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9079C" w14:textId="77777777" w:rsidR="00121444" w:rsidRPr="008A3D23" w:rsidRDefault="00121444" w:rsidP="00FB4D01">
      <w:pPr>
        <w:pStyle w:val="AppDocTitle"/>
        <w:spacing w:after="0"/>
        <w:jc w:val="center"/>
        <w:rPr>
          <w:rFonts w:cs="Arial"/>
          <w:color w:val="0070C0"/>
          <w:sz w:val="56"/>
          <w:szCs w:val="56"/>
        </w:rPr>
      </w:pPr>
    </w:p>
    <w:p w14:paraId="06AE077B" w14:textId="77777777" w:rsidR="00121444" w:rsidRPr="008A3D23" w:rsidRDefault="00121444" w:rsidP="00FB4D01">
      <w:pPr>
        <w:pStyle w:val="AppDocTitle"/>
        <w:spacing w:after="0"/>
        <w:jc w:val="center"/>
        <w:rPr>
          <w:rFonts w:cs="Arial"/>
          <w:color w:val="0070C0"/>
          <w:sz w:val="56"/>
          <w:szCs w:val="56"/>
        </w:rPr>
      </w:pPr>
    </w:p>
    <w:p w14:paraId="2F6EC277" w14:textId="596A8F1A" w:rsidR="00C53075" w:rsidRDefault="00DF5416" w:rsidP="00FB4D01">
      <w:pPr>
        <w:pStyle w:val="AppDocTitle"/>
        <w:spacing w:after="0"/>
        <w:jc w:val="center"/>
        <w:rPr>
          <w:rFonts w:cs="Arial"/>
          <w:b/>
          <w:bCs/>
          <w:color w:val="0070C0"/>
          <w:sz w:val="56"/>
          <w:szCs w:val="56"/>
          <w:lang w:val="en-US"/>
        </w:rPr>
      </w:pPr>
      <w:r>
        <w:rPr>
          <w:rFonts w:cs="Arial"/>
          <w:b/>
          <w:bCs/>
          <w:color w:val="0070C0"/>
          <w:sz w:val="56"/>
          <w:szCs w:val="56"/>
          <w:lang w:val="en-IN"/>
        </w:rPr>
        <w:t xml:space="preserve">QualiZeal </w:t>
      </w:r>
      <w:r>
        <w:rPr>
          <w:rFonts w:cs="Arial"/>
          <w:b/>
          <w:bCs/>
          <w:color w:val="0070C0"/>
          <w:sz w:val="56"/>
          <w:szCs w:val="56"/>
          <w:lang w:val="en-US"/>
        </w:rPr>
        <w:t>AI SDLC</w:t>
      </w:r>
    </w:p>
    <w:p w14:paraId="67454A82" w14:textId="59670414" w:rsidR="00C530FF" w:rsidRPr="00C530FF" w:rsidRDefault="00C530FF" w:rsidP="00C530FF">
      <w:pPr>
        <w:pStyle w:val="AppDocTitle"/>
        <w:spacing w:after="0"/>
        <w:jc w:val="center"/>
        <w:rPr>
          <w:rFonts w:cs="Arial"/>
          <w:b/>
          <w:bCs/>
          <w:color w:val="0070C0"/>
          <w:sz w:val="36"/>
          <w:szCs w:val="36"/>
          <w:lang w:val="en-IN"/>
        </w:rPr>
      </w:pPr>
      <w:r>
        <w:rPr>
          <w:rFonts w:cs="Arial"/>
          <w:b/>
          <w:bCs/>
          <w:color w:val="0070C0"/>
          <w:sz w:val="36"/>
          <w:szCs w:val="36"/>
          <w:lang w:val="en-IN"/>
        </w:rPr>
        <w:t xml:space="preserve">Generative AI Development Process and Playbook </w:t>
      </w:r>
    </w:p>
    <w:p w14:paraId="0075C4AE" w14:textId="18308059" w:rsidR="00121444" w:rsidRDefault="00121444" w:rsidP="00FB4D01">
      <w:pPr>
        <w:pStyle w:val="AppDocTitle"/>
        <w:spacing w:after="0"/>
        <w:jc w:val="center"/>
        <w:rPr>
          <w:rFonts w:cs="Arial"/>
          <w:color w:val="0070C0"/>
          <w:sz w:val="56"/>
          <w:szCs w:val="56"/>
          <w:lang w:val="en-IN"/>
        </w:rPr>
      </w:pPr>
    </w:p>
    <w:p w14:paraId="5C0A3722" w14:textId="77777777" w:rsidR="007E165D" w:rsidRPr="007E165D" w:rsidRDefault="007E165D" w:rsidP="007E165D">
      <w:pPr>
        <w:rPr>
          <w:lang w:val="en-IN"/>
        </w:rPr>
      </w:pPr>
    </w:p>
    <w:p w14:paraId="44B1F944" w14:textId="77777777" w:rsidR="00121444" w:rsidRPr="008A3D23" w:rsidRDefault="00121444" w:rsidP="00FB4D01">
      <w:pPr>
        <w:pStyle w:val="Heading1"/>
        <w:spacing w:before="0"/>
        <w:rPr>
          <w:rFonts w:ascii="Arial" w:hAnsi="Arial" w:cs="Arial"/>
          <w:b w:val="0"/>
          <w:bCs w:val="0"/>
          <w:color w:val="17365D" w:themeColor="text2" w:themeShade="BF"/>
          <w:spacing w:val="5"/>
          <w:kern w:val="28"/>
          <w:sz w:val="52"/>
          <w:szCs w:val="52"/>
        </w:rPr>
      </w:pPr>
    </w:p>
    <w:p w14:paraId="669A4B50" w14:textId="77777777" w:rsidR="00121444" w:rsidRDefault="00121444" w:rsidP="00FB4D01">
      <w:pPr>
        <w:spacing w:after="0"/>
        <w:rPr>
          <w:rFonts w:ascii="Arial" w:hAnsi="Arial" w:cs="Arial"/>
        </w:rPr>
      </w:pPr>
    </w:p>
    <w:p w14:paraId="5AE8E134" w14:textId="77777777" w:rsidR="00072C6E" w:rsidRDefault="00072C6E" w:rsidP="00FB4D01">
      <w:pPr>
        <w:spacing w:after="0"/>
        <w:rPr>
          <w:rFonts w:ascii="Arial" w:hAnsi="Arial" w:cs="Arial"/>
        </w:rPr>
      </w:pPr>
    </w:p>
    <w:p w14:paraId="2F7A7A2B" w14:textId="77777777" w:rsidR="00072C6E" w:rsidRDefault="00072C6E" w:rsidP="00FB4D01">
      <w:pPr>
        <w:spacing w:after="0"/>
        <w:rPr>
          <w:rFonts w:ascii="Arial" w:hAnsi="Arial" w:cs="Arial"/>
        </w:rPr>
      </w:pPr>
    </w:p>
    <w:p w14:paraId="739DD187" w14:textId="77777777" w:rsidR="007E165D" w:rsidRDefault="007E165D" w:rsidP="00FB4D01">
      <w:pPr>
        <w:spacing w:after="0"/>
        <w:rPr>
          <w:rFonts w:ascii="Arial" w:hAnsi="Arial" w:cs="Arial"/>
        </w:rPr>
      </w:pPr>
    </w:p>
    <w:p w14:paraId="1DA5301F" w14:textId="77777777" w:rsidR="007E165D" w:rsidRDefault="007E165D" w:rsidP="00FB4D01">
      <w:pPr>
        <w:spacing w:after="0"/>
        <w:rPr>
          <w:rFonts w:ascii="Arial" w:hAnsi="Arial" w:cs="Arial"/>
        </w:rPr>
      </w:pPr>
    </w:p>
    <w:p w14:paraId="1226C41D" w14:textId="77777777" w:rsidR="007E165D" w:rsidRDefault="007E165D" w:rsidP="00FB4D01">
      <w:pPr>
        <w:spacing w:after="0"/>
        <w:rPr>
          <w:rFonts w:ascii="Arial" w:hAnsi="Arial" w:cs="Arial"/>
        </w:rPr>
      </w:pPr>
    </w:p>
    <w:p w14:paraId="053CC38A" w14:textId="77777777" w:rsidR="00072C6E" w:rsidRDefault="00072C6E" w:rsidP="00FB4D01">
      <w:pPr>
        <w:spacing w:after="0"/>
        <w:rPr>
          <w:rFonts w:ascii="Arial" w:hAnsi="Arial" w:cs="Arial"/>
        </w:rPr>
      </w:pPr>
    </w:p>
    <w:p w14:paraId="5DEC8626" w14:textId="77777777" w:rsidR="00072C6E" w:rsidRDefault="00072C6E" w:rsidP="00FB4D01">
      <w:pPr>
        <w:spacing w:after="0"/>
        <w:rPr>
          <w:rFonts w:ascii="Arial" w:hAnsi="Arial" w:cs="Arial"/>
        </w:rPr>
      </w:pPr>
    </w:p>
    <w:p w14:paraId="09A2DB0E" w14:textId="77777777" w:rsidR="00072C6E" w:rsidRDefault="00072C6E" w:rsidP="00FB4D01">
      <w:pPr>
        <w:spacing w:after="0"/>
        <w:rPr>
          <w:rFonts w:ascii="Arial" w:hAnsi="Arial" w:cs="Arial"/>
        </w:rPr>
      </w:pPr>
    </w:p>
    <w:p w14:paraId="5576BC8A" w14:textId="77777777" w:rsidR="00072C6E" w:rsidRDefault="00072C6E" w:rsidP="00FB4D01">
      <w:pPr>
        <w:spacing w:after="0"/>
        <w:rPr>
          <w:rFonts w:ascii="Arial" w:hAnsi="Arial" w:cs="Arial"/>
        </w:rPr>
      </w:pPr>
    </w:p>
    <w:p w14:paraId="16803E5B" w14:textId="77777777" w:rsidR="007E165D" w:rsidRDefault="007E165D" w:rsidP="00FB4D01">
      <w:pPr>
        <w:spacing w:after="0"/>
        <w:rPr>
          <w:rFonts w:ascii="Arial" w:hAnsi="Arial" w:cs="Arial"/>
        </w:rPr>
      </w:pPr>
    </w:p>
    <w:p w14:paraId="776BBFBF" w14:textId="77777777" w:rsidR="007E165D" w:rsidRDefault="007E165D" w:rsidP="00FB4D01">
      <w:pPr>
        <w:spacing w:after="0"/>
        <w:rPr>
          <w:rFonts w:ascii="Arial" w:hAnsi="Arial" w:cs="Arial"/>
        </w:rPr>
      </w:pPr>
    </w:p>
    <w:p w14:paraId="78F95B45" w14:textId="77777777" w:rsidR="007E165D" w:rsidRDefault="007E165D" w:rsidP="00FB4D01">
      <w:pPr>
        <w:spacing w:after="0"/>
        <w:rPr>
          <w:rFonts w:ascii="Arial" w:hAnsi="Arial" w:cs="Arial"/>
        </w:rPr>
      </w:pPr>
    </w:p>
    <w:p w14:paraId="612B858E" w14:textId="77777777" w:rsidR="007E165D" w:rsidRDefault="007E165D" w:rsidP="00FB4D01">
      <w:pPr>
        <w:spacing w:after="0"/>
        <w:rPr>
          <w:rFonts w:ascii="Arial" w:hAnsi="Arial" w:cs="Arial"/>
        </w:rPr>
      </w:pPr>
    </w:p>
    <w:p w14:paraId="3129D5B9" w14:textId="77777777" w:rsidR="007E165D" w:rsidRDefault="007E165D" w:rsidP="00FB4D01">
      <w:pPr>
        <w:spacing w:after="0"/>
        <w:rPr>
          <w:rFonts w:ascii="Arial" w:hAnsi="Arial" w:cs="Arial"/>
        </w:rPr>
      </w:pPr>
    </w:p>
    <w:p w14:paraId="66555AEB" w14:textId="77777777" w:rsidR="007E165D" w:rsidRDefault="007E165D" w:rsidP="00FB4D01">
      <w:pPr>
        <w:spacing w:after="0"/>
        <w:rPr>
          <w:rFonts w:ascii="Arial" w:hAnsi="Arial" w:cs="Arial"/>
        </w:rPr>
      </w:pPr>
    </w:p>
    <w:p w14:paraId="20FC9AFD" w14:textId="77777777" w:rsidR="007E165D" w:rsidRDefault="007E165D" w:rsidP="00FB4D01">
      <w:pPr>
        <w:spacing w:after="0"/>
        <w:rPr>
          <w:rFonts w:ascii="Arial" w:hAnsi="Arial" w:cs="Arial"/>
        </w:rPr>
      </w:pPr>
    </w:p>
    <w:p w14:paraId="4D31F3D7" w14:textId="77777777" w:rsidR="007E165D" w:rsidRDefault="007E165D" w:rsidP="00FB4D01">
      <w:pPr>
        <w:spacing w:after="0"/>
        <w:rPr>
          <w:rFonts w:ascii="Arial" w:hAnsi="Arial" w:cs="Arial"/>
        </w:rPr>
      </w:pPr>
    </w:p>
    <w:p w14:paraId="73565D5C" w14:textId="77777777" w:rsidR="007E165D" w:rsidRDefault="007E165D" w:rsidP="00FB4D01">
      <w:pPr>
        <w:spacing w:after="0"/>
        <w:rPr>
          <w:rFonts w:ascii="Arial" w:hAnsi="Arial" w:cs="Arial"/>
        </w:rPr>
      </w:pPr>
    </w:p>
    <w:p w14:paraId="22B7CFAB" w14:textId="77777777" w:rsidR="007E165D" w:rsidRDefault="007E165D" w:rsidP="00FB4D01">
      <w:pPr>
        <w:spacing w:after="0"/>
        <w:rPr>
          <w:rFonts w:ascii="Arial" w:hAnsi="Arial" w:cs="Arial"/>
        </w:rPr>
      </w:pPr>
    </w:p>
    <w:p w14:paraId="0F9A8C5A" w14:textId="77777777" w:rsidR="007E165D" w:rsidRDefault="007E165D" w:rsidP="00FB4D01">
      <w:pPr>
        <w:spacing w:after="0"/>
        <w:rPr>
          <w:rFonts w:ascii="Arial" w:hAnsi="Arial" w:cs="Arial"/>
        </w:rPr>
      </w:pPr>
    </w:p>
    <w:p w14:paraId="25C6A183" w14:textId="77777777" w:rsidR="007E165D" w:rsidRDefault="007E165D" w:rsidP="00FB4D01">
      <w:pPr>
        <w:spacing w:after="0"/>
        <w:rPr>
          <w:rFonts w:ascii="Arial" w:hAnsi="Arial" w:cs="Arial"/>
        </w:rPr>
      </w:pPr>
    </w:p>
    <w:p w14:paraId="3162AF26" w14:textId="77777777" w:rsidR="007E165D" w:rsidRDefault="007E165D" w:rsidP="00FB4D01">
      <w:pPr>
        <w:spacing w:after="0"/>
        <w:rPr>
          <w:rFonts w:ascii="Arial" w:hAnsi="Arial" w:cs="Arial"/>
        </w:rPr>
      </w:pPr>
    </w:p>
    <w:p w14:paraId="726D314D" w14:textId="77777777" w:rsidR="00121444" w:rsidRPr="008A3D23" w:rsidRDefault="00121444" w:rsidP="00FB4D01">
      <w:pPr>
        <w:spacing w:after="0"/>
        <w:rPr>
          <w:rFonts w:ascii="Arial" w:hAnsi="Arial" w:cs="Arial"/>
        </w:rPr>
      </w:pPr>
    </w:p>
    <w:sdt>
      <w:sdtPr>
        <w:rPr>
          <w:rFonts w:ascii="Arial" w:eastAsiaTheme="minorEastAsia" w:hAnsi="Arial" w:cs="Arial"/>
          <w:b w:val="0"/>
          <w:bCs w:val="0"/>
          <w:color w:val="auto"/>
          <w:sz w:val="22"/>
          <w:szCs w:val="22"/>
        </w:rPr>
        <w:id w:val="-1194297644"/>
        <w:docPartObj>
          <w:docPartGallery w:val="Table of Contents"/>
          <w:docPartUnique/>
        </w:docPartObj>
      </w:sdtPr>
      <w:sdtEndPr>
        <w:rPr>
          <w:noProof/>
        </w:rPr>
      </w:sdtEndPr>
      <w:sdtContent>
        <w:p w14:paraId="1A1A6B6F" w14:textId="21CFBF64" w:rsidR="00500695" w:rsidRPr="008A3D23" w:rsidRDefault="00FB49B9" w:rsidP="00FB4D01">
          <w:pPr>
            <w:pStyle w:val="TOCHeading"/>
            <w:spacing w:before="0"/>
            <w:rPr>
              <w:rFonts w:ascii="Arial" w:hAnsi="Arial" w:cs="Arial"/>
            </w:rPr>
          </w:pPr>
          <w:r>
            <w:rPr>
              <w:rFonts w:ascii="Arial" w:hAnsi="Arial" w:cs="Arial"/>
            </w:rPr>
            <w:t>Table of Contents</w:t>
          </w:r>
        </w:p>
        <w:p w14:paraId="025BED9B" w14:textId="77777777" w:rsidR="006A254E" w:rsidRPr="008A3D23" w:rsidRDefault="006A254E" w:rsidP="00FB4D01">
          <w:pPr>
            <w:spacing w:after="0"/>
            <w:rPr>
              <w:rFonts w:ascii="Arial" w:hAnsi="Arial" w:cs="Arial"/>
            </w:rPr>
          </w:pPr>
        </w:p>
        <w:p w14:paraId="552516C7" w14:textId="4067498A" w:rsidR="007E165D" w:rsidRDefault="00500695">
          <w:pPr>
            <w:pStyle w:val="TOC1"/>
            <w:tabs>
              <w:tab w:val="right" w:leader="dot" w:pos="8630"/>
            </w:tabs>
            <w:rPr>
              <w:noProof/>
              <w:kern w:val="2"/>
              <w:sz w:val="24"/>
              <w:szCs w:val="24"/>
              <w:lang w:val="en-IN" w:eastAsia="en-IN"/>
              <w14:ligatures w14:val="standardContextual"/>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anchor="_Toc229057595" w:history="1">
            <w:r w:rsidR="007E165D" w:rsidRPr="00700604">
              <w:rPr>
                <w:rStyle w:val="Hyperlink"/>
                <w:noProof/>
              </w:rPr>
              <w:t>Section 1 — Purpose, Scope, and Design Principles</w:t>
            </w:r>
            <w:r w:rsidR="007E165D">
              <w:rPr>
                <w:noProof/>
                <w:webHidden/>
              </w:rPr>
              <w:tab/>
            </w:r>
            <w:r w:rsidR="007E165D">
              <w:rPr>
                <w:noProof/>
                <w:webHidden/>
              </w:rPr>
              <w:fldChar w:fldCharType="begin"/>
            </w:r>
            <w:r w:rsidR="007E165D">
              <w:rPr>
                <w:noProof/>
                <w:webHidden/>
              </w:rPr>
              <w:instrText xml:space="preserve"> PAGEREF _Toc229057595 \h </w:instrText>
            </w:r>
            <w:r w:rsidR="007E165D">
              <w:rPr>
                <w:noProof/>
                <w:webHidden/>
              </w:rPr>
            </w:r>
            <w:r w:rsidR="007E165D">
              <w:rPr>
                <w:noProof/>
                <w:webHidden/>
              </w:rPr>
              <w:fldChar w:fldCharType="separate"/>
            </w:r>
            <w:r w:rsidR="00A67B8E">
              <w:rPr>
                <w:noProof/>
                <w:webHidden/>
              </w:rPr>
              <w:t>5</w:t>
            </w:r>
            <w:r w:rsidR="007E165D">
              <w:rPr>
                <w:noProof/>
                <w:webHidden/>
              </w:rPr>
              <w:fldChar w:fldCharType="end"/>
            </w:r>
          </w:hyperlink>
        </w:p>
        <w:p w14:paraId="0AE7A2A5" w14:textId="144854AB" w:rsidR="007E165D" w:rsidRDefault="007E165D">
          <w:pPr>
            <w:pStyle w:val="TOC2"/>
            <w:tabs>
              <w:tab w:val="right" w:leader="dot" w:pos="8630"/>
            </w:tabs>
            <w:rPr>
              <w:noProof/>
              <w:kern w:val="2"/>
              <w:sz w:val="24"/>
              <w:szCs w:val="24"/>
              <w:lang w:val="en-IN" w:eastAsia="en-IN"/>
              <w14:ligatures w14:val="standardContextual"/>
            </w:rPr>
          </w:pPr>
          <w:hyperlink w:anchor="_Toc229057596" w:history="1">
            <w:r w:rsidRPr="00700604">
              <w:rPr>
                <w:rStyle w:val="Hyperlink"/>
                <w:noProof/>
              </w:rPr>
              <w:t>1.1 Purpose</w:t>
            </w:r>
            <w:r>
              <w:rPr>
                <w:noProof/>
                <w:webHidden/>
              </w:rPr>
              <w:tab/>
            </w:r>
            <w:r>
              <w:rPr>
                <w:noProof/>
                <w:webHidden/>
              </w:rPr>
              <w:fldChar w:fldCharType="begin"/>
            </w:r>
            <w:r>
              <w:rPr>
                <w:noProof/>
                <w:webHidden/>
              </w:rPr>
              <w:instrText xml:space="preserve"> PAGEREF _Toc229057596 \h </w:instrText>
            </w:r>
            <w:r>
              <w:rPr>
                <w:noProof/>
                <w:webHidden/>
              </w:rPr>
            </w:r>
            <w:r>
              <w:rPr>
                <w:noProof/>
                <w:webHidden/>
              </w:rPr>
              <w:fldChar w:fldCharType="separate"/>
            </w:r>
            <w:r w:rsidR="00A67B8E">
              <w:rPr>
                <w:noProof/>
                <w:webHidden/>
              </w:rPr>
              <w:t>5</w:t>
            </w:r>
            <w:r>
              <w:rPr>
                <w:noProof/>
                <w:webHidden/>
              </w:rPr>
              <w:fldChar w:fldCharType="end"/>
            </w:r>
          </w:hyperlink>
        </w:p>
        <w:p w14:paraId="735738F4" w14:textId="1CC2C1C2" w:rsidR="007E165D" w:rsidRDefault="007E165D">
          <w:pPr>
            <w:pStyle w:val="TOC2"/>
            <w:tabs>
              <w:tab w:val="right" w:leader="dot" w:pos="8630"/>
            </w:tabs>
            <w:rPr>
              <w:noProof/>
              <w:kern w:val="2"/>
              <w:sz w:val="24"/>
              <w:szCs w:val="24"/>
              <w:lang w:val="en-IN" w:eastAsia="en-IN"/>
              <w14:ligatures w14:val="standardContextual"/>
            </w:rPr>
          </w:pPr>
          <w:hyperlink w:anchor="_Toc229057597" w:history="1">
            <w:r w:rsidRPr="00700604">
              <w:rPr>
                <w:rStyle w:val="Hyperlink"/>
                <w:noProof/>
              </w:rPr>
              <w:t>1.2 Audience</w:t>
            </w:r>
            <w:r>
              <w:rPr>
                <w:noProof/>
                <w:webHidden/>
              </w:rPr>
              <w:tab/>
            </w:r>
            <w:r>
              <w:rPr>
                <w:noProof/>
                <w:webHidden/>
              </w:rPr>
              <w:fldChar w:fldCharType="begin"/>
            </w:r>
            <w:r>
              <w:rPr>
                <w:noProof/>
                <w:webHidden/>
              </w:rPr>
              <w:instrText xml:space="preserve"> PAGEREF _Toc229057597 \h </w:instrText>
            </w:r>
            <w:r>
              <w:rPr>
                <w:noProof/>
                <w:webHidden/>
              </w:rPr>
            </w:r>
            <w:r>
              <w:rPr>
                <w:noProof/>
                <w:webHidden/>
              </w:rPr>
              <w:fldChar w:fldCharType="separate"/>
            </w:r>
            <w:r w:rsidR="00A67B8E">
              <w:rPr>
                <w:noProof/>
                <w:webHidden/>
              </w:rPr>
              <w:t>5</w:t>
            </w:r>
            <w:r>
              <w:rPr>
                <w:noProof/>
                <w:webHidden/>
              </w:rPr>
              <w:fldChar w:fldCharType="end"/>
            </w:r>
          </w:hyperlink>
        </w:p>
        <w:p w14:paraId="7430DE80" w14:textId="69B70F86" w:rsidR="007E165D" w:rsidRDefault="007E165D">
          <w:pPr>
            <w:pStyle w:val="TOC2"/>
            <w:tabs>
              <w:tab w:val="right" w:leader="dot" w:pos="8630"/>
            </w:tabs>
            <w:rPr>
              <w:noProof/>
              <w:kern w:val="2"/>
              <w:sz w:val="24"/>
              <w:szCs w:val="24"/>
              <w:lang w:val="en-IN" w:eastAsia="en-IN"/>
              <w14:ligatures w14:val="standardContextual"/>
            </w:rPr>
          </w:pPr>
          <w:hyperlink w:anchor="_Toc229057598" w:history="1">
            <w:r w:rsidRPr="00700604">
              <w:rPr>
                <w:rStyle w:val="Hyperlink"/>
                <w:noProof/>
              </w:rPr>
              <w:t>1.3 In-Scope Systems</w:t>
            </w:r>
            <w:r>
              <w:rPr>
                <w:noProof/>
                <w:webHidden/>
              </w:rPr>
              <w:tab/>
            </w:r>
            <w:r>
              <w:rPr>
                <w:noProof/>
                <w:webHidden/>
              </w:rPr>
              <w:fldChar w:fldCharType="begin"/>
            </w:r>
            <w:r>
              <w:rPr>
                <w:noProof/>
                <w:webHidden/>
              </w:rPr>
              <w:instrText xml:space="preserve"> PAGEREF _Toc229057598 \h </w:instrText>
            </w:r>
            <w:r>
              <w:rPr>
                <w:noProof/>
                <w:webHidden/>
              </w:rPr>
            </w:r>
            <w:r>
              <w:rPr>
                <w:noProof/>
                <w:webHidden/>
              </w:rPr>
              <w:fldChar w:fldCharType="separate"/>
            </w:r>
            <w:r w:rsidR="00A67B8E">
              <w:rPr>
                <w:noProof/>
                <w:webHidden/>
              </w:rPr>
              <w:t>5</w:t>
            </w:r>
            <w:r>
              <w:rPr>
                <w:noProof/>
                <w:webHidden/>
              </w:rPr>
              <w:fldChar w:fldCharType="end"/>
            </w:r>
          </w:hyperlink>
        </w:p>
        <w:p w14:paraId="11D4CA11" w14:textId="2133E7A9" w:rsidR="007E165D" w:rsidRDefault="007E165D">
          <w:pPr>
            <w:pStyle w:val="TOC2"/>
            <w:tabs>
              <w:tab w:val="right" w:leader="dot" w:pos="8630"/>
            </w:tabs>
            <w:rPr>
              <w:noProof/>
              <w:kern w:val="2"/>
              <w:sz w:val="24"/>
              <w:szCs w:val="24"/>
              <w:lang w:val="en-IN" w:eastAsia="en-IN"/>
              <w14:ligatures w14:val="standardContextual"/>
            </w:rPr>
          </w:pPr>
          <w:hyperlink w:anchor="_Toc229057599" w:history="1">
            <w:r w:rsidRPr="00700604">
              <w:rPr>
                <w:rStyle w:val="Hyperlink"/>
                <w:noProof/>
              </w:rPr>
              <w:t>1.4 Key Outcomes</w:t>
            </w:r>
            <w:r>
              <w:rPr>
                <w:noProof/>
                <w:webHidden/>
              </w:rPr>
              <w:tab/>
            </w:r>
            <w:r>
              <w:rPr>
                <w:noProof/>
                <w:webHidden/>
              </w:rPr>
              <w:fldChar w:fldCharType="begin"/>
            </w:r>
            <w:r>
              <w:rPr>
                <w:noProof/>
                <w:webHidden/>
              </w:rPr>
              <w:instrText xml:space="preserve"> PAGEREF _Toc229057599 \h </w:instrText>
            </w:r>
            <w:r>
              <w:rPr>
                <w:noProof/>
                <w:webHidden/>
              </w:rPr>
            </w:r>
            <w:r>
              <w:rPr>
                <w:noProof/>
                <w:webHidden/>
              </w:rPr>
              <w:fldChar w:fldCharType="separate"/>
            </w:r>
            <w:r w:rsidR="00A67B8E">
              <w:rPr>
                <w:noProof/>
                <w:webHidden/>
              </w:rPr>
              <w:t>5</w:t>
            </w:r>
            <w:r>
              <w:rPr>
                <w:noProof/>
                <w:webHidden/>
              </w:rPr>
              <w:fldChar w:fldCharType="end"/>
            </w:r>
          </w:hyperlink>
        </w:p>
        <w:p w14:paraId="2B58A181" w14:textId="28733D41" w:rsidR="007E165D" w:rsidRDefault="007E165D">
          <w:pPr>
            <w:pStyle w:val="TOC2"/>
            <w:tabs>
              <w:tab w:val="right" w:leader="dot" w:pos="8630"/>
            </w:tabs>
            <w:rPr>
              <w:noProof/>
              <w:kern w:val="2"/>
              <w:sz w:val="24"/>
              <w:szCs w:val="24"/>
              <w:lang w:val="en-IN" w:eastAsia="en-IN"/>
              <w14:ligatures w14:val="standardContextual"/>
            </w:rPr>
          </w:pPr>
          <w:hyperlink w:anchor="_Toc229057600" w:history="1">
            <w:r w:rsidRPr="00700604">
              <w:rPr>
                <w:rStyle w:val="Hyperlink"/>
                <w:noProof/>
              </w:rPr>
              <w:t>1.5 Design Principles (Non-Negotiables)</w:t>
            </w:r>
            <w:r>
              <w:rPr>
                <w:noProof/>
                <w:webHidden/>
              </w:rPr>
              <w:tab/>
            </w:r>
            <w:r>
              <w:rPr>
                <w:noProof/>
                <w:webHidden/>
              </w:rPr>
              <w:fldChar w:fldCharType="begin"/>
            </w:r>
            <w:r>
              <w:rPr>
                <w:noProof/>
                <w:webHidden/>
              </w:rPr>
              <w:instrText xml:space="preserve"> PAGEREF _Toc229057600 \h </w:instrText>
            </w:r>
            <w:r>
              <w:rPr>
                <w:noProof/>
                <w:webHidden/>
              </w:rPr>
            </w:r>
            <w:r>
              <w:rPr>
                <w:noProof/>
                <w:webHidden/>
              </w:rPr>
              <w:fldChar w:fldCharType="separate"/>
            </w:r>
            <w:r w:rsidR="00A67B8E">
              <w:rPr>
                <w:noProof/>
                <w:webHidden/>
              </w:rPr>
              <w:t>6</w:t>
            </w:r>
            <w:r>
              <w:rPr>
                <w:noProof/>
                <w:webHidden/>
              </w:rPr>
              <w:fldChar w:fldCharType="end"/>
            </w:r>
          </w:hyperlink>
        </w:p>
        <w:p w14:paraId="0238959A" w14:textId="0E795340" w:rsidR="007E165D" w:rsidRDefault="007E165D">
          <w:pPr>
            <w:pStyle w:val="TOC2"/>
            <w:tabs>
              <w:tab w:val="right" w:leader="dot" w:pos="8630"/>
            </w:tabs>
            <w:rPr>
              <w:noProof/>
              <w:kern w:val="2"/>
              <w:sz w:val="24"/>
              <w:szCs w:val="24"/>
              <w:lang w:val="en-IN" w:eastAsia="en-IN"/>
              <w14:ligatures w14:val="standardContextual"/>
            </w:rPr>
          </w:pPr>
          <w:hyperlink w:anchor="_Toc229057601" w:history="1">
            <w:r w:rsidRPr="00700604">
              <w:rPr>
                <w:rStyle w:val="Hyperlink"/>
                <w:noProof/>
              </w:rPr>
              <w:t>1.6 Definitions (Simple, novice-friendly)</w:t>
            </w:r>
            <w:r>
              <w:rPr>
                <w:noProof/>
                <w:webHidden/>
              </w:rPr>
              <w:tab/>
            </w:r>
            <w:r>
              <w:rPr>
                <w:noProof/>
                <w:webHidden/>
              </w:rPr>
              <w:fldChar w:fldCharType="begin"/>
            </w:r>
            <w:r>
              <w:rPr>
                <w:noProof/>
                <w:webHidden/>
              </w:rPr>
              <w:instrText xml:space="preserve"> PAGEREF _Toc229057601 \h </w:instrText>
            </w:r>
            <w:r>
              <w:rPr>
                <w:noProof/>
                <w:webHidden/>
              </w:rPr>
            </w:r>
            <w:r>
              <w:rPr>
                <w:noProof/>
                <w:webHidden/>
              </w:rPr>
              <w:fldChar w:fldCharType="separate"/>
            </w:r>
            <w:r w:rsidR="00A67B8E">
              <w:rPr>
                <w:noProof/>
                <w:webHidden/>
              </w:rPr>
              <w:t>7</w:t>
            </w:r>
            <w:r>
              <w:rPr>
                <w:noProof/>
                <w:webHidden/>
              </w:rPr>
              <w:fldChar w:fldCharType="end"/>
            </w:r>
          </w:hyperlink>
        </w:p>
        <w:p w14:paraId="4FCFF037" w14:textId="53F02F38" w:rsidR="007E165D" w:rsidRDefault="007E165D">
          <w:pPr>
            <w:pStyle w:val="TOC2"/>
            <w:tabs>
              <w:tab w:val="right" w:leader="dot" w:pos="8630"/>
            </w:tabs>
            <w:rPr>
              <w:noProof/>
              <w:kern w:val="2"/>
              <w:sz w:val="24"/>
              <w:szCs w:val="24"/>
              <w:lang w:val="en-IN" w:eastAsia="en-IN"/>
              <w14:ligatures w14:val="standardContextual"/>
            </w:rPr>
          </w:pPr>
          <w:hyperlink w:anchor="_Toc229057602" w:history="1">
            <w:r w:rsidRPr="00700604">
              <w:rPr>
                <w:rStyle w:val="Hyperlink"/>
                <w:noProof/>
              </w:rPr>
              <w:t>1.7 Common Failure Modes (So novices avoid them)</w:t>
            </w:r>
            <w:r>
              <w:rPr>
                <w:noProof/>
                <w:webHidden/>
              </w:rPr>
              <w:tab/>
            </w:r>
            <w:r>
              <w:rPr>
                <w:noProof/>
                <w:webHidden/>
              </w:rPr>
              <w:fldChar w:fldCharType="begin"/>
            </w:r>
            <w:r>
              <w:rPr>
                <w:noProof/>
                <w:webHidden/>
              </w:rPr>
              <w:instrText xml:space="preserve"> PAGEREF _Toc229057602 \h </w:instrText>
            </w:r>
            <w:r>
              <w:rPr>
                <w:noProof/>
                <w:webHidden/>
              </w:rPr>
            </w:r>
            <w:r>
              <w:rPr>
                <w:noProof/>
                <w:webHidden/>
              </w:rPr>
              <w:fldChar w:fldCharType="separate"/>
            </w:r>
            <w:r w:rsidR="00A67B8E">
              <w:rPr>
                <w:noProof/>
                <w:webHidden/>
              </w:rPr>
              <w:t>7</w:t>
            </w:r>
            <w:r>
              <w:rPr>
                <w:noProof/>
                <w:webHidden/>
              </w:rPr>
              <w:fldChar w:fldCharType="end"/>
            </w:r>
          </w:hyperlink>
        </w:p>
        <w:p w14:paraId="773F3B75" w14:textId="17241B5D" w:rsidR="007E165D" w:rsidRDefault="007E165D">
          <w:pPr>
            <w:pStyle w:val="TOC1"/>
            <w:tabs>
              <w:tab w:val="right" w:leader="dot" w:pos="8630"/>
            </w:tabs>
            <w:rPr>
              <w:noProof/>
              <w:kern w:val="2"/>
              <w:sz w:val="24"/>
              <w:szCs w:val="24"/>
              <w:lang w:val="en-IN" w:eastAsia="en-IN"/>
              <w14:ligatures w14:val="standardContextual"/>
            </w:rPr>
          </w:pPr>
          <w:hyperlink w:anchor="_Toc229057603" w:history="1">
            <w:r w:rsidRPr="00700604">
              <w:rPr>
                <w:rStyle w:val="Hyperlink"/>
                <w:noProof/>
              </w:rPr>
              <w:t>Section 2 — Lifecycle Overview (Phases, Gates, Roles, and Deliverables)</w:t>
            </w:r>
            <w:r>
              <w:rPr>
                <w:noProof/>
                <w:webHidden/>
              </w:rPr>
              <w:tab/>
            </w:r>
            <w:r>
              <w:rPr>
                <w:noProof/>
                <w:webHidden/>
              </w:rPr>
              <w:fldChar w:fldCharType="begin"/>
            </w:r>
            <w:r>
              <w:rPr>
                <w:noProof/>
                <w:webHidden/>
              </w:rPr>
              <w:instrText xml:space="preserve"> PAGEREF _Toc229057603 \h </w:instrText>
            </w:r>
            <w:r>
              <w:rPr>
                <w:noProof/>
                <w:webHidden/>
              </w:rPr>
            </w:r>
            <w:r>
              <w:rPr>
                <w:noProof/>
                <w:webHidden/>
              </w:rPr>
              <w:fldChar w:fldCharType="separate"/>
            </w:r>
            <w:r w:rsidR="00A67B8E">
              <w:rPr>
                <w:noProof/>
                <w:webHidden/>
              </w:rPr>
              <w:t>8</w:t>
            </w:r>
            <w:r>
              <w:rPr>
                <w:noProof/>
                <w:webHidden/>
              </w:rPr>
              <w:fldChar w:fldCharType="end"/>
            </w:r>
          </w:hyperlink>
        </w:p>
        <w:p w14:paraId="4FD8E14D" w14:textId="5577C87E" w:rsidR="007E165D" w:rsidRDefault="007E165D">
          <w:pPr>
            <w:pStyle w:val="TOC2"/>
            <w:tabs>
              <w:tab w:val="right" w:leader="dot" w:pos="8630"/>
            </w:tabs>
            <w:rPr>
              <w:noProof/>
              <w:kern w:val="2"/>
              <w:sz w:val="24"/>
              <w:szCs w:val="24"/>
              <w:lang w:val="en-IN" w:eastAsia="en-IN"/>
              <w14:ligatures w14:val="standardContextual"/>
            </w:rPr>
          </w:pPr>
          <w:hyperlink w:anchor="_Toc229057604" w:history="1">
            <w:r w:rsidRPr="00700604">
              <w:rPr>
                <w:rStyle w:val="Hyperlink"/>
                <w:noProof/>
              </w:rPr>
              <w:t>2.1 Purpose of the AI Application Development Lifecycle</w:t>
            </w:r>
            <w:r>
              <w:rPr>
                <w:noProof/>
                <w:webHidden/>
              </w:rPr>
              <w:tab/>
            </w:r>
            <w:r>
              <w:rPr>
                <w:noProof/>
                <w:webHidden/>
              </w:rPr>
              <w:fldChar w:fldCharType="begin"/>
            </w:r>
            <w:r>
              <w:rPr>
                <w:noProof/>
                <w:webHidden/>
              </w:rPr>
              <w:instrText xml:space="preserve"> PAGEREF _Toc229057604 \h </w:instrText>
            </w:r>
            <w:r>
              <w:rPr>
                <w:noProof/>
                <w:webHidden/>
              </w:rPr>
            </w:r>
            <w:r>
              <w:rPr>
                <w:noProof/>
                <w:webHidden/>
              </w:rPr>
              <w:fldChar w:fldCharType="separate"/>
            </w:r>
            <w:r w:rsidR="00A67B8E">
              <w:rPr>
                <w:noProof/>
                <w:webHidden/>
              </w:rPr>
              <w:t>8</w:t>
            </w:r>
            <w:r>
              <w:rPr>
                <w:noProof/>
                <w:webHidden/>
              </w:rPr>
              <w:fldChar w:fldCharType="end"/>
            </w:r>
          </w:hyperlink>
        </w:p>
        <w:p w14:paraId="4E483318" w14:textId="54E7CFE1" w:rsidR="007E165D" w:rsidRDefault="007E165D">
          <w:pPr>
            <w:pStyle w:val="TOC2"/>
            <w:tabs>
              <w:tab w:val="right" w:leader="dot" w:pos="8630"/>
            </w:tabs>
            <w:rPr>
              <w:noProof/>
              <w:kern w:val="2"/>
              <w:sz w:val="24"/>
              <w:szCs w:val="24"/>
              <w:lang w:val="en-IN" w:eastAsia="en-IN"/>
              <w14:ligatures w14:val="standardContextual"/>
            </w:rPr>
          </w:pPr>
          <w:hyperlink w:anchor="_Toc229057605" w:history="1">
            <w:r w:rsidRPr="00700604">
              <w:rPr>
                <w:rStyle w:val="Hyperlink"/>
                <w:noProof/>
              </w:rPr>
              <w:t>2.2 High-Level Lifecycle Phases</w:t>
            </w:r>
            <w:r>
              <w:rPr>
                <w:noProof/>
                <w:webHidden/>
              </w:rPr>
              <w:tab/>
            </w:r>
            <w:r>
              <w:rPr>
                <w:noProof/>
                <w:webHidden/>
              </w:rPr>
              <w:fldChar w:fldCharType="begin"/>
            </w:r>
            <w:r>
              <w:rPr>
                <w:noProof/>
                <w:webHidden/>
              </w:rPr>
              <w:instrText xml:space="preserve"> PAGEREF _Toc229057605 \h </w:instrText>
            </w:r>
            <w:r>
              <w:rPr>
                <w:noProof/>
                <w:webHidden/>
              </w:rPr>
            </w:r>
            <w:r>
              <w:rPr>
                <w:noProof/>
                <w:webHidden/>
              </w:rPr>
              <w:fldChar w:fldCharType="separate"/>
            </w:r>
            <w:r w:rsidR="00A67B8E">
              <w:rPr>
                <w:noProof/>
                <w:webHidden/>
              </w:rPr>
              <w:t>8</w:t>
            </w:r>
            <w:r>
              <w:rPr>
                <w:noProof/>
                <w:webHidden/>
              </w:rPr>
              <w:fldChar w:fldCharType="end"/>
            </w:r>
          </w:hyperlink>
        </w:p>
        <w:p w14:paraId="42DCFDAE" w14:textId="3414B352" w:rsidR="007E165D" w:rsidRDefault="007E165D">
          <w:pPr>
            <w:pStyle w:val="TOC2"/>
            <w:tabs>
              <w:tab w:val="right" w:leader="dot" w:pos="8630"/>
            </w:tabs>
            <w:rPr>
              <w:noProof/>
              <w:kern w:val="2"/>
              <w:sz w:val="24"/>
              <w:szCs w:val="24"/>
              <w:lang w:val="en-IN" w:eastAsia="en-IN"/>
              <w14:ligatures w14:val="standardContextual"/>
            </w:rPr>
          </w:pPr>
          <w:hyperlink w:anchor="_Toc229057606" w:history="1">
            <w:r w:rsidRPr="00700604">
              <w:rPr>
                <w:rStyle w:val="Hyperlink"/>
                <w:noProof/>
              </w:rPr>
              <w:t>2.3 Lifecycle Diagram (Textual Description for Teams)</w:t>
            </w:r>
            <w:r>
              <w:rPr>
                <w:noProof/>
                <w:webHidden/>
              </w:rPr>
              <w:tab/>
            </w:r>
            <w:r>
              <w:rPr>
                <w:noProof/>
                <w:webHidden/>
              </w:rPr>
              <w:fldChar w:fldCharType="begin"/>
            </w:r>
            <w:r>
              <w:rPr>
                <w:noProof/>
                <w:webHidden/>
              </w:rPr>
              <w:instrText xml:space="preserve"> PAGEREF _Toc229057606 \h </w:instrText>
            </w:r>
            <w:r>
              <w:rPr>
                <w:noProof/>
                <w:webHidden/>
              </w:rPr>
            </w:r>
            <w:r>
              <w:rPr>
                <w:noProof/>
                <w:webHidden/>
              </w:rPr>
              <w:fldChar w:fldCharType="separate"/>
            </w:r>
            <w:r w:rsidR="00A67B8E">
              <w:rPr>
                <w:noProof/>
                <w:webHidden/>
              </w:rPr>
              <w:t>8</w:t>
            </w:r>
            <w:r>
              <w:rPr>
                <w:noProof/>
                <w:webHidden/>
              </w:rPr>
              <w:fldChar w:fldCharType="end"/>
            </w:r>
          </w:hyperlink>
        </w:p>
        <w:p w14:paraId="32FCCD82" w14:textId="3B350A2A" w:rsidR="007E165D" w:rsidRDefault="007E165D">
          <w:pPr>
            <w:pStyle w:val="TOC2"/>
            <w:tabs>
              <w:tab w:val="right" w:leader="dot" w:pos="8630"/>
            </w:tabs>
            <w:rPr>
              <w:noProof/>
              <w:kern w:val="2"/>
              <w:sz w:val="24"/>
              <w:szCs w:val="24"/>
              <w:lang w:val="en-IN" w:eastAsia="en-IN"/>
              <w14:ligatures w14:val="standardContextual"/>
            </w:rPr>
          </w:pPr>
          <w:hyperlink w:anchor="_Toc229057607" w:history="1">
            <w:r w:rsidRPr="00700604">
              <w:rPr>
                <w:rStyle w:val="Hyperlink"/>
                <w:noProof/>
              </w:rPr>
              <w:t>2.4 Phase 1 — Initiate &amp; Frame</w:t>
            </w:r>
            <w:r>
              <w:rPr>
                <w:noProof/>
                <w:webHidden/>
              </w:rPr>
              <w:tab/>
            </w:r>
            <w:r>
              <w:rPr>
                <w:noProof/>
                <w:webHidden/>
              </w:rPr>
              <w:fldChar w:fldCharType="begin"/>
            </w:r>
            <w:r>
              <w:rPr>
                <w:noProof/>
                <w:webHidden/>
              </w:rPr>
              <w:instrText xml:space="preserve"> PAGEREF _Toc229057607 \h </w:instrText>
            </w:r>
            <w:r>
              <w:rPr>
                <w:noProof/>
                <w:webHidden/>
              </w:rPr>
            </w:r>
            <w:r>
              <w:rPr>
                <w:noProof/>
                <w:webHidden/>
              </w:rPr>
              <w:fldChar w:fldCharType="separate"/>
            </w:r>
            <w:r w:rsidR="00A67B8E">
              <w:rPr>
                <w:noProof/>
                <w:webHidden/>
              </w:rPr>
              <w:t>8</w:t>
            </w:r>
            <w:r>
              <w:rPr>
                <w:noProof/>
                <w:webHidden/>
              </w:rPr>
              <w:fldChar w:fldCharType="end"/>
            </w:r>
          </w:hyperlink>
        </w:p>
        <w:p w14:paraId="2764D124" w14:textId="6EFBF5F1" w:rsidR="007E165D" w:rsidRDefault="007E165D">
          <w:pPr>
            <w:pStyle w:val="TOC2"/>
            <w:tabs>
              <w:tab w:val="right" w:leader="dot" w:pos="8630"/>
            </w:tabs>
            <w:rPr>
              <w:noProof/>
              <w:kern w:val="2"/>
              <w:sz w:val="24"/>
              <w:szCs w:val="24"/>
              <w:lang w:val="en-IN" w:eastAsia="en-IN"/>
              <w14:ligatures w14:val="standardContextual"/>
            </w:rPr>
          </w:pPr>
          <w:hyperlink w:anchor="_Toc229057608" w:history="1">
            <w:r w:rsidRPr="00700604">
              <w:rPr>
                <w:rStyle w:val="Hyperlink"/>
                <w:noProof/>
              </w:rPr>
              <w:t>2.5 Phase 2 — Value &amp; Risk Discovery</w:t>
            </w:r>
            <w:r>
              <w:rPr>
                <w:noProof/>
                <w:webHidden/>
              </w:rPr>
              <w:tab/>
            </w:r>
            <w:r>
              <w:rPr>
                <w:noProof/>
                <w:webHidden/>
              </w:rPr>
              <w:fldChar w:fldCharType="begin"/>
            </w:r>
            <w:r>
              <w:rPr>
                <w:noProof/>
                <w:webHidden/>
              </w:rPr>
              <w:instrText xml:space="preserve"> PAGEREF _Toc229057608 \h </w:instrText>
            </w:r>
            <w:r>
              <w:rPr>
                <w:noProof/>
                <w:webHidden/>
              </w:rPr>
            </w:r>
            <w:r>
              <w:rPr>
                <w:noProof/>
                <w:webHidden/>
              </w:rPr>
              <w:fldChar w:fldCharType="separate"/>
            </w:r>
            <w:r w:rsidR="00A67B8E">
              <w:rPr>
                <w:noProof/>
                <w:webHidden/>
              </w:rPr>
              <w:t>9</w:t>
            </w:r>
            <w:r>
              <w:rPr>
                <w:noProof/>
                <w:webHidden/>
              </w:rPr>
              <w:fldChar w:fldCharType="end"/>
            </w:r>
          </w:hyperlink>
        </w:p>
        <w:p w14:paraId="61B80E8B" w14:textId="3E9E85A3" w:rsidR="007E165D" w:rsidRDefault="007E165D">
          <w:pPr>
            <w:pStyle w:val="TOC2"/>
            <w:tabs>
              <w:tab w:val="right" w:leader="dot" w:pos="8630"/>
            </w:tabs>
            <w:rPr>
              <w:noProof/>
              <w:kern w:val="2"/>
              <w:sz w:val="24"/>
              <w:szCs w:val="24"/>
              <w:lang w:val="en-IN" w:eastAsia="en-IN"/>
              <w14:ligatures w14:val="standardContextual"/>
            </w:rPr>
          </w:pPr>
          <w:hyperlink w:anchor="_Toc229057609" w:history="1">
            <w:r w:rsidRPr="00700604">
              <w:rPr>
                <w:rStyle w:val="Hyperlink"/>
                <w:noProof/>
              </w:rPr>
              <w:t>2.6 Phase 3 — Solution Architecture &amp; Design</w:t>
            </w:r>
            <w:r>
              <w:rPr>
                <w:noProof/>
                <w:webHidden/>
              </w:rPr>
              <w:tab/>
            </w:r>
            <w:r>
              <w:rPr>
                <w:noProof/>
                <w:webHidden/>
              </w:rPr>
              <w:fldChar w:fldCharType="begin"/>
            </w:r>
            <w:r>
              <w:rPr>
                <w:noProof/>
                <w:webHidden/>
              </w:rPr>
              <w:instrText xml:space="preserve"> PAGEREF _Toc229057609 \h </w:instrText>
            </w:r>
            <w:r>
              <w:rPr>
                <w:noProof/>
                <w:webHidden/>
              </w:rPr>
            </w:r>
            <w:r>
              <w:rPr>
                <w:noProof/>
                <w:webHidden/>
              </w:rPr>
              <w:fldChar w:fldCharType="separate"/>
            </w:r>
            <w:r w:rsidR="00A67B8E">
              <w:rPr>
                <w:noProof/>
                <w:webHidden/>
              </w:rPr>
              <w:t>9</w:t>
            </w:r>
            <w:r>
              <w:rPr>
                <w:noProof/>
                <w:webHidden/>
              </w:rPr>
              <w:fldChar w:fldCharType="end"/>
            </w:r>
          </w:hyperlink>
        </w:p>
        <w:p w14:paraId="6D12DABC" w14:textId="396A9B28" w:rsidR="007E165D" w:rsidRDefault="007E165D">
          <w:pPr>
            <w:pStyle w:val="TOC2"/>
            <w:tabs>
              <w:tab w:val="right" w:leader="dot" w:pos="8630"/>
            </w:tabs>
            <w:rPr>
              <w:noProof/>
              <w:kern w:val="2"/>
              <w:sz w:val="24"/>
              <w:szCs w:val="24"/>
              <w:lang w:val="en-IN" w:eastAsia="en-IN"/>
              <w14:ligatures w14:val="standardContextual"/>
            </w:rPr>
          </w:pPr>
          <w:hyperlink w:anchor="_Toc229057610" w:history="1">
            <w:r w:rsidRPr="00700604">
              <w:rPr>
                <w:rStyle w:val="Hyperlink"/>
                <w:noProof/>
              </w:rPr>
              <w:t>2.7 Phase 4 — Data &amp; Knowledge Preparation</w:t>
            </w:r>
            <w:r>
              <w:rPr>
                <w:noProof/>
                <w:webHidden/>
              </w:rPr>
              <w:tab/>
            </w:r>
            <w:r>
              <w:rPr>
                <w:noProof/>
                <w:webHidden/>
              </w:rPr>
              <w:fldChar w:fldCharType="begin"/>
            </w:r>
            <w:r>
              <w:rPr>
                <w:noProof/>
                <w:webHidden/>
              </w:rPr>
              <w:instrText xml:space="preserve"> PAGEREF _Toc229057610 \h </w:instrText>
            </w:r>
            <w:r>
              <w:rPr>
                <w:noProof/>
                <w:webHidden/>
              </w:rPr>
            </w:r>
            <w:r>
              <w:rPr>
                <w:noProof/>
                <w:webHidden/>
              </w:rPr>
              <w:fldChar w:fldCharType="separate"/>
            </w:r>
            <w:r w:rsidR="00A67B8E">
              <w:rPr>
                <w:noProof/>
                <w:webHidden/>
              </w:rPr>
              <w:t>9</w:t>
            </w:r>
            <w:r>
              <w:rPr>
                <w:noProof/>
                <w:webHidden/>
              </w:rPr>
              <w:fldChar w:fldCharType="end"/>
            </w:r>
          </w:hyperlink>
        </w:p>
        <w:p w14:paraId="075E6240" w14:textId="5CE90573" w:rsidR="007E165D" w:rsidRDefault="007E165D">
          <w:pPr>
            <w:pStyle w:val="TOC2"/>
            <w:tabs>
              <w:tab w:val="right" w:leader="dot" w:pos="8630"/>
            </w:tabs>
            <w:rPr>
              <w:noProof/>
              <w:kern w:val="2"/>
              <w:sz w:val="24"/>
              <w:szCs w:val="24"/>
              <w:lang w:val="en-IN" w:eastAsia="en-IN"/>
              <w14:ligatures w14:val="standardContextual"/>
            </w:rPr>
          </w:pPr>
          <w:hyperlink w:anchor="_Toc229057611" w:history="1">
            <w:r w:rsidRPr="00700604">
              <w:rPr>
                <w:rStyle w:val="Hyperlink"/>
                <w:noProof/>
              </w:rPr>
              <w:t>2.8 Phase 5 — Model, Prompt &amp; Agent Engineering</w:t>
            </w:r>
            <w:r>
              <w:rPr>
                <w:noProof/>
                <w:webHidden/>
              </w:rPr>
              <w:tab/>
            </w:r>
            <w:r>
              <w:rPr>
                <w:noProof/>
                <w:webHidden/>
              </w:rPr>
              <w:fldChar w:fldCharType="begin"/>
            </w:r>
            <w:r>
              <w:rPr>
                <w:noProof/>
                <w:webHidden/>
              </w:rPr>
              <w:instrText xml:space="preserve"> PAGEREF _Toc229057611 \h </w:instrText>
            </w:r>
            <w:r>
              <w:rPr>
                <w:noProof/>
                <w:webHidden/>
              </w:rPr>
            </w:r>
            <w:r>
              <w:rPr>
                <w:noProof/>
                <w:webHidden/>
              </w:rPr>
              <w:fldChar w:fldCharType="separate"/>
            </w:r>
            <w:r w:rsidR="00A67B8E">
              <w:rPr>
                <w:noProof/>
                <w:webHidden/>
              </w:rPr>
              <w:t>10</w:t>
            </w:r>
            <w:r>
              <w:rPr>
                <w:noProof/>
                <w:webHidden/>
              </w:rPr>
              <w:fldChar w:fldCharType="end"/>
            </w:r>
          </w:hyperlink>
        </w:p>
        <w:p w14:paraId="4AEBDFC8" w14:textId="29593113" w:rsidR="007E165D" w:rsidRDefault="007E165D">
          <w:pPr>
            <w:pStyle w:val="TOC2"/>
            <w:tabs>
              <w:tab w:val="right" w:leader="dot" w:pos="8630"/>
            </w:tabs>
            <w:rPr>
              <w:noProof/>
              <w:kern w:val="2"/>
              <w:sz w:val="24"/>
              <w:szCs w:val="24"/>
              <w:lang w:val="en-IN" w:eastAsia="en-IN"/>
              <w14:ligatures w14:val="standardContextual"/>
            </w:rPr>
          </w:pPr>
          <w:hyperlink w:anchor="_Toc229057612" w:history="1">
            <w:r w:rsidRPr="00700604">
              <w:rPr>
                <w:rStyle w:val="Hyperlink"/>
                <w:noProof/>
              </w:rPr>
              <w:t>2.9 Phase 6 — Evaluation, Validation &amp; Trust Engineering</w:t>
            </w:r>
            <w:r>
              <w:rPr>
                <w:noProof/>
                <w:webHidden/>
              </w:rPr>
              <w:tab/>
            </w:r>
            <w:r>
              <w:rPr>
                <w:noProof/>
                <w:webHidden/>
              </w:rPr>
              <w:fldChar w:fldCharType="begin"/>
            </w:r>
            <w:r>
              <w:rPr>
                <w:noProof/>
                <w:webHidden/>
              </w:rPr>
              <w:instrText xml:space="preserve"> PAGEREF _Toc229057612 \h </w:instrText>
            </w:r>
            <w:r>
              <w:rPr>
                <w:noProof/>
                <w:webHidden/>
              </w:rPr>
            </w:r>
            <w:r>
              <w:rPr>
                <w:noProof/>
                <w:webHidden/>
              </w:rPr>
              <w:fldChar w:fldCharType="separate"/>
            </w:r>
            <w:r w:rsidR="00A67B8E">
              <w:rPr>
                <w:noProof/>
                <w:webHidden/>
              </w:rPr>
              <w:t>10</w:t>
            </w:r>
            <w:r>
              <w:rPr>
                <w:noProof/>
                <w:webHidden/>
              </w:rPr>
              <w:fldChar w:fldCharType="end"/>
            </w:r>
          </w:hyperlink>
        </w:p>
        <w:p w14:paraId="55F4CDC7" w14:textId="7A1A105B" w:rsidR="007E165D" w:rsidRDefault="007E165D">
          <w:pPr>
            <w:pStyle w:val="TOC2"/>
            <w:tabs>
              <w:tab w:val="right" w:leader="dot" w:pos="8630"/>
            </w:tabs>
            <w:rPr>
              <w:noProof/>
              <w:kern w:val="2"/>
              <w:sz w:val="24"/>
              <w:szCs w:val="24"/>
              <w:lang w:val="en-IN" w:eastAsia="en-IN"/>
              <w14:ligatures w14:val="standardContextual"/>
            </w:rPr>
          </w:pPr>
          <w:hyperlink w:anchor="_Toc229057613" w:history="1">
            <w:r w:rsidRPr="00700604">
              <w:rPr>
                <w:rStyle w:val="Hyperlink"/>
                <w:noProof/>
              </w:rPr>
              <w:t>2.10 Phase 7 — Deployment &amp; Release Readiness</w:t>
            </w:r>
            <w:r>
              <w:rPr>
                <w:noProof/>
                <w:webHidden/>
              </w:rPr>
              <w:tab/>
            </w:r>
            <w:r>
              <w:rPr>
                <w:noProof/>
                <w:webHidden/>
              </w:rPr>
              <w:fldChar w:fldCharType="begin"/>
            </w:r>
            <w:r>
              <w:rPr>
                <w:noProof/>
                <w:webHidden/>
              </w:rPr>
              <w:instrText xml:space="preserve"> PAGEREF _Toc229057613 \h </w:instrText>
            </w:r>
            <w:r>
              <w:rPr>
                <w:noProof/>
                <w:webHidden/>
              </w:rPr>
            </w:r>
            <w:r>
              <w:rPr>
                <w:noProof/>
                <w:webHidden/>
              </w:rPr>
              <w:fldChar w:fldCharType="separate"/>
            </w:r>
            <w:r w:rsidR="00A67B8E">
              <w:rPr>
                <w:noProof/>
                <w:webHidden/>
              </w:rPr>
              <w:t>10</w:t>
            </w:r>
            <w:r>
              <w:rPr>
                <w:noProof/>
                <w:webHidden/>
              </w:rPr>
              <w:fldChar w:fldCharType="end"/>
            </w:r>
          </w:hyperlink>
        </w:p>
        <w:p w14:paraId="2B872821" w14:textId="69423DDF" w:rsidR="007E165D" w:rsidRDefault="007E165D">
          <w:pPr>
            <w:pStyle w:val="TOC2"/>
            <w:tabs>
              <w:tab w:val="right" w:leader="dot" w:pos="8630"/>
            </w:tabs>
            <w:rPr>
              <w:noProof/>
              <w:kern w:val="2"/>
              <w:sz w:val="24"/>
              <w:szCs w:val="24"/>
              <w:lang w:val="en-IN" w:eastAsia="en-IN"/>
              <w14:ligatures w14:val="standardContextual"/>
            </w:rPr>
          </w:pPr>
          <w:hyperlink w:anchor="_Toc229057614" w:history="1">
            <w:r w:rsidRPr="00700604">
              <w:rPr>
                <w:rStyle w:val="Hyperlink"/>
                <w:noProof/>
              </w:rPr>
              <w:t>2.11 Phase 8 — Operate, Monitor &amp; Improve</w:t>
            </w:r>
            <w:r>
              <w:rPr>
                <w:noProof/>
                <w:webHidden/>
              </w:rPr>
              <w:tab/>
            </w:r>
            <w:r>
              <w:rPr>
                <w:noProof/>
                <w:webHidden/>
              </w:rPr>
              <w:fldChar w:fldCharType="begin"/>
            </w:r>
            <w:r>
              <w:rPr>
                <w:noProof/>
                <w:webHidden/>
              </w:rPr>
              <w:instrText xml:space="preserve"> PAGEREF _Toc229057614 \h </w:instrText>
            </w:r>
            <w:r>
              <w:rPr>
                <w:noProof/>
                <w:webHidden/>
              </w:rPr>
            </w:r>
            <w:r>
              <w:rPr>
                <w:noProof/>
                <w:webHidden/>
              </w:rPr>
              <w:fldChar w:fldCharType="separate"/>
            </w:r>
            <w:r w:rsidR="00A67B8E">
              <w:rPr>
                <w:noProof/>
                <w:webHidden/>
              </w:rPr>
              <w:t>10</w:t>
            </w:r>
            <w:r>
              <w:rPr>
                <w:noProof/>
                <w:webHidden/>
              </w:rPr>
              <w:fldChar w:fldCharType="end"/>
            </w:r>
          </w:hyperlink>
        </w:p>
        <w:p w14:paraId="7B1B55D9" w14:textId="60E24A18" w:rsidR="007E165D" w:rsidRDefault="007E165D">
          <w:pPr>
            <w:pStyle w:val="TOC2"/>
            <w:tabs>
              <w:tab w:val="right" w:leader="dot" w:pos="8630"/>
            </w:tabs>
            <w:rPr>
              <w:noProof/>
              <w:kern w:val="2"/>
              <w:sz w:val="24"/>
              <w:szCs w:val="24"/>
              <w:lang w:val="en-IN" w:eastAsia="en-IN"/>
              <w14:ligatures w14:val="standardContextual"/>
            </w:rPr>
          </w:pPr>
          <w:hyperlink w:anchor="_Toc229057615" w:history="1">
            <w:r w:rsidRPr="00700604">
              <w:rPr>
                <w:rStyle w:val="Hyperlink"/>
                <w:noProof/>
              </w:rPr>
              <w:t>2.12 Common Anti-Patterns to Avoid</w:t>
            </w:r>
            <w:r>
              <w:rPr>
                <w:noProof/>
                <w:webHidden/>
              </w:rPr>
              <w:tab/>
            </w:r>
            <w:r>
              <w:rPr>
                <w:noProof/>
                <w:webHidden/>
              </w:rPr>
              <w:fldChar w:fldCharType="begin"/>
            </w:r>
            <w:r>
              <w:rPr>
                <w:noProof/>
                <w:webHidden/>
              </w:rPr>
              <w:instrText xml:space="preserve"> PAGEREF _Toc229057615 \h </w:instrText>
            </w:r>
            <w:r>
              <w:rPr>
                <w:noProof/>
                <w:webHidden/>
              </w:rPr>
            </w:r>
            <w:r>
              <w:rPr>
                <w:noProof/>
                <w:webHidden/>
              </w:rPr>
              <w:fldChar w:fldCharType="separate"/>
            </w:r>
            <w:r w:rsidR="00A67B8E">
              <w:rPr>
                <w:noProof/>
                <w:webHidden/>
              </w:rPr>
              <w:t>11</w:t>
            </w:r>
            <w:r>
              <w:rPr>
                <w:noProof/>
                <w:webHidden/>
              </w:rPr>
              <w:fldChar w:fldCharType="end"/>
            </w:r>
          </w:hyperlink>
        </w:p>
        <w:p w14:paraId="62B95A32" w14:textId="2AE30962" w:rsidR="007E165D" w:rsidRDefault="007E165D">
          <w:pPr>
            <w:pStyle w:val="TOC1"/>
            <w:tabs>
              <w:tab w:val="right" w:leader="dot" w:pos="8630"/>
            </w:tabs>
            <w:rPr>
              <w:noProof/>
              <w:kern w:val="2"/>
              <w:sz w:val="24"/>
              <w:szCs w:val="24"/>
              <w:lang w:val="en-IN" w:eastAsia="en-IN"/>
              <w14:ligatures w14:val="standardContextual"/>
            </w:rPr>
          </w:pPr>
          <w:hyperlink w:anchor="_Toc229057616" w:history="1">
            <w:r w:rsidRPr="00700604">
              <w:rPr>
                <w:rStyle w:val="Hyperlink"/>
                <w:noProof/>
              </w:rPr>
              <w:t>Section 3 — Use Case Framing &amp; Business Value Engineering for GenAI</w:t>
            </w:r>
            <w:r>
              <w:rPr>
                <w:noProof/>
                <w:webHidden/>
              </w:rPr>
              <w:tab/>
            </w:r>
            <w:r>
              <w:rPr>
                <w:noProof/>
                <w:webHidden/>
              </w:rPr>
              <w:fldChar w:fldCharType="begin"/>
            </w:r>
            <w:r>
              <w:rPr>
                <w:noProof/>
                <w:webHidden/>
              </w:rPr>
              <w:instrText xml:space="preserve"> PAGEREF _Toc229057616 \h </w:instrText>
            </w:r>
            <w:r>
              <w:rPr>
                <w:noProof/>
                <w:webHidden/>
              </w:rPr>
            </w:r>
            <w:r>
              <w:rPr>
                <w:noProof/>
                <w:webHidden/>
              </w:rPr>
              <w:fldChar w:fldCharType="separate"/>
            </w:r>
            <w:r w:rsidR="00A67B8E">
              <w:rPr>
                <w:noProof/>
                <w:webHidden/>
              </w:rPr>
              <w:t>12</w:t>
            </w:r>
            <w:r>
              <w:rPr>
                <w:noProof/>
                <w:webHidden/>
              </w:rPr>
              <w:fldChar w:fldCharType="end"/>
            </w:r>
          </w:hyperlink>
        </w:p>
        <w:p w14:paraId="7BC60D72" w14:textId="3206D9F5" w:rsidR="007E165D" w:rsidRDefault="007E165D">
          <w:pPr>
            <w:pStyle w:val="TOC2"/>
            <w:tabs>
              <w:tab w:val="right" w:leader="dot" w:pos="8630"/>
            </w:tabs>
            <w:rPr>
              <w:noProof/>
              <w:kern w:val="2"/>
              <w:sz w:val="24"/>
              <w:szCs w:val="24"/>
              <w:lang w:val="en-IN" w:eastAsia="en-IN"/>
              <w14:ligatures w14:val="standardContextual"/>
            </w:rPr>
          </w:pPr>
          <w:hyperlink w:anchor="_Toc229057617" w:history="1">
            <w:r w:rsidRPr="00700604">
              <w:rPr>
                <w:rStyle w:val="Hyperlink"/>
                <w:noProof/>
              </w:rPr>
              <w:t>3.1 Purpose of This Section</w:t>
            </w:r>
            <w:r>
              <w:rPr>
                <w:noProof/>
                <w:webHidden/>
              </w:rPr>
              <w:tab/>
            </w:r>
            <w:r>
              <w:rPr>
                <w:noProof/>
                <w:webHidden/>
              </w:rPr>
              <w:fldChar w:fldCharType="begin"/>
            </w:r>
            <w:r>
              <w:rPr>
                <w:noProof/>
                <w:webHidden/>
              </w:rPr>
              <w:instrText xml:space="preserve"> PAGEREF _Toc229057617 \h </w:instrText>
            </w:r>
            <w:r>
              <w:rPr>
                <w:noProof/>
                <w:webHidden/>
              </w:rPr>
            </w:r>
            <w:r>
              <w:rPr>
                <w:noProof/>
                <w:webHidden/>
              </w:rPr>
              <w:fldChar w:fldCharType="separate"/>
            </w:r>
            <w:r w:rsidR="00A67B8E">
              <w:rPr>
                <w:noProof/>
                <w:webHidden/>
              </w:rPr>
              <w:t>12</w:t>
            </w:r>
            <w:r>
              <w:rPr>
                <w:noProof/>
                <w:webHidden/>
              </w:rPr>
              <w:fldChar w:fldCharType="end"/>
            </w:r>
          </w:hyperlink>
        </w:p>
        <w:p w14:paraId="77FED415" w14:textId="4FE651DA" w:rsidR="007E165D" w:rsidRDefault="007E165D">
          <w:pPr>
            <w:pStyle w:val="TOC2"/>
            <w:tabs>
              <w:tab w:val="right" w:leader="dot" w:pos="8630"/>
            </w:tabs>
            <w:rPr>
              <w:noProof/>
              <w:kern w:val="2"/>
              <w:sz w:val="24"/>
              <w:szCs w:val="24"/>
              <w:lang w:val="en-IN" w:eastAsia="en-IN"/>
              <w14:ligatures w14:val="standardContextual"/>
            </w:rPr>
          </w:pPr>
          <w:hyperlink w:anchor="_Toc229057618" w:history="1">
            <w:r w:rsidRPr="00700604">
              <w:rPr>
                <w:rStyle w:val="Hyperlink"/>
                <w:noProof/>
              </w:rPr>
              <w:t>3.2 What Makes a Good GenAI Use Case</w:t>
            </w:r>
            <w:r>
              <w:rPr>
                <w:noProof/>
                <w:webHidden/>
              </w:rPr>
              <w:tab/>
            </w:r>
            <w:r>
              <w:rPr>
                <w:noProof/>
                <w:webHidden/>
              </w:rPr>
              <w:fldChar w:fldCharType="begin"/>
            </w:r>
            <w:r>
              <w:rPr>
                <w:noProof/>
                <w:webHidden/>
              </w:rPr>
              <w:instrText xml:space="preserve"> PAGEREF _Toc229057618 \h </w:instrText>
            </w:r>
            <w:r>
              <w:rPr>
                <w:noProof/>
                <w:webHidden/>
              </w:rPr>
            </w:r>
            <w:r>
              <w:rPr>
                <w:noProof/>
                <w:webHidden/>
              </w:rPr>
              <w:fldChar w:fldCharType="separate"/>
            </w:r>
            <w:r w:rsidR="00A67B8E">
              <w:rPr>
                <w:noProof/>
                <w:webHidden/>
              </w:rPr>
              <w:t>12</w:t>
            </w:r>
            <w:r>
              <w:rPr>
                <w:noProof/>
                <w:webHidden/>
              </w:rPr>
              <w:fldChar w:fldCharType="end"/>
            </w:r>
          </w:hyperlink>
        </w:p>
        <w:p w14:paraId="061B2BA2" w14:textId="7A446584" w:rsidR="007E165D" w:rsidRDefault="007E165D">
          <w:pPr>
            <w:pStyle w:val="TOC2"/>
            <w:tabs>
              <w:tab w:val="right" w:leader="dot" w:pos="8630"/>
            </w:tabs>
            <w:rPr>
              <w:noProof/>
              <w:kern w:val="2"/>
              <w:sz w:val="24"/>
              <w:szCs w:val="24"/>
              <w:lang w:val="en-IN" w:eastAsia="en-IN"/>
              <w14:ligatures w14:val="standardContextual"/>
            </w:rPr>
          </w:pPr>
          <w:hyperlink w:anchor="_Toc229057619" w:history="1">
            <w:r w:rsidRPr="00700604">
              <w:rPr>
                <w:rStyle w:val="Hyperlink"/>
                <w:noProof/>
              </w:rPr>
              <w:t>3.3 Common Categories of Enterprise GenAI Use Cases</w:t>
            </w:r>
            <w:r>
              <w:rPr>
                <w:noProof/>
                <w:webHidden/>
              </w:rPr>
              <w:tab/>
            </w:r>
            <w:r>
              <w:rPr>
                <w:noProof/>
                <w:webHidden/>
              </w:rPr>
              <w:fldChar w:fldCharType="begin"/>
            </w:r>
            <w:r>
              <w:rPr>
                <w:noProof/>
                <w:webHidden/>
              </w:rPr>
              <w:instrText xml:space="preserve"> PAGEREF _Toc229057619 \h </w:instrText>
            </w:r>
            <w:r>
              <w:rPr>
                <w:noProof/>
                <w:webHidden/>
              </w:rPr>
            </w:r>
            <w:r>
              <w:rPr>
                <w:noProof/>
                <w:webHidden/>
              </w:rPr>
              <w:fldChar w:fldCharType="separate"/>
            </w:r>
            <w:r w:rsidR="00A67B8E">
              <w:rPr>
                <w:noProof/>
                <w:webHidden/>
              </w:rPr>
              <w:t>12</w:t>
            </w:r>
            <w:r>
              <w:rPr>
                <w:noProof/>
                <w:webHidden/>
              </w:rPr>
              <w:fldChar w:fldCharType="end"/>
            </w:r>
          </w:hyperlink>
        </w:p>
        <w:p w14:paraId="5B659F05" w14:textId="2AB297BE" w:rsidR="007E165D" w:rsidRDefault="007E165D">
          <w:pPr>
            <w:pStyle w:val="TOC2"/>
            <w:tabs>
              <w:tab w:val="right" w:leader="dot" w:pos="8630"/>
            </w:tabs>
            <w:rPr>
              <w:noProof/>
              <w:kern w:val="2"/>
              <w:sz w:val="24"/>
              <w:szCs w:val="24"/>
              <w:lang w:val="en-IN" w:eastAsia="en-IN"/>
              <w14:ligatures w14:val="standardContextual"/>
            </w:rPr>
          </w:pPr>
          <w:hyperlink w:anchor="_Toc229057620" w:history="1">
            <w:r w:rsidRPr="00700604">
              <w:rPr>
                <w:rStyle w:val="Hyperlink"/>
                <w:noProof/>
              </w:rPr>
              <w:t>3.4 Use Case Framing Template (Mandatory)</w:t>
            </w:r>
            <w:r>
              <w:rPr>
                <w:noProof/>
                <w:webHidden/>
              </w:rPr>
              <w:tab/>
            </w:r>
            <w:r>
              <w:rPr>
                <w:noProof/>
                <w:webHidden/>
              </w:rPr>
              <w:fldChar w:fldCharType="begin"/>
            </w:r>
            <w:r>
              <w:rPr>
                <w:noProof/>
                <w:webHidden/>
              </w:rPr>
              <w:instrText xml:space="preserve"> PAGEREF _Toc229057620 \h </w:instrText>
            </w:r>
            <w:r>
              <w:rPr>
                <w:noProof/>
                <w:webHidden/>
              </w:rPr>
            </w:r>
            <w:r>
              <w:rPr>
                <w:noProof/>
                <w:webHidden/>
              </w:rPr>
              <w:fldChar w:fldCharType="separate"/>
            </w:r>
            <w:r w:rsidR="00A67B8E">
              <w:rPr>
                <w:noProof/>
                <w:webHidden/>
              </w:rPr>
              <w:t>13</w:t>
            </w:r>
            <w:r>
              <w:rPr>
                <w:noProof/>
                <w:webHidden/>
              </w:rPr>
              <w:fldChar w:fldCharType="end"/>
            </w:r>
          </w:hyperlink>
        </w:p>
        <w:p w14:paraId="6492735B" w14:textId="624CB160" w:rsidR="007E165D" w:rsidRDefault="007E165D">
          <w:pPr>
            <w:pStyle w:val="TOC2"/>
            <w:tabs>
              <w:tab w:val="right" w:leader="dot" w:pos="8630"/>
            </w:tabs>
            <w:rPr>
              <w:noProof/>
              <w:kern w:val="2"/>
              <w:sz w:val="24"/>
              <w:szCs w:val="24"/>
              <w:lang w:val="en-IN" w:eastAsia="en-IN"/>
              <w14:ligatures w14:val="standardContextual"/>
            </w:rPr>
          </w:pPr>
          <w:hyperlink w:anchor="_Toc229057621" w:history="1">
            <w:r w:rsidRPr="00700604">
              <w:rPr>
                <w:rStyle w:val="Hyperlink"/>
                <w:noProof/>
              </w:rPr>
              <w:t>3.5 Value Engineering: Quantifying Impact</w:t>
            </w:r>
            <w:r>
              <w:rPr>
                <w:noProof/>
                <w:webHidden/>
              </w:rPr>
              <w:tab/>
            </w:r>
            <w:r>
              <w:rPr>
                <w:noProof/>
                <w:webHidden/>
              </w:rPr>
              <w:fldChar w:fldCharType="begin"/>
            </w:r>
            <w:r>
              <w:rPr>
                <w:noProof/>
                <w:webHidden/>
              </w:rPr>
              <w:instrText xml:space="preserve"> PAGEREF _Toc229057621 \h </w:instrText>
            </w:r>
            <w:r>
              <w:rPr>
                <w:noProof/>
                <w:webHidden/>
              </w:rPr>
            </w:r>
            <w:r>
              <w:rPr>
                <w:noProof/>
                <w:webHidden/>
              </w:rPr>
              <w:fldChar w:fldCharType="separate"/>
            </w:r>
            <w:r w:rsidR="00A67B8E">
              <w:rPr>
                <w:noProof/>
                <w:webHidden/>
              </w:rPr>
              <w:t>13</w:t>
            </w:r>
            <w:r>
              <w:rPr>
                <w:noProof/>
                <w:webHidden/>
              </w:rPr>
              <w:fldChar w:fldCharType="end"/>
            </w:r>
          </w:hyperlink>
        </w:p>
        <w:p w14:paraId="61606384" w14:textId="042E6B89" w:rsidR="007E165D" w:rsidRDefault="007E165D">
          <w:pPr>
            <w:pStyle w:val="TOC2"/>
            <w:tabs>
              <w:tab w:val="right" w:leader="dot" w:pos="8630"/>
            </w:tabs>
            <w:rPr>
              <w:noProof/>
              <w:kern w:val="2"/>
              <w:sz w:val="24"/>
              <w:szCs w:val="24"/>
              <w:lang w:val="en-IN" w:eastAsia="en-IN"/>
              <w14:ligatures w14:val="standardContextual"/>
            </w:rPr>
          </w:pPr>
          <w:hyperlink w:anchor="_Toc229057622" w:history="1">
            <w:r w:rsidRPr="00700604">
              <w:rPr>
                <w:rStyle w:val="Hyperlink"/>
                <w:noProof/>
              </w:rPr>
              <w:t>3.6 AI Suitability, Anti-Patterns, Examples, Deliverables &amp; Checkpoint</w:t>
            </w:r>
            <w:r>
              <w:rPr>
                <w:noProof/>
                <w:webHidden/>
              </w:rPr>
              <w:tab/>
            </w:r>
            <w:r>
              <w:rPr>
                <w:noProof/>
                <w:webHidden/>
              </w:rPr>
              <w:fldChar w:fldCharType="begin"/>
            </w:r>
            <w:r>
              <w:rPr>
                <w:noProof/>
                <w:webHidden/>
              </w:rPr>
              <w:instrText xml:space="preserve"> PAGEREF _Toc229057622 \h </w:instrText>
            </w:r>
            <w:r>
              <w:rPr>
                <w:noProof/>
                <w:webHidden/>
              </w:rPr>
            </w:r>
            <w:r>
              <w:rPr>
                <w:noProof/>
                <w:webHidden/>
              </w:rPr>
              <w:fldChar w:fldCharType="separate"/>
            </w:r>
            <w:r w:rsidR="00A67B8E">
              <w:rPr>
                <w:noProof/>
                <w:webHidden/>
              </w:rPr>
              <w:t>13</w:t>
            </w:r>
            <w:r>
              <w:rPr>
                <w:noProof/>
                <w:webHidden/>
              </w:rPr>
              <w:fldChar w:fldCharType="end"/>
            </w:r>
          </w:hyperlink>
        </w:p>
        <w:p w14:paraId="49D6A9A7" w14:textId="44FFAAA1" w:rsidR="007E165D" w:rsidRDefault="007E165D">
          <w:pPr>
            <w:pStyle w:val="TOC1"/>
            <w:tabs>
              <w:tab w:val="right" w:leader="dot" w:pos="8630"/>
            </w:tabs>
            <w:rPr>
              <w:noProof/>
              <w:kern w:val="2"/>
              <w:sz w:val="24"/>
              <w:szCs w:val="24"/>
              <w:lang w:val="en-IN" w:eastAsia="en-IN"/>
              <w14:ligatures w14:val="standardContextual"/>
            </w:rPr>
          </w:pPr>
          <w:hyperlink w:anchor="_Toc229057623" w:history="1">
            <w:r w:rsidRPr="00700604">
              <w:rPr>
                <w:rStyle w:val="Hyperlink"/>
                <w:noProof/>
              </w:rPr>
              <w:t>Section 4 — GenAI Solution Architecture &amp; System Design</w:t>
            </w:r>
            <w:r>
              <w:rPr>
                <w:noProof/>
                <w:webHidden/>
              </w:rPr>
              <w:tab/>
            </w:r>
            <w:r>
              <w:rPr>
                <w:noProof/>
                <w:webHidden/>
              </w:rPr>
              <w:fldChar w:fldCharType="begin"/>
            </w:r>
            <w:r>
              <w:rPr>
                <w:noProof/>
                <w:webHidden/>
              </w:rPr>
              <w:instrText xml:space="preserve"> PAGEREF _Toc229057623 \h </w:instrText>
            </w:r>
            <w:r>
              <w:rPr>
                <w:noProof/>
                <w:webHidden/>
              </w:rPr>
            </w:r>
            <w:r>
              <w:rPr>
                <w:noProof/>
                <w:webHidden/>
              </w:rPr>
              <w:fldChar w:fldCharType="separate"/>
            </w:r>
            <w:r w:rsidR="00A67B8E">
              <w:rPr>
                <w:noProof/>
                <w:webHidden/>
              </w:rPr>
              <w:t>15</w:t>
            </w:r>
            <w:r>
              <w:rPr>
                <w:noProof/>
                <w:webHidden/>
              </w:rPr>
              <w:fldChar w:fldCharType="end"/>
            </w:r>
          </w:hyperlink>
        </w:p>
        <w:p w14:paraId="4B373852" w14:textId="1E928457" w:rsidR="007E165D" w:rsidRDefault="007E165D">
          <w:pPr>
            <w:pStyle w:val="TOC2"/>
            <w:tabs>
              <w:tab w:val="right" w:leader="dot" w:pos="8630"/>
            </w:tabs>
            <w:rPr>
              <w:noProof/>
              <w:kern w:val="2"/>
              <w:sz w:val="24"/>
              <w:szCs w:val="24"/>
              <w:lang w:val="en-IN" w:eastAsia="en-IN"/>
              <w14:ligatures w14:val="standardContextual"/>
            </w:rPr>
          </w:pPr>
          <w:hyperlink w:anchor="_Toc229057624" w:history="1">
            <w:r w:rsidRPr="00700604">
              <w:rPr>
                <w:rStyle w:val="Hyperlink"/>
                <w:noProof/>
              </w:rPr>
              <w:t>4.1 Purpose of This Section</w:t>
            </w:r>
            <w:r>
              <w:rPr>
                <w:noProof/>
                <w:webHidden/>
              </w:rPr>
              <w:tab/>
            </w:r>
            <w:r>
              <w:rPr>
                <w:noProof/>
                <w:webHidden/>
              </w:rPr>
              <w:fldChar w:fldCharType="begin"/>
            </w:r>
            <w:r>
              <w:rPr>
                <w:noProof/>
                <w:webHidden/>
              </w:rPr>
              <w:instrText xml:space="preserve"> PAGEREF _Toc229057624 \h </w:instrText>
            </w:r>
            <w:r>
              <w:rPr>
                <w:noProof/>
                <w:webHidden/>
              </w:rPr>
            </w:r>
            <w:r>
              <w:rPr>
                <w:noProof/>
                <w:webHidden/>
              </w:rPr>
              <w:fldChar w:fldCharType="separate"/>
            </w:r>
            <w:r w:rsidR="00A67B8E">
              <w:rPr>
                <w:noProof/>
                <w:webHidden/>
              </w:rPr>
              <w:t>15</w:t>
            </w:r>
            <w:r>
              <w:rPr>
                <w:noProof/>
                <w:webHidden/>
              </w:rPr>
              <w:fldChar w:fldCharType="end"/>
            </w:r>
          </w:hyperlink>
        </w:p>
        <w:p w14:paraId="207874A9" w14:textId="744D9C5D" w:rsidR="007E165D" w:rsidRDefault="007E165D">
          <w:pPr>
            <w:pStyle w:val="TOC2"/>
            <w:tabs>
              <w:tab w:val="right" w:leader="dot" w:pos="8630"/>
            </w:tabs>
            <w:rPr>
              <w:noProof/>
              <w:kern w:val="2"/>
              <w:sz w:val="24"/>
              <w:szCs w:val="24"/>
              <w:lang w:val="en-IN" w:eastAsia="en-IN"/>
              <w14:ligatures w14:val="standardContextual"/>
            </w:rPr>
          </w:pPr>
          <w:hyperlink w:anchor="_Toc229057625" w:history="1">
            <w:r w:rsidRPr="00700604">
              <w:rPr>
                <w:rStyle w:val="Hyperlink"/>
                <w:noProof/>
              </w:rPr>
              <w:t>4.2 Core Architectural Principle: “System &gt; Model”</w:t>
            </w:r>
            <w:r>
              <w:rPr>
                <w:noProof/>
                <w:webHidden/>
              </w:rPr>
              <w:tab/>
            </w:r>
            <w:r>
              <w:rPr>
                <w:noProof/>
                <w:webHidden/>
              </w:rPr>
              <w:fldChar w:fldCharType="begin"/>
            </w:r>
            <w:r>
              <w:rPr>
                <w:noProof/>
                <w:webHidden/>
              </w:rPr>
              <w:instrText xml:space="preserve"> PAGEREF _Toc229057625 \h </w:instrText>
            </w:r>
            <w:r>
              <w:rPr>
                <w:noProof/>
                <w:webHidden/>
              </w:rPr>
            </w:r>
            <w:r>
              <w:rPr>
                <w:noProof/>
                <w:webHidden/>
              </w:rPr>
              <w:fldChar w:fldCharType="separate"/>
            </w:r>
            <w:r w:rsidR="00A67B8E">
              <w:rPr>
                <w:noProof/>
                <w:webHidden/>
              </w:rPr>
              <w:t>15</w:t>
            </w:r>
            <w:r>
              <w:rPr>
                <w:noProof/>
                <w:webHidden/>
              </w:rPr>
              <w:fldChar w:fldCharType="end"/>
            </w:r>
          </w:hyperlink>
        </w:p>
        <w:p w14:paraId="48204D30" w14:textId="1140630D" w:rsidR="007E165D" w:rsidRDefault="007E165D">
          <w:pPr>
            <w:pStyle w:val="TOC2"/>
            <w:tabs>
              <w:tab w:val="right" w:leader="dot" w:pos="8630"/>
            </w:tabs>
            <w:rPr>
              <w:noProof/>
              <w:kern w:val="2"/>
              <w:sz w:val="24"/>
              <w:szCs w:val="24"/>
              <w:lang w:val="en-IN" w:eastAsia="en-IN"/>
              <w14:ligatures w14:val="standardContextual"/>
            </w:rPr>
          </w:pPr>
          <w:hyperlink w:anchor="_Toc229057626" w:history="1">
            <w:r w:rsidRPr="00700604">
              <w:rPr>
                <w:rStyle w:val="Hyperlink"/>
                <w:noProof/>
              </w:rPr>
              <w:t>4.3 GenAI Architectural Patterns (When to Use What)</w:t>
            </w:r>
            <w:r>
              <w:rPr>
                <w:noProof/>
                <w:webHidden/>
              </w:rPr>
              <w:tab/>
            </w:r>
            <w:r>
              <w:rPr>
                <w:noProof/>
                <w:webHidden/>
              </w:rPr>
              <w:fldChar w:fldCharType="begin"/>
            </w:r>
            <w:r>
              <w:rPr>
                <w:noProof/>
                <w:webHidden/>
              </w:rPr>
              <w:instrText xml:space="preserve"> PAGEREF _Toc229057626 \h </w:instrText>
            </w:r>
            <w:r>
              <w:rPr>
                <w:noProof/>
                <w:webHidden/>
              </w:rPr>
            </w:r>
            <w:r>
              <w:rPr>
                <w:noProof/>
                <w:webHidden/>
              </w:rPr>
              <w:fldChar w:fldCharType="separate"/>
            </w:r>
            <w:r w:rsidR="00A67B8E">
              <w:rPr>
                <w:noProof/>
                <w:webHidden/>
              </w:rPr>
              <w:t>15</w:t>
            </w:r>
            <w:r>
              <w:rPr>
                <w:noProof/>
                <w:webHidden/>
              </w:rPr>
              <w:fldChar w:fldCharType="end"/>
            </w:r>
          </w:hyperlink>
        </w:p>
        <w:p w14:paraId="1A3E0374" w14:textId="069C644F" w:rsidR="007E165D" w:rsidRDefault="007E165D">
          <w:pPr>
            <w:pStyle w:val="TOC2"/>
            <w:tabs>
              <w:tab w:val="right" w:leader="dot" w:pos="8630"/>
            </w:tabs>
            <w:rPr>
              <w:noProof/>
              <w:kern w:val="2"/>
              <w:sz w:val="24"/>
              <w:szCs w:val="24"/>
              <w:lang w:val="en-IN" w:eastAsia="en-IN"/>
              <w14:ligatures w14:val="standardContextual"/>
            </w:rPr>
          </w:pPr>
          <w:hyperlink w:anchor="_Toc229057627" w:history="1">
            <w:r w:rsidRPr="00700604">
              <w:rPr>
                <w:rStyle w:val="Hyperlink"/>
                <w:noProof/>
              </w:rPr>
              <w:t>4.4 Architecture Selection Decision Guide</w:t>
            </w:r>
            <w:r>
              <w:rPr>
                <w:noProof/>
                <w:webHidden/>
              </w:rPr>
              <w:tab/>
            </w:r>
            <w:r>
              <w:rPr>
                <w:noProof/>
                <w:webHidden/>
              </w:rPr>
              <w:fldChar w:fldCharType="begin"/>
            </w:r>
            <w:r>
              <w:rPr>
                <w:noProof/>
                <w:webHidden/>
              </w:rPr>
              <w:instrText xml:space="preserve"> PAGEREF _Toc229057627 \h </w:instrText>
            </w:r>
            <w:r>
              <w:rPr>
                <w:noProof/>
                <w:webHidden/>
              </w:rPr>
            </w:r>
            <w:r>
              <w:rPr>
                <w:noProof/>
                <w:webHidden/>
              </w:rPr>
              <w:fldChar w:fldCharType="separate"/>
            </w:r>
            <w:r w:rsidR="00A67B8E">
              <w:rPr>
                <w:noProof/>
                <w:webHidden/>
              </w:rPr>
              <w:t>16</w:t>
            </w:r>
            <w:r>
              <w:rPr>
                <w:noProof/>
                <w:webHidden/>
              </w:rPr>
              <w:fldChar w:fldCharType="end"/>
            </w:r>
          </w:hyperlink>
        </w:p>
        <w:p w14:paraId="58174AE3" w14:textId="777F1BBB" w:rsidR="007E165D" w:rsidRDefault="007E165D">
          <w:pPr>
            <w:pStyle w:val="TOC2"/>
            <w:tabs>
              <w:tab w:val="right" w:leader="dot" w:pos="8630"/>
            </w:tabs>
            <w:rPr>
              <w:noProof/>
              <w:kern w:val="2"/>
              <w:sz w:val="24"/>
              <w:szCs w:val="24"/>
              <w:lang w:val="en-IN" w:eastAsia="en-IN"/>
              <w14:ligatures w14:val="standardContextual"/>
            </w:rPr>
          </w:pPr>
          <w:hyperlink w:anchor="_Toc229057628" w:history="1">
            <w:r w:rsidRPr="00700604">
              <w:rPr>
                <w:rStyle w:val="Hyperlink"/>
                <w:noProof/>
              </w:rPr>
              <w:t>4.5 Emerging Interoperability Standards</w:t>
            </w:r>
            <w:r>
              <w:rPr>
                <w:noProof/>
                <w:webHidden/>
              </w:rPr>
              <w:tab/>
            </w:r>
            <w:r>
              <w:rPr>
                <w:noProof/>
                <w:webHidden/>
              </w:rPr>
              <w:fldChar w:fldCharType="begin"/>
            </w:r>
            <w:r>
              <w:rPr>
                <w:noProof/>
                <w:webHidden/>
              </w:rPr>
              <w:instrText xml:space="preserve"> PAGEREF _Toc229057628 \h </w:instrText>
            </w:r>
            <w:r>
              <w:rPr>
                <w:noProof/>
                <w:webHidden/>
              </w:rPr>
            </w:r>
            <w:r>
              <w:rPr>
                <w:noProof/>
                <w:webHidden/>
              </w:rPr>
              <w:fldChar w:fldCharType="separate"/>
            </w:r>
            <w:r w:rsidR="00A67B8E">
              <w:rPr>
                <w:noProof/>
                <w:webHidden/>
              </w:rPr>
              <w:t>17</w:t>
            </w:r>
            <w:r>
              <w:rPr>
                <w:noProof/>
                <w:webHidden/>
              </w:rPr>
              <w:fldChar w:fldCharType="end"/>
            </w:r>
          </w:hyperlink>
        </w:p>
        <w:p w14:paraId="10A0C6D3" w14:textId="56237B60" w:rsidR="007E165D" w:rsidRDefault="007E165D">
          <w:pPr>
            <w:pStyle w:val="TOC2"/>
            <w:tabs>
              <w:tab w:val="right" w:leader="dot" w:pos="8630"/>
            </w:tabs>
            <w:rPr>
              <w:noProof/>
              <w:kern w:val="2"/>
              <w:sz w:val="24"/>
              <w:szCs w:val="24"/>
              <w:lang w:val="en-IN" w:eastAsia="en-IN"/>
              <w14:ligatures w14:val="standardContextual"/>
            </w:rPr>
          </w:pPr>
          <w:hyperlink w:anchor="_Toc229057629" w:history="1">
            <w:r w:rsidRPr="00700604">
              <w:rPr>
                <w:rStyle w:val="Hyperlink"/>
                <w:noProof/>
              </w:rPr>
              <w:t>4.6 Cost Architecture &amp; Token Economics</w:t>
            </w:r>
            <w:r>
              <w:rPr>
                <w:noProof/>
                <w:webHidden/>
              </w:rPr>
              <w:tab/>
            </w:r>
            <w:r>
              <w:rPr>
                <w:noProof/>
                <w:webHidden/>
              </w:rPr>
              <w:fldChar w:fldCharType="begin"/>
            </w:r>
            <w:r>
              <w:rPr>
                <w:noProof/>
                <w:webHidden/>
              </w:rPr>
              <w:instrText xml:space="preserve"> PAGEREF _Toc229057629 \h </w:instrText>
            </w:r>
            <w:r>
              <w:rPr>
                <w:noProof/>
                <w:webHidden/>
              </w:rPr>
            </w:r>
            <w:r>
              <w:rPr>
                <w:noProof/>
                <w:webHidden/>
              </w:rPr>
              <w:fldChar w:fldCharType="separate"/>
            </w:r>
            <w:r w:rsidR="00A67B8E">
              <w:rPr>
                <w:noProof/>
                <w:webHidden/>
              </w:rPr>
              <w:t>17</w:t>
            </w:r>
            <w:r>
              <w:rPr>
                <w:noProof/>
                <w:webHidden/>
              </w:rPr>
              <w:fldChar w:fldCharType="end"/>
            </w:r>
          </w:hyperlink>
        </w:p>
        <w:p w14:paraId="02F856C3" w14:textId="58454F0A" w:rsidR="007E165D" w:rsidRDefault="007E165D">
          <w:pPr>
            <w:pStyle w:val="TOC2"/>
            <w:tabs>
              <w:tab w:val="right" w:leader="dot" w:pos="8630"/>
            </w:tabs>
            <w:rPr>
              <w:noProof/>
              <w:kern w:val="2"/>
              <w:sz w:val="24"/>
              <w:szCs w:val="24"/>
              <w:lang w:val="en-IN" w:eastAsia="en-IN"/>
              <w14:ligatures w14:val="standardContextual"/>
            </w:rPr>
          </w:pPr>
          <w:hyperlink w:anchor="_Toc229057630" w:history="1">
            <w:r w:rsidRPr="00700604">
              <w:rPr>
                <w:rStyle w:val="Hyperlink"/>
                <w:noProof/>
              </w:rPr>
              <w:t>4.7 Component-Level Design, Trust by Risk Tier, Traceability</w:t>
            </w:r>
            <w:r>
              <w:rPr>
                <w:noProof/>
                <w:webHidden/>
              </w:rPr>
              <w:tab/>
            </w:r>
            <w:r>
              <w:rPr>
                <w:noProof/>
                <w:webHidden/>
              </w:rPr>
              <w:fldChar w:fldCharType="begin"/>
            </w:r>
            <w:r>
              <w:rPr>
                <w:noProof/>
                <w:webHidden/>
              </w:rPr>
              <w:instrText xml:space="preserve"> PAGEREF _Toc229057630 \h </w:instrText>
            </w:r>
            <w:r>
              <w:rPr>
                <w:noProof/>
                <w:webHidden/>
              </w:rPr>
            </w:r>
            <w:r>
              <w:rPr>
                <w:noProof/>
                <w:webHidden/>
              </w:rPr>
              <w:fldChar w:fldCharType="separate"/>
            </w:r>
            <w:r w:rsidR="00A67B8E">
              <w:rPr>
                <w:noProof/>
                <w:webHidden/>
              </w:rPr>
              <w:t>18</w:t>
            </w:r>
            <w:r>
              <w:rPr>
                <w:noProof/>
                <w:webHidden/>
              </w:rPr>
              <w:fldChar w:fldCharType="end"/>
            </w:r>
          </w:hyperlink>
        </w:p>
        <w:p w14:paraId="0C251C9B" w14:textId="2E45A6D5" w:rsidR="007E165D" w:rsidRDefault="007E165D">
          <w:pPr>
            <w:pStyle w:val="TOC2"/>
            <w:tabs>
              <w:tab w:val="right" w:leader="dot" w:pos="8630"/>
            </w:tabs>
            <w:rPr>
              <w:noProof/>
              <w:kern w:val="2"/>
              <w:sz w:val="24"/>
              <w:szCs w:val="24"/>
              <w:lang w:val="en-IN" w:eastAsia="en-IN"/>
              <w14:ligatures w14:val="standardContextual"/>
            </w:rPr>
          </w:pPr>
          <w:hyperlink w:anchor="_Toc229057631" w:history="1">
            <w:r w:rsidRPr="00700604">
              <w:rPr>
                <w:rStyle w:val="Hyperlink"/>
                <w:noProof/>
              </w:rPr>
              <w:t>4.8 Designing for Trust by Risk Tier</w:t>
            </w:r>
            <w:r>
              <w:rPr>
                <w:noProof/>
                <w:webHidden/>
              </w:rPr>
              <w:tab/>
            </w:r>
            <w:r>
              <w:rPr>
                <w:noProof/>
                <w:webHidden/>
              </w:rPr>
              <w:fldChar w:fldCharType="begin"/>
            </w:r>
            <w:r>
              <w:rPr>
                <w:noProof/>
                <w:webHidden/>
              </w:rPr>
              <w:instrText xml:space="preserve"> PAGEREF _Toc229057631 \h </w:instrText>
            </w:r>
            <w:r>
              <w:rPr>
                <w:noProof/>
                <w:webHidden/>
              </w:rPr>
            </w:r>
            <w:r>
              <w:rPr>
                <w:noProof/>
                <w:webHidden/>
              </w:rPr>
              <w:fldChar w:fldCharType="separate"/>
            </w:r>
            <w:r w:rsidR="00A67B8E">
              <w:rPr>
                <w:noProof/>
                <w:webHidden/>
              </w:rPr>
              <w:t>18</w:t>
            </w:r>
            <w:r>
              <w:rPr>
                <w:noProof/>
                <w:webHidden/>
              </w:rPr>
              <w:fldChar w:fldCharType="end"/>
            </w:r>
          </w:hyperlink>
        </w:p>
        <w:p w14:paraId="06C72EC5" w14:textId="687AF189" w:rsidR="007E165D" w:rsidRDefault="007E165D">
          <w:pPr>
            <w:pStyle w:val="TOC2"/>
            <w:tabs>
              <w:tab w:val="right" w:leader="dot" w:pos="8630"/>
            </w:tabs>
            <w:rPr>
              <w:noProof/>
              <w:kern w:val="2"/>
              <w:sz w:val="24"/>
              <w:szCs w:val="24"/>
              <w:lang w:val="en-IN" w:eastAsia="en-IN"/>
              <w14:ligatures w14:val="standardContextual"/>
            </w:rPr>
          </w:pPr>
          <w:hyperlink w:anchor="_Toc229057632" w:history="1">
            <w:r w:rsidRPr="00700604">
              <w:rPr>
                <w:rStyle w:val="Hyperlink"/>
                <w:noProof/>
              </w:rPr>
              <w:t>4.9 Architecture Deliverables</w:t>
            </w:r>
            <w:r>
              <w:rPr>
                <w:noProof/>
                <w:webHidden/>
              </w:rPr>
              <w:tab/>
            </w:r>
            <w:r>
              <w:rPr>
                <w:noProof/>
                <w:webHidden/>
              </w:rPr>
              <w:fldChar w:fldCharType="begin"/>
            </w:r>
            <w:r>
              <w:rPr>
                <w:noProof/>
                <w:webHidden/>
              </w:rPr>
              <w:instrText xml:space="preserve"> PAGEREF _Toc229057632 \h </w:instrText>
            </w:r>
            <w:r>
              <w:rPr>
                <w:noProof/>
                <w:webHidden/>
              </w:rPr>
            </w:r>
            <w:r>
              <w:rPr>
                <w:noProof/>
                <w:webHidden/>
              </w:rPr>
              <w:fldChar w:fldCharType="separate"/>
            </w:r>
            <w:r w:rsidR="00A67B8E">
              <w:rPr>
                <w:noProof/>
                <w:webHidden/>
              </w:rPr>
              <w:t>18</w:t>
            </w:r>
            <w:r>
              <w:rPr>
                <w:noProof/>
                <w:webHidden/>
              </w:rPr>
              <w:fldChar w:fldCharType="end"/>
            </w:r>
          </w:hyperlink>
        </w:p>
        <w:p w14:paraId="2259F87A" w14:textId="3A6FE5EB" w:rsidR="007E165D" w:rsidRDefault="007E165D">
          <w:pPr>
            <w:pStyle w:val="TOC1"/>
            <w:tabs>
              <w:tab w:val="right" w:leader="dot" w:pos="8630"/>
            </w:tabs>
            <w:rPr>
              <w:noProof/>
              <w:kern w:val="2"/>
              <w:sz w:val="24"/>
              <w:szCs w:val="24"/>
              <w:lang w:val="en-IN" w:eastAsia="en-IN"/>
              <w14:ligatures w14:val="standardContextual"/>
            </w:rPr>
          </w:pPr>
          <w:hyperlink w:anchor="_Toc229057633" w:history="1">
            <w:r w:rsidRPr="00700604">
              <w:rPr>
                <w:rStyle w:val="Hyperlink"/>
                <w:noProof/>
              </w:rPr>
              <w:t>Section 5 — Data, Knowledge &amp; RAG Engineering</w:t>
            </w:r>
            <w:r>
              <w:rPr>
                <w:noProof/>
                <w:webHidden/>
              </w:rPr>
              <w:tab/>
            </w:r>
            <w:r>
              <w:rPr>
                <w:noProof/>
                <w:webHidden/>
              </w:rPr>
              <w:fldChar w:fldCharType="begin"/>
            </w:r>
            <w:r>
              <w:rPr>
                <w:noProof/>
                <w:webHidden/>
              </w:rPr>
              <w:instrText xml:space="preserve"> PAGEREF _Toc229057633 \h </w:instrText>
            </w:r>
            <w:r>
              <w:rPr>
                <w:noProof/>
                <w:webHidden/>
              </w:rPr>
            </w:r>
            <w:r>
              <w:rPr>
                <w:noProof/>
                <w:webHidden/>
              </w:rPr>
              <w:fldChar w:fldCharType="separate"/>
            </w:r>
            <w:r w:rsidR="00A67B8E">
              <w:rPr>
                <w:noProof/>
                <w:webHidden/>
              </w:rPr>
              <w:t>20</w:t>
            </w:r>
            <w:r>
              <w:rPr>
                <w:noProof/>
                <w:webHidden/>
              </w:rPr>
              <w:fldChar w:fldCharType="end"/>
            </w:r>
          </w:hyperlink>
        </w:p>
        <w:p w14:paraId="709E1E63" w14:textId="2459E877" w:rsidR="007E165D" w:rsidRDefault="007E165D">
          <w:pPr>
            <w:pStyle w:val="TOC2"/>
            <w:tabs>
              <w:tab w:val="right" w:leader="dot" w:pos="8630"/>
            </w:tabs>
            <w:rPr>
              <w:noProof/>
              <w:kern w:val="2"/>
              <w:sz w:val="24"/>
              <w:szCs w:val="24"/>
              <w:lang w:val="en-IN" w:eastAsia="en-IN"/>
              <w14:ligatures w14:val="standardContextual"/>
            </w:rPr>
          </w:pPr>
          <w:hyperlink w:anchor="_Toc229057634" w:history="1">
            <w:r w:rsidRPr="00700604">
              <w:rPr>
                <w:rStyle w:val="Hyperlink"/>
                <w:noProof/>
              </w:rPr>
              <w:t>5.1 Purpose, RAG Requirements, Knowledge Sources, Classification, Pipeline, Indexing, Retrieval, Grounding, Freshness, Governance</w:t>
            </w:r>
            <w:r>
              <w:rPr>
                <w:noProof/>
                <w:webHidden/>
              </w:rPr>
              <w:tab/>
            </w:r>
            <w:r>
              <w:rPr>
                <w:noProof/>
                <w:webHidden/>
              </w:rPr>
              <w:fldChar w:fldCharType="begin"/>
            </w:r>
            <w:r>
              <w:rPr>
                <w:noProof/>
                <w:webHidden/>
              </w:rPr>
              <w:instrText xml:space="preserve"> PAGEREF _Toc229057634 \h </w:instrText>
            </w:r>
            <w:r>
              <w:rPr>
                <w:noProof/>
                <w:webHidden/>
              </w:rPr>
            </w:r>
            <w:r>
              <w:rPr>
                <w:noProof/>
                <w:webHidden/>
              </w:rPr>
              <w:fldChar w:fldCharType="separate"/>
            </w:r>
            <w:r w:rsidR="00A67B8E">
              <w:rPr>
                <w:noProof/>
                <w:webHidden/>
              </w:rPr>
              <w:t>20</w:t>
            </w:r>
            <w:r>
              <w:rPr>
                <w:noProof/>
                <w:webHidden/>
              </w:rPr>
              <w:fldChar w:fldCharType="end"/>
            </w:r>
          </w:hyperlink>
        </w:p>
        <w:p w14:paraId="7D00AC81" w14:textId="38092E46" w:rsidR="007E165D" w:rsidRDefault="007E165D">
          <w:pPr>
            <w:pStyle w:val="TOC2"/>
            <w:tabs>
              <w:tab w:val="right" w:leader="dot" w:pos="8630"/>
            </w:tabs>
            <w:rPr>
              <w:noProof/>
              <w:kern w:val="2"/>
              <w:sz w:val="24"/>
              <w:szCs w:val="24"/>
              <w:lang w:val="en-IN" w:eastAsia="en-IN"/>
              <w14:ligatures w14:val="standardContextual"/>
            </w:rPr>
          </w:pPr>
          <w:hyperlink w:anchor="_Toc229057635" w:history="1">
            <w:r w:rsidRPr="00700604">
              <w:rPr>
                <w:rStyle w:val="Hyperlink"/>
                <w:noProof/>
              </w:rPr>
              <w:t>5.2 Data Product Readiness Framework</w:t>
            </w:r>
            <w:r>
              <w:rPr>
                <w:noProof/>
                <w:webHidden/>
              </w:rPr>
              <w:tab/>
            </w:r>
            <w:r>
              <w:rPr>
                <w:noProof/>
                <w:webHidden/>
              </w:rPr>
              <w:fldChar w:fldCharType="begin"/>
            </w:r>
            <w:r>
              <w:rPr>
                <w:noProof/>
                <w:webHidden/>
              </w:rPr>
              <w:instrText xml:space="preserve"> PAGEREF _Toc229057635 \h </w:instrText>
            </w:r>
            <w:r>
              <w:rPr>
                <w:noProof/>
                <w:webHidden/>
              </w:rPr>
            </w:r>
            <w:r>
              <w:rPr>
                <w:noProof/>
                <w:webHidden/>
              </w:rPr>
              <w:fldChar w:fldCharType="separate"/>
            </w:r>
            <w:r w:rsidR="00A67B8E">
              <w:rPr>
                <w:noProof/>
                <w:webHidden/>
              </w:rPr>
              <w:t>20</w:t>
            </w:r>
            <w:r>
              <w:rPr>
                <w:noProof/>
                <w:webHidden/>
              </w:rPr>
              <w:fldChar w:fldCharType="end"/>
            </w:r>
          </w:hyperlink>
        </w:p>
        <w:p w14:paraId="1DE6CA79" w14:textId="45DFBADF" w:rsidR="007E165D" w:rsidRDefault="007E165D">
          <w:pPr>
            <w:pStyle w:val="TOC2"/>
            <w:tabs>
              <w:tab w:val="right" w:leader="dot" w:pos="8630"/>
            </w:tabs>
            <w:rPr>
              <w:noProof/>
              <w:kern w:val="2"/>
              <w:sz w:val="24"/>
              <w:szCs w:val="24"/>
              <w:lang w:val="en-IN" w:eastAsia="en-IN"/>
              <w14:ligatures w14:val="standardContextual"/>
            </w:rPr>
          </w:pPr>
          <w:hyperlink w:anchor="_Toc229057636" w:history="1">
            <w:r w:rsidRPr="00700604">
              <w:rPr>
                <w:rStyle w:val="Hyperlink"/>
                <w:noProof/>
              </w:rPr>
              <w:t>5.3Testing, Deliverables, Failure Modes &amp; Checkpoint</w:t>
            </w:r>
            <w:r>
              <w:rPr>
                <w:noProof/>
                <w:webHidden/>
              </w:rPr>
              <w:tab/>
            </w:r>
            <w:r>
              <w:rPr>
                <w:noProof/>
                <w:webHidden/>
              </w:rPr>
              <w:fldChar w:fldCharType="begin"/>
            </w:r>
            <w:r>
              <w:rPr>
                <w:noProof/>
                <w:webHidden/>
              </w:rPr>
              <w:instrText xml:space="preserve"> PAGEREF _Toc229057636 \h </w:instrText>
            </w:r>
            <w:r>
              <w:rPr>
                <w:noProof/>
                <w:webHidden/>
              </w:rPr>
            </w:r>
            <w:r>
              <w:rPr>
                <w:noProof/>
                <w:webHidden/>
              </w:rPr>
              <w:fldChar w:fldCharType="separate"/>
            </w:r>
            <w:r w:rsidR="00A67B8E">
              <w:rPr>
                <w:noProof/>
                <w:webHidden/>
              </w:rPr>
              <w:t>21</w:t>
            </w:r>
            <w:r>
              <w:rPr>
                <w:noProof/>
                <w:webHidden/>
              </w:rPr>
              <w:fldChar w:fldCharType="end"/>
            </w:r>
          </w:hyperlink>
        </w:p>
        <w:p w14:paraId="39F2564E" w14:textId="0C8B02AC" w:rsidR="007E165D" w:rsidRDefault="007E165D">
          <w:pPr>
            <w:pStyle w:val="TOC1"/>
            <w:tabs>
              <w:tab w:val="right" w:leader="dot" w:pos="8630"/>
            </w:tabs>
            <w:rPr>
              <w:noProof/>
              <w:kern w:val="2"/>
              <w:sz w:val="24"/>
              <w:szCs w:val="24"/>
              <w:lang w:val="en-IN" w:eastAsia="en-IN"/>
              <w14:ligatures w14:val="standardContextual"/>
            </w:rPr>
          </w:pPr>
          <w:hyperlink w:anchor="_Toc229057637" w:history="1">
            <w:r w:rsidRPr="00700604">
              <w:rPr>
                <w:rStyle w:val="Hyperlink"/>
                <w:noProof/>
              </w:rPr>
              <w:t>Section 6 — Model Selection, Prompt Engineering &amp; Agent Design</w:t>
            </w:r>
            <w:r>
              <w:rPr>
                <w:noProof/>
                <w:webHidden/>
              </w:rPr>
              <w:tab/>
            </w:r>
            <w:r>
              <w:rPr>
                <w:noProof/>
                <w:webHidden/>
              </w:rPr>
              <w:fldChar w:fldCharType="begin"/>
            </w:r>
            <w:r>
              <w:rPr>
                <w:noProof/>
                <w:webHidden/>
              </w:rPr>
              <w:instrText xml:space="preserve"> PAGEREF _Toc229057637 \h </w:instrText>
            </w:r>
            <w:r>
              <w:rPr>
                <w:noProof/>
                <w:webHidden/>
              </w:rPr>
            </w:r>
            <w:r>
              <w:rPr>
                <w:noProof/>
                <w:webHidden/>
              </w:rPr>
              <w:fldChar w:fldCharType="separate"/>
            </w:r>
            <w:r w:rsidR="00A67B8E">
              <w:rPr>
                <w:noProof/>
                <w:webHidden/>
              </w:rPr>
              <w:t>22</w:t>
            </w:r>
            <w:r>
              <w:rPr>
                <w:noProof/>
                <w:webHidden/>
              </w:rPr>
              <w:fldChar w:fldCharType="end"/>
            </w:r>
          </w:hyperlink>
        </w:p>
        <w:p w14:paraId="20E5B9B7" w14:textId="1F9432AC" w:rsidR="007E165D" w:rsidRDefault="007E165D">
          <w:pPr>
            <w:pStyle w:val="TOC2"/>
            <w:tabs>
              <w:tab w:val="right" w:leader="dot" w:pos="8630"/>
            </w:tabs>
            <w:rPr>
              <w:noProof/>
              <w:kern w:val="2"/>
              <w:sz w:val="24"/>
              <w:szCs w:val="24"/>
              <w:lang w:val="en-IN" w:eastAsia="en-IN"/>
              <w14:ligatures w14:val="standardContextual"/>
            </w:rPr>
          </w:pPr>
          <w:hyperlink w:anchor="_Toc229057638" w:history="1">
            <w:r w:rsidRPr="00700604">
              <w:rPr>
                <w:rStyle w:val="Hyperlink"/>
                <w:noProof/>
              </w:rPr>
              <w:t>6.1 Model Selection, Prompt Engineering, Versioning, Guardrails</w:t>
            </w:r>
            <w:r>
              <w:rPr>
                <w:noProof/>
                <w:webHidden/>
              </w:rPr>
              <w:tab/>
            </w:r>
            <w:r>
              <w:rPr>
                <w:noProof/>
                <w:webHidden/>
              </w:rPr>
              <w:fldChar w:fldCharType="begin"/>
            </w:r>
            <w:r>
              <w:rPr>
                <w:noProof/>
                <w:webHidden/>
              </w:rPr>
              <w:instrText xml:space="preserve"> PAGEREF _Toc229057638 \h </w:instrText>
            </w:r>
            <w:r>
              <w:rPr>
                <w:noProof/>
                <w:webHidden/>
              </w:rPr>
            </w:r>
            <w:r>
              <w:rPr>
                <w:noProof/>
                <w:webHidden/>
              </w:rPr>
              <w:fldChar w:fldCharType="separate"/>
            </w:r>
            <w:r w:rsidR="00A67B8E">
              <w:rPr>
                <w:noProof/>
                <w:webHidden/>
              </w:rPr>
              <w:t>22</w:t>
            </w:r>
            <w:r>
              <w:rPr>
                <w:noProof/>
                <w:webHidden/>
              </w:rPr>
              <w:fldChar w:fldCharType="end"/>
            </w:r>
          </w:hyperlink>
        </w:p>
        <w:p w14:paraId="281270FB" w14:textId="0EA88649" w:rsidR="007E165D" w:rsidRDefault="007E165D">
          <w:pPr>
            <w:pStyle w:val="TOC2"/>
            <w:tabs>
              <w:tab w:val="right" w:leader="dot" w:pos="8630"/>
            </w:tabs>
            <w:rPr>
              <w:noProof/>
              <w:kern w:val="2"/>
              <w:sz w:val="24"/>
              <w:szCs w:val="24"/>
              <w:lang w:val="en-IN" w:eastAsia="en-IN"/>
              <w14:ligatures w14:val="standardContextual"/>
            </w:rPr>
          </w:pPr>
          <w:hyperlink w:anchor="_Toc229057639" w:history="1">
            <w:r w:rsidRPr="00700604">
              <w:rPr>
                <w:rStyle w:val="Hyperlink"/>
                <w:noProof/>
              </w:rPr>
              <w:t>6.2 Agent Design, Architecture, Control &amp; Testing</w:t>
            </w:r>
            <w:r>
              <w:rPr>
                <w:noProof/>
                <w:webHidden/>
              </w:rPr>
              <w:tab/>
            </w:r>
            <w:r>
              <w:rPr>
                <w:noProof/>
                <w:webHidden/>
              </w:rPr>
              <w:fldChar w:fldCharType="begin"/>
            </w:r>
            <w:r>
              <w:rPr>
                <w:noProof/>
                <w:webHidden/>
              </w:rPr>
              <w:instrText xml:space="preserve"> PAGEREF _Toc229057639 \h </w:instrText>
            </w:r>
            <w:r>
              <w:rPr>
                <w:noProof/>
                <w:webHidden/>
              </w:rPr>
            </w:r>
            <w:r>
              <w:rPr>
                <w:noProof/>
                <w:webHidden/>
              </w:rPr>
              <w:fldChar w:fldCharType="separate"/>
            </w:r>
            <w:r w:rsidR="00A67B8E">
              <w:rPr>
                <w:noProof/>
                <w:webHidden/>
              </w:rPr>
              <w:t>22</w:t>
            </w:r>
            <w:r>
              <w:rPr>
                <w:noProof/>
                <w:webHidden/>
              </w:rPr>
              <w:fldChar w:fldCharType="end"/>
            </w:r>
          </w:hyperlink>
        </w:p>
        <w:p w14:paraId="66851C4E" w14:textId="6B6004EA" w:rsidR="007E165D" w:rsidRDefault="007E165D">
          <w:pPr>
            <w:pStyle w:val="TOC2"/>
            <w:tabs>
              <w:tab w:val="right" w:leader="dot" w:pos="8630"/>
            </w:tabs>
            <w:rPr>
              <w:noProof/>
              <w:kern w:val="2"/>
              <w:sz w:val="24"/>
              <w:szCs w:val="24"/>
              <w:lang w:val="en-IN" w:eastAsia="en-IN"/>
              <w14:ligatures w14:val="standardContextual"/>
            </w:rPr>
          </w:pPr>
          <w:hyperlink w:anchor="_Toc229057640" w:history="1">
            <w:r w:rsidRPr="00700604">
              <w:rPr>
                <w:rStyle w:val="Hyperlink"/>
                <w:noProof/>
              </w:rPr>
              <w:t>6.3 Multi-Agent System Design (Pattern E)</w:t>
            </w:r>
            <w:r>
              <w:rPr>
                <w:noProof/>
                <w:webHidden/>
              </w:rPr>
              <w:tab/>
            </w:r>
            <w:r>
              <w:rPr>
                <w:noProof/>
                <w:webHidden/>
              </w:rPr>
              <w:fldChar w:fldCharType="begin"/>
            </w:r>
            <w:r>
              <w:rPr>
                <w:noProof/>
                <w:webHidden/>
              </w:rPr>
              <w:instrText xml:space="preserve"> PAGEREF _Toc229057640 \h </w:instrText>
            </w:r>
            <w:r>
              <w:rPr>
                <w:noProof/>
                <w:webHidden/>
              </w:rPr>
            </w:r>
            <w:r>
              <w:rPr>
                <w:noProof/>
                <w:webHidden/>
              </w:rPr>
              <w:fldChar w:fldCharType="separate"/>
            </w:r>
            <w:r w:rsidR="00A67B8E">
              <w:rPr>
                <w:noProof/>
                <w:webHidden/>
              </w:rPr>
              <w:t>22</w:t>
            </w:r>
            <w:r>
              <w:rPr>
                <w:noProof/>
                <w:webHidden/>
              </w:rPr>
              <w:fldChar w:fldCharType="end"/>
            </w:r>
          </w:hyperlink>
        </w:p>
        <w:p w14:paraId="1B9BD559" w14:textId="704C896C" w:rsidR="007E165D" w:rsidRDefault="007E165D">
          <w:pPr>
            <w:pStyle w:val="TOC2"/>
            <w:tabs>
              <w:tab w:val="right" w:leader="dot" w:pos="8630"/>
            </w:tabs>
            <w:rPr>
              <w:noProof/>
              <w:kern w:val="2"/>
              <w:sz w:val="24"/>
              <w:szCs w:val="24"/>
              <w:lang w:val="en-IN" w:eastAsia="en-IN"/>
              <w14:ligatures w14:val="standardContextual"/>
            </w:rPr>
          </w:pPr>
          <w:hyperlink w:anchor="_Toc229057641" w:history="1">
            <w:r w:rsidRPr="00700604">
              <w:rPr>
                <w:rStyle w:val="Hyperlink"/>
                <w:noProof/>
              </w:rPr>
              <w:t>6.4 Deliverables from Section 6</w:t>
            </w:r>
            <w:r>
              <w:rPr>
                <w:noProof/>
                <w:webHidden/>
              </w:rPr>
              <w:tab/>
            </w:r>
            <w:r>
              <w:rPr>
                <w:noProof/>
                <w:webHidden/>
              </w:rPr>
              <w:fldChar w:fldCharType="begin"/>
            </w:r>
            <w:r>
              <w:rPr>
                <w:noProof/>
                <w:webHidden/>
              </w:rPr>
              <w:instrText xml:space="preserve"> PAGEREF _Toc229057641 \h </w:instrText>
            </w:r>
            <w:r>
              <w:rPr>
                <w:noProof/>
                <w:webHidden/>
              </w:rPr>
            </w:r>
            <w:r>
              <w:rPr>
                <w:noProof/>
                <w:webHidden/>
              </w:rPr>
              <w:fldChar w:fldCharType="separate"/>
            </w:r>
            <w:r w:rsidR="00A67B8E">
              <w:rPr>
                <w:noProof/>
                <w:webHidden/>
              </w:rPr>
              <w:t>23</w:t>
            </w:r>
            <w:r>
              <w:rPr>
                <w:noProof/>
                <w:webHidden/>
              </w:rPr>
              <w:fldChar w:fldCharType="end"/>
            </w:r>
          </w:hyperlink>
        </w:p>
        <w:p w14:paraId="44547838" w14:textId="6718418A" w:rsidR="007E165D" w:rsidRDefault="007E165D">
          <w:pPr>
            <w:pStyle w:val="TOC2"/>
            <w:tabs>
              <w:tab w:val="right" w:leader="dot" w:pos="8630"/>
            </w:tabs>
            <w:rPr>
              <w:noProof/>
              <w:kern w:val="2"/>
              <w:sz w:val="24"/>
              <w:szCs w:val="24"/>
              <w:lang w:val="en-IN" w:eastAsia="en-IN"/>
              <w14:ligatures w14:val="standardContextual"/>
            </w:rPr>
          </w:pPr>
          <w:hyperlink w:anchor="_Toc229057642" w:history="1">
            <w:r w:rsidRPr="00700604">
              <w:rPr>
                <w:rStyle w:val="Hyperlink"/>
                <w:noProof/>
              </w:rPr>
              <w:t>6.5 Failure Modes &amp; Checkpoint</w:t>
            </w:r>
            <w:r>
              <w:rPr>
                <w:noProof/>
                <w:webHidden/>
              </w:rPr>
              <w:tab/>
            </w:r>
            <w:r>
              <w:rPr>
                <w:noProof/>
                <w:webHidden/>
              </w:rPr>
              <w:fldChar w:fldCharType="begin"/>
            </w:r>
            <w:r>
              <w:rPr>
                <w:noProof/>
                <w:webHidden/>
              </w:rPr>
              <w:instrText xml:space="preserve"> PAGEREF _Toc229057642 \h </w:instrText>
            </w:r>
            <w:r>
              <w:rPr>
                <w:noProof/>
                <w:webHidden/>
              </w:rPr>
            </w:r>
            <w:r>
              <w:rPr>
                <w:noProof/>
                <w:webHidden/>
              </w:rPr>
              <w:fldChar w:fldCharType="separate"/>
            </w:r>
            <w:r w:rsidR="00A67B8E">
              <w:rPr>
                <w:noProof/>
                <w:webHidden/>
              </w:rPr>
              <w:t>23</w:t>
            </w:r>
            <w:r>
              <w:rPr>
                <w:noProof/>
                <w:webHidden/>
              </w:rPr>
              <w:fldChar w:fldCharType="end"/>
            </w:r>
          </w:hyperlink>
        </w:p>
        <w:p w14:paraId="7794E1B8" w14:textId="63B7C497" w:rsidR="007E165D" w:rsidRDefault="007E165D">
          <w:pPr>
            <w:pStyle w:val="TOC1"/>
            <w:tabs>
              <w:tab w:val="right" w:leader="dot" w:pos="8630"/>
            </w:tabs>
            <w:rPr>
              <w:noProof/>
              <w:kern w:val="2"/>
              <w:sz w:val="24"/>
              <w:szCs w:val="24"/>
              <w:lang w:val="en-IN" w:eastAsia="en-IN"/>
              <w14:ligatures w14:val="standardContextual"/>
            </w:rPr>
          </w:pPr>
          <w:hyperlink w:anchor="_Toc229057643" w:history="1">
            <w:r w:rsidRPr="00700604">
              <w:rPr>
                <w:rStyle w:val="Hyperlink"/>
                <w:noProof/>
              </w:rPr>
              <w:t>Section 7 — Evaluation, Validation &amp; Trust Engineering for GenAI Systems</w:t>
            </w:r>
            <w:r>
              <w:rPr>
                <w:noProof/>
                <w:webHidden/>
              </w:rPr>
              <w:tab/>
            </w:r>
            <w:r>
              <w:rPr>
                <w:noProof/>
                <w:webHidden/>
              </w:rPr>
              <w:fldChar w:fldCharType="begin"/>
            </w:r>
            <w:r>
              <w:rPr>
                <w:noProof/>
                <w:webHidden/>
              </w:rPr>
              <w:instrText xml:space="preserve"> PAGEREF _Toc229057643 \h </w:instrText>
            </w:r>
            <w:r>
              <w:rPr>
                <w:noProof/>
                <w:webHidden/>
              </w:rPr>
            </w:r>
            <w:r>
              <w:rPr>
                <w:noProof/>
                <w:webHidden/>
              </w:rPr>
              <w:fldChar w:fldCharType="separate"/>
            </w:r>
            <w:r w:rsidR="00A67B8E">
              <w:rPr>
                <w:noProof/>
                <w:webHidden/>
              </w:rPr>
              <w:t>24</w:t>
            </w:r>
            <w:r>
              <w:rPr>
                <w:noProof/>
                <w:webHidden/>
              </w:rPr>
              <w:fldChar w:fldCharType="end"/>
            </w:r>
          </w:hyperlink>
        </w:p>
        <w:p w14:paraId="25A446D5" w14:textId="4957D9B0" w:rsidR="007E165D" w:rsidRDefault="007E165D">
          <w:pPr>
            <w:pStyle w:val="TOC2"/>
            <w:tabs>
              <w:tab w:val="right" w:leader="dot" w:pos="8630"/>
            </w:tabs>
            <w:rPr>
              <w:noProof/>
              <w:kern w:val="2"/>
              <w:sz w:val="24"/>
              <w:szCs w:val="24"/>
              <w:lang w:val="en-IN" w:eastAsia="en-IN"/>
              <w14:ligatures w14:val="standardContextual"/>
            </w:rPr>
          </w:pPr>
          <w:hyperlink w:anchor="_Toc229057644" w:history="1">
            <w:r w:rsidRPr="00700604">
              <w:rPr>
                <w:rStyle w:val="Hyperlink"/>
                <w:noProof/>
              </w:rPr>
              <w:t>7.1 Purpose, Trust Attributes, Strategy by System Type, Test Design, Metrics, Human Review</w:t>
            </w:r>
            <w:r>
              <w:rPr>
                <w:noProof/>
                <w:webHidden/>
              </w:rPr>
              <w:tab/>
            </w:r>
            <w:r>
              <w:rPr>
                <w:noProof/>
                <w:webHidden/>
              </w:rPr>
              <w:fldChar w:fldCharType="begin"/>
            </w:r>
            <w:r>
              <w:rPr>
                <w:noProof/>
                <w:webHidden/>
              </w:rPr>
              <w:instrText xml:space="preserve"> PAGEREF _Toc229057644 \h </w:instrText>
            </w:r>
            <w:r>
              <w:rPr>
                <w:noProof/>
                <w:webHidden/>
              </w:rPr>
            </w:r>
            <w:r>
              <w:rPr>
                <w:noProof/>
                <w:webHidden/>
              </w:rPr>
              <w:fldChar w:fldCharType="separate"/>
            </w:r>
            <w:r w:rsidR="00A67B8E">
              <w:rPr>
                <w:noProof/>
                <w:webHidden/>
              </w:rPr>
              <w:t>24</w:t>
            </w:r>
            <w:r>
              <w:rPr>
                <w:noProof/>
                <w:webHidden/>
              </w:rPr>
              <w:fldChar w:fldCharType="end"/>
            </w:r>
          </w:hyperlink>
        </w:p>
        <w:p w14:paraId="2A3E1DF1" w14:textId="0872C0C1" w:rsidR="007E165D" w:rsidRDefault="007E165D">
          <w:pPr>
            <w:pStyle w:val="TOC2"/>
            <w:tabs>
              <w:tab w:val="right" w:leader="dot" w:pos="8630"/>
            </w:tabs>
            <w:rPr>
              <w:noProof/>
              <w:kern w:val="2"/>
              <w:sz w:val="24"/>
              <w:szCs w:val="24"/>
              <w:lang w:val="en-IN" w:eastAsia="en-IN"/>
              <w14:ligatures w14:val="standardContextual"/>
            </w:rPr>
          </w:pPr>
          <w:hyperlink w:anchor="_Toc229057645" w:history="1">
            <w:r w:rsidRPr="00700604">
              <w:rPr>
                <w:rStyle w:val="Hyperlink"/>
                <w:noProof/>
              </w:rPr>
              <w:t>7.2 Evaluation Strategy for Multi-Agent Systems (Pattern E)</w:t>
            </w:r>
            <w:r>
              <w:rPr>
                <w:noProof/>
                <w:webHidden/>
              </w:rPr>
              <w:tab/>
            </w:r>
            <w:r>
              <w:rPr>
                <w:noProof/>
                <w:webHidden/>
              </w:rPr>
              <w:fldChar w:fldCharType="begin"/>
            </w:r>
            <w:r>
              <w:rPr>
                <w:noProof/>
                <w:webHidden/>
              </w:rPr>
              <w:instrText xml:space="preserve"> PAGEREF _Toc229057645 \h </w:instrText>
            </w:r>
            <w:r>
              <w:rPr>
                <w:noProof/>
                <w:webHidden/>
              </w:rPr>
            </w:r>
            <w:r>
              <w:rPr>
                <w:noProof/>
                <w:webHidden/>
              </w:rPr>
              <w:fldChar w:fldCharType="separate"/>
            </w:r>
            <w:r w:rsidR="00A67B8E">
              <w:rPr>
                <w:noProof/>
                <w:webHidden/>
              </w:rPr>
              <w:t>24</w:t>
            </w:r>
            <w:r>
              <w:rPr>
                <w:noProof/>
                <w:webHidden/>
              </w:rPr>
              <w:fldChar w:fldCharType="end"/>
            </w:r>
          </w:hyperlink>
        </w:p>
        <w:p w14:paraId="2C0F61BF" w14:textId="7FF148A0" w:rsidR="007E165D" w:rsidRDefault="007E165D">
          <w:pPr>
            <w:pStyle w:val="TOC2"/>
            <w:tabs>
              <w:tab w:val="right" w:leader="dot" w:pos="8630"/>
            </w:tabs>
            <w:rPr>
              <w:noProof/>
              <w:kern w:val="2"/>
              <w:sz w:val="24"/>
              <w:szCs w:val="24"/>
              <w:lang w:val="en-IN" w:eastAsia="en-IN"/>
              <w14:ligatures w14:val="standardContextual"/>
            </w:rPr>
          </w:pPr>
          <w:hyperlink w:anchor="_Toc229057646" w:history="1">
            <w:r w:rsidRPr="00700604">
              <w:rPr>
                <w:rStyle w:val="Hyperlink"/>
                <w:noProof/>
              </w:rPr>
              <w:t>7.3 Cost Evaluation</w:t>
            </w:r>
            <w:r>
              <w:rPr>
                <w:noProof/>
                <w:webHidden/>
              </w:rPr>
              <w:tab/>
            </w:r>
            <w:r>
              <w:rPr>
                <w:noProof/>
                <w:webHidden/>
              </w:rPr>
              <w:fldChar w:fldCharType="begin"/>
            </w:r>
            <w:r>
              <w:rPr>
                <w:noProof/>
                <w:webHidden/>
              </w:rPr>
              <w:instrText xml:space="preserve"> PAGEREF _Toc229057646 \h </w:instrText>
            </w:r>
            <w:r>
              <w:rPr>
                <w:noProof/>
                <w:webHidden/>
              </w:rPr>
            </w:r>
            <w:r>
              <w:rPr>
                <w:noProof/>
                <w:webHidden/>
              </w:rPr>
              <w:fldChar w:fldCharType="separate"/>
            </w:r>
            <w:r w:rsidR="00A67B8E">
              <w:rPr>
                <w:noProof/>
                <w:webHidden/>
              </w:rPr>
              <w:t>24</w:t>
            </w:r>
            <w:r>
              <w:rPr>
                <w:noProof/>
                <w:webHidden/>
              </w:rPr>
              <w:fldChar w:fldCharType="end"/>
            </w:r>
          </w:hyperlink>
        </w:p>
        <w:p w14:paraId="6525A2E4" w14:textId="50D94F11" w:rsidR="007E165D" w:rsidRDefault="007E165D">
          <w:pPr>
            <w:pStyle w:val="TOC2"/>
            <w:tabs>
              <w:tab w:val="right" w:leader="dot" w:pos="8630"/>
            </w:tabs>
            <w:rPr>
              <w:noProof/>
              <w:kern w:val="2"/>
              <w:sz w:val="24"/>
              <w:szCs w:val="24"/>
              <w:lang w:val="en-IN" w:eastAsia="en-IN"/>
              <w14:ligatures w14:val="standardContextual"/>
            </w:rPr>
          </w:pPr>
          <w:hyperlink w:anchor="_Toc229057647" w:history="1">
            <w:r w:rsidRPr="00700604">
              <w:rPr>
                <w:rStyle w:val="Hyperlink"/>
                <w:noProof/>
              </w:rPr>
              <w:t>7.4 Evidence, Trust Readiness, Anti-Patterns, Deliverables &amp; Checkpoint</w:t>
            </w:r>
            <w:r>
              <w:rPr>
                <w:noProof/>
                <w:webHidden/>
              </w:rPr>
              <w:tab/>
            </w:r>
            <w:r>
              <w:rPr>
                <w:noProof/>
                <w:webHidden/>
              </w:rPr>
              <w:fldChar w:fldCharType="begin"/>
            </w:r>
            <w:r>
              <w:rPr>
                <w:noProof/>
                <w:webHidden/>
              </w:rPr>
              <w:instrText xml:space="preserve"> PAGEREF _Toc229057647 \h </w:instrText>
            </w:r>
            <w:r>
              <w:rPr>
                <w:noProof/>
                <w:webHidden/>
              </w:rPr>
            </w:r>
            <w:r>
              <w:rPr>
                <w:noProof/>
                <w:webHidden/>
              </w:rPr>
              <w:fldChar w:fldCharType="separate"/>
            </w:r>
            <w:r w:rsidR="00A67B8E">
              <w:rPr>
                <w:noProof/>
                <w:webHidden/>
              </w:rPr>
              <w:t>25</w:t>
            </w:r>
            <w:r>
              <w:rPr>
                <w:noProof/>
                <w:webHidden/>
              </w:rPr>
              <w:fldChar w:fldCharType="end"/>
            </w:r>
          </w:hyperlink>
        </w:p>
        <w:p w14:paraId="6FE7021B" w14:textId="67822F5E" w:rsidR="007E165D" w:rsidRDefault="007E165D">
          <w:pPr>
            <w:pStyle w:val="TOC1"/>
            <w:tabs>
              <w:tab w:val="right" w:leader="dot" w:pos="8630"/>
            </w:tabs>
            <w:rPr>
              <w:noProof/>
              <w:kern w:val="2"/>
              <w:sz w:val="24"/>
              <w:szCs w:val="24"/>
              <w:lang w:val="en-IN" w:eastAsia="en-IN"/>
              <w14:ligatures w14:val="standardContextual"/>
            </w:rPr>
          </w:pPr>
          <w:hyperlink w:anchor="_Toc229057648" w:history="1">
            <w:r w:rsidRPr="00700604">
              <w:rPr>
                <w:rStyle w:val="Hyperlink"/>
                <w:noProof/>
              </w:rPr>
              <w:t>Section 8 — Deployment, Monitoring &amp; Operational Governance</w:t>
            </w:r>
            <w:r>
              <w:rPr>
                <w:noProof/>
                <w:webHidden/>
              </w:rPr>
              <w:tab/>
            </w:r>
            <w:r>
              <w:rPr>
                <w:noProof/>
                <w:webHidden/>
              </w:rPr>
              <w:fldChar w:fldCharType="begin"/>
            </w:r>
            <w:r>
              <w:rPr>
                <w:noProof/>
                <w:webHidden/>
              </w:rPr>
              <w:instrText xml:space="preserve"> PAGEREF _Toc229057648 \h </w:instrText>
            </w:r>
            <w:r>
              <w:rPr>
                <w:noProof/>
                <w:webHidden/>
              </w:rPr>
            </w:r>
            <w:r>
              <w:rPr>
                <w:noProof/>
                <w:webHidden/>
              </w:rPr>
              <w:fldChar w:fldCharType="separate"/>
            </w:r>
            <w:r w:rsidR="00A67B8E">
              <w:rPr>
                <w:noProof/>
                <w:webHidden/>
              </w:rPr>
              <w:t>26</w:t>
            </w:r>
            <w:r>
              <w:rPr>
                <w:noProof/>
                <w:webHidden/>
              </w:rPr>
              <w:fldChar w:fldCharType="end"/>
            </w:r>
          </w:hyperlink>
        </w:p>
        <w:p w14:paraId="0C48BAA0" w14:textId="5006C132" w:rsidR="007E165D" w:rsidRDefault="007E165D">
          <w:pPr>
            <w:pStyle w:val="TOC2"/>
            <w:tabs>
              <w:tab w:val="right" w:leader="dot" w:pos="8630"/>
            </w:tabs>
            <w:rPr>
              <w:noProof/>
              <w:kern w:val="2"/>
              <w:sz w:val="24"/>
              <w:szCs w:val="24"/>
              <w:lang w:val="en-IN" w:eastAsia="en-IN"/>
              <w14:ligatures w14:val="standardContextual"/>
            </w:rPr>
          </w:pPr>
          <w:hyperlink w:anchor="_Toc229057649" w:history="1">
            <w:r w:rsidRPr="00700604">
              <w:rPr>
                <w:rStyle w:val="Hyperlink"/>
                <w:noProof/>
              </w:rPr>
              <w:t>8.1 Full Section Content</w:t>
            </w:r>
            <w:r>
              <w:rPr>
                <w:noProof/>
                <w:webHidden/>
              </w:rPr>
              <w:tab/>
            </w:r>
            <w:r>
              <w:rPr>
                <w:noProof/>
                <w:webHidden/>
              </w:rPr>
              <w:fldChar w:fldCharType="begin"/>
            </w:r>
            <w:r>
              <w:rPr>
                <w:noProof/>
                <w:webHidden/>
              </w:rPr>
              <w:instrText xml:space="preserve"> PAGEREF _Toc229057649 \h </w:instrText>
            </w:r>
            <w:r>
              <w:rPr>
                <w:noProof/>
                <w:webHidden/>
              </w:rPr>
            </w:r>
            <w:r>
              <w:rPr>
                <w:noProof/>
                <w:webHidden/>
              </w:rPr>
              <w:fldChar w:fldCharType="separate"/>
            </w:r>
            <w:r w:rsidR="00A67B8E">
              <w:rPr>
                <w:noProof/>
                <w:webHidden/>
              </w:rPr>
              <w:t>26</w:t>
            </w:r>
            <w:r>
              <w:rPr>
                <w:noProof/>
                <w:webHidden/>
              </w:rPr>
              <w:fldChar w:fldCharType="end"/>
            </w:r>
          </w:hyperlink>
        </w:p>
        <w:p w14:paraId="5D2C467E" w14:textId="48283866" w:rsidR="007E165D" w:rsidRDefault="007E165D">
          <w:pPr>
            <w:pStyle w:val="TOC2"/>
            <w:tabs>
              <w:tab w:val="right" w:leader="dot" w:pos="8630"/>
            </w:tabs>
            <w:rPr>
              <w:noProof/>
              <w:kern w:val="2"/>
              <w:sz w:val="24"/>
              <w:szCs w:val="24"/>
              <w:lang w:val="en-IN" w:eastAsia="en-IN"/>
              <w14:ligatures w14:val="standardContextual"/>
            </w:rPr>
          </w:pPr>
          <w:hyperlink w:anchor="_Toc229057650" w:history="1">
            <w:r w:rsidRPr="00700604">
              <w:rPr>
                <w:rStyle w:val="Hyperlink"/>
                <w:noProof/>
              </w:rPr>
              <w:t>8.2 Cost Monitoring &amp; FinOps for GenAI</w:t>
            </w:r>
            <w:r>
              <w:rPr>
                <w:noProof/>
                <w:webHidden/>
              </w:rPr>
              <w:tab/>
            </w:r>
            <w:r>
              <w:rPr>
                <w:noProof/>
                <w:webHidden/>
              </w:rPr>
              <w:fldChar w:fldCharType="begin"/>
            </w:r>
            <w:r>
              <w:rPr>
                <w:noProof/>
                <w:webHidden/>
              </w:rPr>
              <w:instrText xml:space="preserve"> PAGEREF _Toc229057650 \h </w:instrText>
            </w:r>
            <w:r>
              <w:rPr>
                <w:noProof/>
                <w:webHidden/>
              </w:rPr>
            </w:r>
            <w:r>
              <w:rPr>
                <w:noProof/>
                <w:webHidden/>
              </w:rPr>
              <w:fldChar w:fldCharType="separate"/>
            </w:r>
            <w:r w:rsidR="00A67B8E">
              <w:rPr>
                <w:noProof/>
                <w:webHidden/>
              </w:rPr>
              <w:t>26</w:t>
            </w:r>
            <w:r>
              <w:rPr>
                <w:noProof/>
                <w:webHidden/>
              </w:rPr>
              <w:fldChar w:fldCharType="end"/>
            </w:r>
          </w:hyperlink>
        </w:p>
        <w:p w14:paraId="06993CB9" w14:textId="4EBE9FF4" w:rsidR="007E165D" w:rsidRDefault="007E165D">
          <w:pPr>
            <w:pStyle w:val="TOC2"/>
            <w:tabs>
              <w:tab w:val="right" w:leader="dot" w:pos="8630"/>
            </w:tabs>
            <w:rPr>
              <w:noProof/>
              <w:kern w:val="2"/>
              <w:sz w:val="24"/>
              <w:szCs w:val="24"/>
              <w:lang w:val="en-IN" w:eastAsia="en-IN"/>
              <w14:ligatures w14:val="standardContextual"/>
            </w:rPr>
          </w:pPr>
          <w:hyperlink w:anchor="_Toc229057651" w:history="1">
            <w:r w:rsidRPr="00700604">
              <w:rPr>
                <w:rStyle w:val="Hyperlink"/>
                <w:noProof/>
              </w:rPr>
              <w:t>8.3 Multi-Agent System Monitoring</w:t>
            </w:r>
            <w:r>
              <w:rPr>
                <w:noProof/>
                <w:webHidden/>
              </w:rPr>
              <w:tab/>
            </w:r>
            <w:r>
              <w:rPr>
                <w:noProof/>
                <w:webHidden/>
              </w:rPr>
              <w:fldChar w:fldCharType="begin"/>
            </w:r>
            <w:r>
              <w:rPr>
                <w:noProof/>
                <w:webHidden/>
              </w:rPr>
              <w:instrText xml:space="preserve"> PAGEREF _Toc229057651 \h </w:instrText>
            </w:r>
            <w:r>
              <w:rPr>
                <w:noProof/>
                <w:webHidden/>
              </w:rPr>
            </w:r>
            <w:r>
              <w:rPr>
                <w:noProof/>
                <w:webHidden/>
              </w:rPr>
              <w:fldChar w:fldCharType="separate"/>
            </w:r>
            <w:r w:rsidR="00A67B8E">
              <w:rPr>
                <w:noProof/>
                <w:webHidden/>
              </w:rPr>
              <w:t>26</w:t>
            </w:r>
            <w:r>
              <w:rPr>
                <w:noProof/>
                <w:webHidden/>
              </w:rPr>
              <w:fldChar w:fldCharType="end"/>
            </w:r>
          </w:hyperlink>
        </w:p>
        <w:p w14:paraId="3FBB3CBB" w14:textId="2AD59AF6" w:rsidR="007E165D" w:rsidRDefault="007E165D">
          <w:pPr>
            <w:pStyle w:val="TOC2"/>
            <w:tabs>
              <w:tab w:val="right" w:leader="dot" w:pos="8630"/>
            </w:tabs>
            <w:rPr>
              <w:noProof/>
              <w:kern w:val="2"/>
              <w:sz w:val="24"/>
              <w:szCs w:val="24"/>
              <w:lang w:val="en-IN" w:eastAsia="en-IN"/>
              <w14:ligatures w14:val="standardContextual"/>
            </w:rPr>
          </w:pPr>
          <w:hyperlink w:anchor="_Toc229057652" w:history="1">
            <w:r w:rsidRPr="00700604">
              <w:rPr>
                <w:rStyle w:val="Hyperlink"/>
                <w:noProof/>
              </w:rPr>
              <w:t>8.4 Deliverables from Section 8</w:t>
            </w:r>
            <w:r>
              <w:rPr>
                <w:noProof/>
                <w:webHidden/>
              </w:rPr>
              <w:tab/>
            </w:r>
            <w:r>
              <w:rPr>
                <w:noProof/>
                <w:webHidden/>
              </w:rPr>
              <w:fldChar w:fldCharType="begin"/>
            </w:r>
            <w:r>
              <w:rPr>
                <w:noProof/>
                <w:webHidden/>
              </w:rPr>
              <w:instrText xml:space="preserve"> PAGEREF _Toc229057652 \h </w:instrText>
            </w:r>
            <w:r>
              <w:rPr>
                <w:noProof/>
                <w:webHidden/>
              </w:rPr>
            </w:r>
            <w:r>
              <w:rPr>
                <w:noProof/>
                <w:webHidden/>
              </w:rPr>
              <w:fldChar w:fldCharType="separate"/>
            </w:r>
            <w:r w:rsidR="00A67B8E">
              <w:rPr>
                <w:noProof/>
                <w:webHidden/>
              </w:rPr>
              <w:t>26</w:t>
            </w:r>
            <w:r>
              <w:rPr>
                <w:noProof/>
                <w:webHidden/>
              </w:rPr>
              <w:fldChar w:fldCharType="end"/>
            </w:r>
          </w:hyperlink>
        </w:p>
        <w:p w14:paraId="0D159C44" w14:textId="11941F03" w:rsidR="007E165D" w:rsidRDefault="007E165D">
          <w:pPr>
            <w:pStyle w:val="TOC1"/>
            <w:tabs>
              <w:tab w:val="right" w:leader="dot" w:pos="8630"/>
            </w:tabs>
            <w:rPr>
              <w:noProof/>
              <w:kern w:val="2"/>
              <w:sz w:val="24"/>
              <w:szCs w:val="24"/>
              <w:lang w:val="en-IN" w:eastAsia="en-IN"/>
              <w14:ligatures w14:val="standardContextual"/>
            </w:rPr>
          </w:pPr>
          <w:hyperlink w:anchor="_Toc229057653" w:history="1">
            <w:r w:rsidRPr="00700604">
              <w:rPr>
                <w:rStyle w:val="Hyperlink"/>
                <w:noProof/>
              </w:rPr>
              <w:t>Section 9 — Ethics, Responsible AI &amp; Regulatory Alignment</w:t>
            </w:r>
            <w:r>
              <w:rPr>
                <w:noProof/>
                <w:webHidden/>
              </w:rPr>
              <w:tab/>
            </w:r>
            <w:r>
              <w:rPr>
                <w:noProof/>
                <w:webHidden/>
              </w:rPr>
              <w:fldChar w:fldCharType="begin"/>
            </w:r>
            <w:r>
              <w:rPr>
                <w:noProof/>
                <w:webHidden/>
              </w:rPr>
              <w:instrText xml:space="preserve"> PAGEREF _Toc229057653 \h </w:instrText>
            </w:r>
            <w:r>
              <w:rPr>
                <w:noProof/>
                <w:webHidden/>
              </w:rPr>
            </w:r>
            <w:r>
              <w:rPr>
                <w:noProof/>
                <w:webHidden/>
              </w:rPr>
              <w:fldChar w:fldCharType="separate"/>
            </w:r>
            <w:r w:rsidR="00A67B8E">
              <w:rPr>
                <w:noProof/>
                <w:webHidden/>
              </w:rPr>
              <w:t>27</w:t>
            </w:r>
            <w:r>
              <w:rPr>
                <w:noProof/>
                <w:webHidden/>
              </w:rPr>
              <w:fldChar w:fldCharType="end"/>
            </w:r>
          </w:hyperlink>
        </w:p>
        <w:p w14:paraId="11189760" w14:textId="244533EA" w:rsidR="007E165D" w:rsidRDefault="007E165D">
          <w:pPr>
            <w:pStyle w:val="TOC2"/>
            <w:tabs>
              <w:tab w:val="right" w:leader="dot" w:pos="8630"/>
            </w:tabs>
            <w:rPr>
              <w:noProof/>
              <w:kern w:val="2"/>
              <w:sz w:val="24"/>
              <w:szCs w:val="24"/>
              <w:lang w:val="en-IN" w:eastAsia="en-IN"/>
              <w14:ligatures w14:val="standardContextual"/>
            </w:rPr>
          </w:pPr>
          <w:hyperlink w:anchor="_Toc229057654" w:history="1">
            <w:r w:rsidRPr="00700604">
              <w:rPr>
                <w:rStyle w:val="Hyperlink"/>
                <w:noProof/>
              </w:rPr>
              <w:t>9.1 Full Section Content</w:t>
            </w:r>
            <w:r>
              <w:rPr>
                <w:noProof/>
                <w:webHidden/>
              </w:rPr>
              <w:tab/>
            </w:r>
            <w:r>
              <w:rPr>
                <w:noProof/>
                <w:webHidden/>
              </w:rPr>
              <w:fldChar w:fldCharType="begin"/>
            </w:r>
            <w:r>
              <w:rPr>
                <w:noProof/>
                <w:webHidden/>
              </w:rPr>
              <w:instrText xml:space="preserve"> PAGEREF _Toc229057654 \h </w:instrText>
            </w:r>
            <w:r>
              <w:rPr>
                <w:noProof/>
                <w:webHidden/>
              </w:rPr>
            </w:r>
            <w:r>
              <w:rPr>
                <w:noProof/>
                <w:webHidden/>
              </w:rPr>
              <w:fldChar w:fldCharType="separate"/>
            </w:r>
            <w:r w:rsidR="00A67B8E">
              <w:rPr>
                <w:noProof/>
                <w:webHidden/>
              </w:rPr>
              <w:t>27</w:t>
            </w:r>
            <w:r>
              <w:rPr>
                <w:noProof/>
                <w:webHidden/>
              </w:rPr>
              <w:fldChar w:fldCharType="end"/>
            </w:r>
          </w:hyperlink>
        </w:p>
        <w:p w14:paraId="7773F9F7" w14:textId="35CC0341" w:rsidR="007E165D" w:rsidRDefault="007E165D">
          <w:pPr>
            <w:pStyle w:val="TOC2"/>
            <w:tabs>
              <w:tab w:val="right" w:leader="dot" w:pos="8630"/>
            </w:tabs>
            <w:rPr>
              <w:noProof/>
              <w:kern w:val="2"/>
              <w:sz w:val="24"/>
              <w:szCs w:val="24"/>
              <w:lang w:val="en-IN" w:eastAsia="en-IN"/>
              <w14:ligatures w14:val="standardContextual"/>
            </w:rPr>
          </w:pPr>
          <w:hyperlink w:anchor="_Toc229057655" w:history="1">
            <w:r w:rsidRPr="00700604">
              <w:rPr>
                <w:rStyle w:val="Hyperlink"/>
                <w:noProof/>
              </w:rPr>
              <w:t>9.2 Regulatory Compliance Mapping</w:t>
            </w:r>
            <w:r>
              <w:rPr>
                <w:noProof/>
                <w:webHidden/>
              </w:rPr>
              <w:tab/>
            </w:r>
            <w:r>
              <w:rPr>
                <w:noProof/>
                <w:webHidden/>
              </w:rPr>
              <w:fldChar w:fldCharType="begin"/>
            </w:r>
            <w:r>
              <w:rPr>
                <w:noProof/>
                <w:webHidden/>
              </w:rPr>
              <w:instrText xml:space="preserve"> PAGEREF _Toc229057655 \h </w:instrText>
            </w:r>
            <w:r>
              <w:rPr>
                <w:noProof/>
                <w:webHidden/>
              </w:rPr>
            </w:r>
            <w:r>
              <w:rPr>
                <w:noProof/>
                <w:webHidden/>
              </w:rPr>
              <w:fldChar w:fldCharType="separate"/>
            </w:r>
            <w:r w:rsidR="00A67B8E">
              <w:rPr>
                <w:noProof/>
                <w:webHidden/>
              </w:rPr>
              <w:t>27</w:t>
            </w:r>
            <w:r>
              <w:rPr>
                <w:noProof/>
                <w:webHidden/>
              </w:rPr>
              <w:fldChar w:fldCharType="end"/>
            </w:r>
          </w:hyperlink>
        </w:p>
        <w:p w14:paraId="37496C7F" w14:textId="340664CA" w:rsidR="007E165D" w:rsidRDefault="007E165D">
          <w:pPr>
            <w:pStyle w:val="TOC2"/>
            <w:tabs>
              <w:tab w:val="right" w:leader="dot" w:pos="8630"/>
            </w:tabs>
            <w:rPr>
              <w:noProof/>
              <w:kern w:val="2"/>
              <w:sz w:val="24"/>
              <w:szCs w:val="24"/>
              <w:lang w:val="en-IN" w:eastAsia="en-IN"/>
              <w14:ligatures w14:val="standardContextual"/>
            </w:rPr>
          </w:pPr>
          <w:hyperlink w:anchor="_Toc229057656" w:history="1">
            <w:r w:rsidRPr="00700604">
              <w:rPr>
                <w:rStyle w:val="Hyperlink"/>
                <w:noProof/>
              </w:rPr>
              <w:t>9.3 Failure Modes, Deliverables &amp; Checkpoint</w:t>
            </w:r>
            <w:r>
              <w:rPr>
                <w:noProof/>
                <w:webHidden/>
              </w:rPr>
              <w:tab/>
            </w:r>
            <w:r>
              <w:rPr>
                <w:noProof/>
                <w:webHidden/>
              </w:rPr>
              <w:fldChar w:fldCharType="begin"/>
            </w:r>
            <w:r>
              <w:rPr>
                <w:noProof/>
                <w:webHidden/>
              </w:rPr>
              <w:instrText xml:space="preserve"> PAGEREF _Toc229057656 \h </w:instrText>
            </w:r>
            <w:r>
              <w:rPr>
                <w:noProof/>
                <w:webHidden/>
              </w:rPr>
            </w:r>
            <w:r>
              <w:rPr>
                <w:noProof/>
                <w:webHidden/>
              </w:rPr>
              <w:fldChar w:fldCharType="separate"/>
            </w:r>
            <w:r w:rsidR="00A67B8E">
              <w:rPr>
                <w:noProof/>
                <w:webHidden/>
              </w:rPr>
              <w:t>28</w:t>
            </w:r>
            <w:r>
              <w:rPr>
                <w:noProof/>
                <w:webHidden/>
              </w:rPr>
              <w:fldChar w:fldCharType="end"/>
            </w:r>
          </w:hyperlink>
        </w:p>
        <w:p w14:paraId="16D4100B" w14:textId="62798291" w:rsidR="007E165D" w:rsidRDefault="007E165D">
          <w:pPr>
            <w:pStyle w:val="TOC1"/>
            <w:tabs>
              <w:tab w:val="right" w:leader="dot" w:pos="8630"/>
            </w:tabs>
            <w:rPr>
              <w:noProof/>
              <w:kern w:val="2"/>
              <w:sz w:val="24"/>
              <w:szCs w:val="24"/>
              <w:lang w:val="en-IN" w:eastAsia="en-IN"/>
              <w14:ligatures w14:val="standardContextual"/>
            </w:rPr>
          </w:pPr>
          <w:hyperlink w:anchor="_Toc229057657" w:history="1">
            <w:r w:rsidRPr="00700604">
              <w:rPr>
                <w:rStyle w:val="Hyperlink"/>
                <w:noProof/>
              </w:rPr>
              <w:t>Section 10 — Security, Threat Modeling &amp; Risk Controls</w:t>
            </w:r>
            <w:r>
              <w:rPr>
                <w:noProof/>
                <w:webHidden/>
              </w:rPr>
              <w:tab/>
            </w:r>
            <w:r>
              <w:rPr>
                <w:noProof/>
                <w:webHidden/>
              </w:rPr>
              <w:fldChar w:fldCharType="begin"/>
            </w:r>
            <w:r>
              <w:rPr>
                <w:noProof/>
                <w:webHidden/>
              </w:rPr>
              <w:instrText xml:space="preserve"> PAGEREF _Toc229057657 \h </w:instrText>
            </w:r>
            <w:r>
              <w:rPr>
                <w:noProof/>
                <w:webHidden/>
              </w:rPr>
            </w:r>
            <w:r>
              <w:rPr>
                <w:noProof/>
                <w:webHidden/>
              </w:rPr>
              <w:fldChar w:fldCharType="separate"/>
            </w:r>
            <w:r w:rsidR="00A67B8E">
              <w:rPr>
                <w:noProof/>
                <w:webHidden/>
              </w:rPr>
              <w:t>29</w:t>
            </w:r>
            <w:r>
              <w:rPr>
                <w:noProof/>
                <w:webHidden/>
              </w:rPr>
              <w:fldChar w:fldCharType="end"/>
            </w:r>
          </w:hyperlink>
        </w:p>
        <w:p w14:paraId="6078298C" w14:textId="44CE36E8" w:rsidR="007E165D" w:rsidRDefault="007E165D">
          <w:pPr>
            <w:pStyle w:val="TOC2"/>
            <w:tabs>
              <w:tab w:val="right" w:leader="dot" w:pos="8630"/>
            </w:tabs>
            <w:rPr>
              <w:noProof/>
              <w:kern w:val="2"/>
              <w:sz w:val="24"/>
              <w:szCs w:val="24"/>
              <w:lang w:val="en-IN" w:eastAsia="en-IN"/>
              <w14:ligatures w14:val="standardContextual"/>
            </w:rPr>
          </w:pPr>
          <w:hyperlink w:anchor="_Toc229057658" w:history="1">
            <w:r w:rsidRPr="00700604">
              <w:rPr>
                <w:rStyle w:val="Hyperlink"/>
                <w:noProof/>
              </w:rPr>
              <w:t>10.1 Full Section Content</w:t>
            </w:r>
            <w:r>
              <w:rPr>
                <w:noProof/>
                <w:webHidden/>
              </w:rPr>
              <w:tab/>
            </w:r>
            <w:r>
              <w:rPr>
                <w:noProof/>
                <w:webHidden/>
              </w:rPr>
              <w:fldChar w:fldCharType="begin"/>
            </w:r>
            <w:r>
              <w:rPr>
                <w:noProof/>
                <w:webHidden/>
              </w:rPr>
              <w:instrText xml:space="preserve"> PAGEREF _Toc229057658 \h </w:instrText>
            </w:r>
            <w:r>
              <w:rPr>
                <w:noProof/>
                <w:webHidden/>
              </w:rPr>
            </w:r>
            <w:r>
              <w:rPr>
                <w:noProof/>
                <w:webHidden/>
              </w:rPr>
              <w:fldChar w:fldCharType="separate"/>
            </w:r>
            <w:r w:rsidR="00A67B8E">
              <w:rPr>
                <w:noProof/>
                <w:webHidden/>
              </w:rPr>
              <w:t>29</w:t>
            </w:r>
            <w:r>
              <w:rPr>
                <w:noProof/>
                <w:webHidden/>
              </w:rPr>
              <w:fldChar w:fldCharType="end"/>
            </w:r>
          </w:hyperlink>
        </w:p>
        <w:p w14:paraId="7CDEB87F" w14:textId="6CB172DC" w:rsidR="007E165D" w:rsidRDefault="007E165D">
          <w:pPr>
            <w:pStyle w:val="TOC2"/>
            <w:tabs>
              <w:tab w:val="right" w:leader="dot" w:pos="8630"/>
            </w:tabs>
            <w:rPr>
              <w:noProof/>
              <w:kern w:val="2"/>
              <w:sz w:val="24"/>
              <w:szCs w:val="24"/>
              <w:lang w:val="en-IN" w:eastAsia="en-IN"/>
              <w14:ligatures w14:val="standardContextual"/>
            </w:rPr>
          </w:pPr>
          <w:hyperlink w:anchor="_Toc229057659" w:history="1">
            <w:r w:rsidRPr="00700604">
              <w:rPr>
                <w:rStyle w:val="Hyperlink"/>
                <w:noProof/>
              </w:rPr>
              <w:t>10.2 Model &amp; Vendor Supply Chain Governance</w:t>
            </w:r>
            <w:r>
              <w:rPr>
                <w:noProof/>
                <w:webHidden/>
              </w:rPr>
              <w:tab/>
            </w:r>
            <w:r>
              <w:rPr>
                <w:noProof/>
                <w:webHidden/>
              </w:rPr>
              <w:fldChar w:fldCharType="begin"/>
            </w:r>
            <w:r>
              <w:rPr>
                <w:noProof/>
                <w:webHidden/>
              </w:rPr>
              <w:instrText xml:space="preserve"> PAGEREF _Toc229057659 \h </w:instrText>
            </w:r>
            <w:r>
              <w:rPr>
                <w:noProof/>
                <w:webHidden/>
              </w:rPr>
            </w:r>
            <w:r>
              <w:rPr>
                <w:noProof/>
                <w:webHidden/>
              </w:rPr>
              <w:fldChar w:fldCharType="separate"/>
            </w:r>
            <w:r w:rsidR="00A67B8E">
              <w:rPr>
                <w:noProof/>
                <w:webHidden/>
              </w:rPr>
              <w:t>29</w:t>
            </w:r>
            <w:r>
              <w:rPr>
                <w:noProof/>
                <w:webHidden/>
              </w:rPr>
              <w:fldChar w:fldCharType="end"/>
            </w:r>
          </w:hyperlink>
        </w:p>
        <w:p w14:paraId="0758DBC6" w14:textId="3E4F1BA3" w:rsidR="007E165D" w:rsidRDefault="007E165D">
          <w:pPr>
            <w:pStyle w:val="TOC2"/>
            <w:tabs>
              <w:tab w:val="right" w:leader="dot" w:pos="8630"/>
            </w:tabs>
            <w:rPr>
              <w:noProof/>
              <w:kern w:val="2"/>
              <w:sz w:val="24"/>
              <w:szCs w:val="24"/>
              <w:lang w:val="en-IN" w:eastAsia="en-IN"/>
              <w14:ligatures w14:val="standardContextual"/>
            </w:rPr>
          </w:pPr>
          <w:hyperlink w:anchor="_Toc229057660" w:history="1">
            <w:r w:rsidRPr="00700604">
              <w:rPr>
                <w:rStyle w:val="Hyperlink"/>
                <w:noProof/>
              </w:rPr>
              <w:t>10.3 Agentic &amp; Multi-Agent Security Controls</w:t>
            </w:r>
            <w:r>
              <w:rPr>
                <w:noProof/>
                <w:webHidden/>
              </w:rPr>
              <w:tab/>
            </w:r>
            <w:r>
              <w:rPr>
                <w:noProof/>
                <w:webHidden/>
              </w:rPr>
              <w:fldChar w:fldCharType="begin"/>
            </w:r>
            <w:r>
              <w:rPr>
                <w:noProof/>
                <w:webHidden/>
              </w:rPr>
              <w:instrText xml:space="preserve"> PAGEREF _Toc229057660 \h </w:instrText>
            </w:r>
            <w:r>
              <w:rPr>
                <w:noProof/>
                <w:webHidden/>
              </w:rPr>
            </w:r>
            <w:r>
              <w:rPr>
                <w:noProof/>
                <w:webHidden/>
              </w:rPr>
              <w:fldChar w:fldCharType="separate"/>
            </w:r>
            <w:r w:rsidR="00A67B8E">
              <w:rPr>
                <w:noProof/>
                <w:webHidden/>
              </w:rPr>
              <w:t>30</w:t>
            </w:r>
            <w:r>
              <w:rPr>
                <w:noProof/>
                <w:webHidden/>
              </w:rPr>
              <w:fldChar w:fldCharType="end"/>
            </w:r>
          </w:hyperlink>
        </w:p>
        <w:p w14:paraId="76F3E350" w14:textId="74121D27" w:rsidR="007E165D" w:rsidRDefault="007E165D">
          <w:pPr>
            <w:pStyle w:val="TOC2"/>
            <w:tabs>
              <w:tab w:val="right" w:leader="dot" w:pos="8630"/>
            </w:tabs>
            <w:rPr>
              <w:noProof/>
              <w:kern w:val="2"/>
              <w:sz w:val="24"/>
              <w:szCs w:val="24"/>
              <w:lang w:val="en-IN" w:eastAsia="en-IN"/>
              <w14:ligatures w14:val="standardContextual"/>
            </w:rPr>
          </w:pPr>
          <w:hyperlink w:anchor="_Toc229057661" w:history="1">
            <w:r w:rsidRPr="00700604">
              <w:rPr>
                <w:rStyle w:val="Hyperlink"/>
                <w:noProof/>
              </w:rPr>
              <w:t>10.4 Deliverables from Section 10</w:t>
            </w:r>
            <w:r>
              <w:rPr>
                <w:noProof/>
                <w:webHidden/>
              </w:rPr>
              <w:tab/>
            </w:r>
            <w:r>
              <w:rPr>
                <w:noProof/>
                <w:webHidden/>
              </w:rPr>
              <w:fldChar w:fldCharType="begin"/>
            </w:r>
            <w:r>
              <w:rPr>
                <w:noProof/>
                <w:webHidden/>
              </w:rPr>
              <w:instrText xml:space="preserve"> PAGEREF _Toc229057661 \h </w:instrText>
            </w:r>
            <w:r>
              <w:rPr>
                <w:noProof/>
                <w:webHidden/>
              </w:rPr>
            </w:r>
            <w:r>
              <w:rPr>
                <w:noProof/>
                <w:webHidden/>
              </w:rPr>
              <w:fldChar w:fldCharType="separate"/>
            </w:r>
            <w:r w:rsidR="00A67B8E">
              <w:rPr>
                <w:noProof/>
                <w:webHidden/>
              </w:rPr>
              <w:t>30</w:t>
            </w:r>
            <w:r>
              <w:rPr>
                <w:noProof/>
                <w:webHidden/>
              </w:rPr>
              <w:fldChar w:fldCharType="end"/>
            </w:r>
          </w:hyperlink>
        </w:p>
        <w:p w14:paraId="05647099" w14:textId="6BF2EE7E" w:rsidR="007E165D" w:rsidRDefault="007E165D">
          <w:pPr>
            <w:pStyle w:val="TOC1"/>
            <w:tabs>
              <w:tab w:val="right" w:leader="dot" w:pos="8630"/>
            </w:tabs>
            <w:rPr>
              <w:noProof/>
              <w:kern w:val="2"/>
              <w:sz w:val="24"/>
              <w:szCs w:val="24"/>
              <w:lang w:val="en-IN" w:eastAsia="en-IN"/>
              <w14:ligatures w14:val="standardContextual"/>
            </w:rPr>
          </w:pPr>
          <w:hyperlink w:anchor="_Toc229057662" w:history="1">
            <w:r w:rsidRPr="00700604">
              <w:rPr>
                <w:rStyle w:val="Hyperlink"/>
                <w:noProof/>
              </w:rPr>
              <w:t>Section 11 — Scaling, Reuse &amp; Continuous Improvement</w:t>
            </w:r>
            <w:r>
              <w:rPr>
                <w:noProof/>
                <w:webHidden/>
              </w:rPr>
              <w:tab/>
            </w:r>
            <w:r>
              <w:rPr>
                <w:noProof/>
                <w:webHidden/>
              </w:rPr>
              <w:fldChar w:fldCharType="begin"/>
            </w:r>
            <w:r>
              <w:rPr>
                <w:noProof/>
                <w:webHidden/>
              </w:rPr>
              <w:instrText xml:space="preserve"> PAGEREF _Toc229057662 \h </w:instrText>
            </w:r>
            <w:r>
              <w:rPr>
                <w:noProof/>
                <w:webHidden/>
              </w:rPr>
            </w:r>
            <w:r>
              <w:rPr>
                <w:noProof/>
                <w:webHidden/>
              </w:rPr>
              <w:fldChar w:fldCharType="separate"/>
            </w:r>
            <w:r w:rsidR="00A67B8E">
              <w:rPr>
                <w:noProof/>
                <w:webHidden/>
              </w:rPr>
              <w:t>31</w:t>
            </w:r>
            <w:r>
              <w:rPr>
                <w:noProof/>
                <w:webHidden/>
              </w:rPr>
              <w:fldChar w:fldCharType="end"/>
            </w:r>
          </w:hyperlink>
        </w:p>
        <w:p w14:paraId="79404CDC" w14:textId="465545A2" w:rsidR="007E165D" w:rsidRDefault="007E165D">
          <w:pPr>
            <w:pStyle w:val="TOC1"/>
            <w:tabs>
              <w:tab w:val="right" w:leader="dot" w:pos="8630"/>
            </w:tabs>
            <w:rPr>
              <w:noProof/>
              <w:kern w:val="2"/>
              <w:sz w:val="24"/>
              <w:szCs w:val="24"/>
              <w:lang w:val="en-IN" w:eastAsia="en-IN"/>
              <w14:ligatures w14:val="standardContextual"/>
            </w:rPr>
          </w:pPr>
          <w:hyperlink w:anchor="_Toc229057663" w:history="1">
            <w:r w:rsidRPr="00700604">
              <w:rPr>
                <w:rStyle w:val="Hyperlink"/>
                <w:noProof/>
              </w:rPr>
              <w:t>Section 12 — Secure Software Development Life Cycle (SDLC)</w:t>
            </w:r>
            <w:r>
              <w:rPr>
                <w:noProof/>
                <w:webHidden/>
              </w:rPr>
              <w:tab/>
            </w:r>
            <w:r>
              <w:rPr>
                <w:noProof/>
                <w:webHidden/>
              </w:rPr>
              <w:fldChar w:fldCharType="begin"/>
            </w:r>
            <w:r>
              <w:rPr>
                <w:noProof/>
                <w:webHidden/>
              </w:rPr>
              <w:instrText xml:space="preserve"> PAGEREF _Toc229057663 \h </w:instrText>
            </w:r>
            <w:r>
              <w:rPr>
                <w:noProof/>
                <w:webHidden/>
              </w:rPr>
            </w:r>
            <w:r>
              <w:rPr>
                <w:noProof/>
                <w:webHidden/>
              </w:rPr>
              <w:fldChar w:fldCharType="separate"/>
            </w:r>
            <w:r w:rsidR="00A67B8E">
              <w:rPr>
                <w:noProof/>
                <w:webHidden/>
              </w:rPr>
              <w:t>32</w:t>
            </w:r>
            <w:r>
              <w:rPr>
                <w:noProof/>
                <w:webHidden/>
              </w:rPr>
              <w:fldChar w:fldCharType="end"/>
            </w:r>
          </w:hyperlink>
        </w:p>
        <w:p w14:paraId="32D1855D" w14:textId="0EF5E625" w:rsidR="007E165D" w:rsidRDefault="007E165D">
          <w:pPr>
            <w:pStyle w:val="TOC2"/>
            <w:tabs>
              <w:tab w:val="right" w:leader="dot" w:pos="8630"/>
            </w:tabs>
            <w:rPr>
              <w:noProof/>
              <w:kern w:val="2"/>
              <w:sz w:val="24"/>
              <w:szCs w:val="24"/>
              <w:lang w:val="en-IN" w:eastAsia="en-IN"/>
              <w14:ligatures w14:val="standardContextual"/>
            </w:rPr>
          </w:pPr>
          <w:hyperlink w:anchor="_Toc229057664" w:history="1">
            <w:r w:rsidRPr="00700604">
              <w:rPr>
                <w:rStyle w:val="Hyperlink"/>
                <w:noProof/>
              </w:rPr>
              <w:t>12.1 Purpose</w:t>
            </w:r>
            <w:r>
              <w:rPr>
                <w:noProof/>
                <w:webHidden/>
              </w:rPr>
              <w:tab/>
            </w:r>
            <w:r>
              <w:rPr>
                <w:noProof/>
                <w:webHidden/>
              </w:rPr>
              <w:fldChar w:fldCharType="begin"/>
            </w:r>
            <w:r>
              <w:rPr>
                <w:noProof/>
                <w:webHidden/>
              </w:rPr>
              <w:instrText xml:space="preserve"> PAGEREF _Toc229057664 \h </w:instrText>
            </w:r>
            <w:r>
              <w:rPr>
                <w:noProof/>
                <w:webHidden/>
              </w:rPr>
            </w:r>
            <w:r>
              <w:rPr>
                <w:noProof/>
                <w:webHidden/>
              </w:rPr>
              <w:fldChar w:fldCharType="separate"/>
            </w:r>
            <w:r w:rsidR="00A67B8E">
              <w:rPr>
                <w:noProof/>
                <w:webHidden/>
              </w:rPr>
              <w:t>32</w:t>
            </w:r>
            <w:r>
              <w:rPr>
                <w:noProof/>
                <w:webHidden/>
              </w:rPr>
              <w:fldChar w:fldCharType="end"/>
            </w:r>
          </w:hyperlink>
        </w:p>
        <w:p w14:paraId="2AF61AED" w14:textId="10F78F4F" w:rsidR="007E165D" w:rsidRDefault="007E165D">
          <w:pPr>
            <w:pStyle w:val="TOC2"/>
            <w:tabs>
              <w:tab w:val="right" w:leader="dot" w:pos="8630"/>
            </w:tabs>
            <w:rPr>
              <w:noProof/>
              <w:kern w:val="2"/>
              <w:sz w:val="24"/>
              <w:szCs w:val="24"/>
              <w:lang w:val="en-IN" w:eastAsia="en-IN"/>
              <w14:ligatures w14:val="standardContextual"/>
            </w:rPr>
          </w:pPr>
          <w:hyperlink w:anchor="_Toc229057665" w:history="1">
            <w:r w:rsidRPr="00700604">
              <w:rPr>
                <w:rStyle w:val="Hyperlink"/>
                <w:noProof/>
              </w:rPr>
              <w:t>12.2 Development Methodology</w:t>
            </w:r>
            <w:r>
              <w:rPr>
                <w:noProof/>
                <w:webHidden/>
              </w:rPr>
              <w:tab/>
            </w:r>
            <w:r>
              <w:rPr>
                <w:noProof/>
                <w:webHidden/>
              </w:rPr>
              <w:fldChar w:fldCharType="begin"/>
            </w:r>
            <w:r>
              <w:rPr>
                <w:noProof/>
                <w:webHidden/>
              </w:rPr>
              <w:instrText xml:space="preserve"> PAGEREF _Toc229057665 \h </w:instrText>
            </w:r>
            <w:r>
              <w:rPr>
                <w:noProof/>
                <w:webHidden/>
              </w:rPr>
            </w:r>
            <w:r>
              <w:rPr>
                <w:noProof/>
                <w:webHidden/>
              </w:rPr>
              <w:fldChar w:fldCharType="separate"/>
            </w:r>
            <w:r w:rsidR="00A67B8E">
              <w:rPr>
                <w:noProof/>
                <w:webHidden/>
              </w:rPr>
              <w:t>32</w:t>
            </w:r>
            <w:r>
              <w:rPr>
                <w:noProof/>
                <w:webHidden/>
              </w:rPr>
              <w:fldChar w:fldCharType="end"/>
            </w:r>
          </w:hyperlink>
        </w:p>
        <w:p w14:paraId="3E73BD48" w14:textId="71C0EE9A" w:rsidR="007E165D" w:rsidRDefault="007E165D">
          <w:pPr>
            <w:pStyle w:val="TOC2"/>
            <w:tabs>
              <w:tab w:val="right" w:leader="dot" w:pos="8630"/>
            </w:tabs>
            <w:rPr>
              <w:noProof/>
              <w:kern w:val="2"/>
              <w:sz w:val="24"/>
              <w:szCs w:val="24"/>
              <w:lang w:val="en-IN" w:eastAsia="en-IN"/>
              <w14:ligatures w14:val="standardContextual"/>
            </w:rPr>
          </w:pPr>
          <w:hyperlink w:anchor="_Toc229057666" w:history="1">
            <w:r w:rsidRPr="00700604">
              <w:rPr>
                <w:rStyle w:val="Hyperlink"/>
                <w:noProof/>
              </w:rPr>
              <w:t>12.3 Software Testing Practices</w:t>
            </w:r>
            <w:r>
              <w:rPr>
                <w:noProof/>
                <w:webHidden/>
              </w:rPr>
              <w:tab/>
            </w:r>
            <w:r>
              <w:rPr>
                <w:noProof/>
                <w:webHidden/>
              </w:rPr>
              <w:fldChar w:fldCharType="begin"/>
            </w:r>
            <w:r>
              <w:rPr>
                <w:noProof/>
                <w:webHidden/>
              </w:rPr>
              <w:instrText xml:space="preserve"> PAGEREF _Toc229057666 \h </w:instrText>
            </w:r>
            <w:r>
              <w:rPr>
                <w:noProof/>
                <w:webHidden/>
              </w:rPr>
            </w:r>
            <w:r>
              <w:rPr>
                <w:noProof/>
                <w:webHidden/>
              </w:rPr>
              <w:fldChar w:fldCharType="separate"/>
            </w:r>
            <w:r w:rsidR="00A67B8E">
              <w:rPr>
                <w:noProof/>
                <w:webHidden/>
              </w:rPr>
              <w:t>32</w:t>
            </w:r>
            <w:r>
              <w:rPr>
                <w:noProof/>
                <w:webHidden/>
              </w:rPr>
              <w:fldChar w:fldCharType="end"/>
            </w:r>
          </w:hyperlink>
        </w:p>
        <w:p w14:paraId="79313C0F" w14:textId="6631BAA3" w:rsidR="007E165D" w:rsidRDefault="007E165D">
          <w:pPr>
            <w:pStyle w:val="TOC2"/>
            <w:tabs>
              <w:tab w:val="right" w:leader="dot" w:pos="8630"/>
            </w:tabs>
            <w:rPr>
              <w:noProof/>
              <w:kern w:val="2"/>
              <w:sz w:val="24"/>
              <w:szCs w:val="24"/>
              <w:lang w:val="en-IN" w:eastAsia="en-IN"/>
              <w14:ligatures w14:val="standardContextual"/>
            </w:rPr>
          </w:pPr>
          <w:hyperlink w:anchor="_Toc229057667" w:history="1">
            <w:r w:rsidRPr="00700604">
              <w:rPr>
                <w:rStyle w:val="Hyperlink"/>
                <w:noProof/>
              </w:rPr>
              <w:t>12.4 Code Review &amp; Approval Procedures</w:t>
            </w:r>
            <w:r>
              <w:rPr>
                <w:noProof/>
                <w:webHidden/>
              </w:rPr>
              <w:tab/>
            </w:r>
            <w:r>
              <w:rPr>
                <w:noProof/>
                <w:webHidden/>
              </w:rPr>
              <w:fldChar w:fldCharType="begin"/>
            </w:r>
            <w:r>
              <w:rPr>
                <w:noProof/>
                <w:webHidden/>
              </w:rPr>
              <w:instrText xml:space="preserve"> PAGEREF _Toc229057667 \h </w:instrText>
            </w:r>
            <w:r>
              <w:rPr>
                <w:noProof/>
                <w:webHidden/>
              </w:rPr>
            </w:r>
            <w:r>
              <w:rPr>
                <w:noProof/>
                <w:webHidden/>
              </w:rPr>
              <w:fldChar w:fldCharType="separate"/>
            </w:r>
            <w:r w:rsidR="00A67B8E">
              <w:rPr>
                <w:noProof/>
                <w:webHidden/>
              </w:rPr>
              <w:t>32</w:t>
            </w:r>
            <w:r>
              <w:rPr>
                <w:noProof/>
                <w:webHidden/>
              </w:rPr>
              <w:fldChar w:fldCharType="end"/>
            </w:r>
          </w:hyperlink>
        </w:p>
        <w:p w14:paraId="70DA0189" w14:textId="2BA5FD22" w:rsidR="007E165D" w:rsidRDefault="007E165D">
          <w:pPr>
            <w:pStyle w:val="TOC2"/>
            <w:tabs>
              <w:tab w:val="right" w:leader="dot" w:pos="8630"/>
            </w:tabs>
            <w:rPr>
              <w:noProof/>
              <w:kern w:val="2"/>
              <w:sz w:val="24"/>
              <w:szCs w:val="24"/>
              <w:lang w:val="en-IN" w:eastAsia="en-IN"/>
              <w14:ligatures w14:val="standardContextual"/>
            </w:rPr>
          </w:pPr>
          <w:hyperlink w:anchor="_Toc229057668" w:history="1">
            <w:r w:rsidRPr="00700604">
              <w:rPr>
                <w:rStyle w:val="Hyperlink"/>
                <w:noProof/>
              </w:rPr>
              <w:t>12.5 Version Control &amp; Change Management</w:t>
            </w:r>
            <w:r>
              <w:rPr>
                <w:noProof/>
                <w:webHidden/>
              </w:rPr>
              <w:tab/>
            </w:r>
            <w:r>
              <w:rPr>
                <w:noProof/>
                <w:webHidden/>
              </w:rPr>
              <w:fldChar w:fldCharType="begin"/>
            </w:r>
            <w:r>
              <w:rPr>
                <w:noProof/>
                <w:webHidden/>
              </w:rPr>
              <w:instrText xml:space="preserve"> PAGEREF _Toc229057668 \h </w:instrText>
            </w:r>
            <w:r>
              <w:rPr>
                <w:noProof/>
                <w:webHidden/>
              </w:rPr>
            </w:r>
            <w:r>
              <w:rPr>
                <w:noProof/>
                <w:webHidden/>
              </w:rPr>
              <w:fldChar w:fldCharType="separate"/>
            </w:r>
            <w:r w:rsidR="00A67B8E">
              <w:rPr>
                <w:noProof/>
                <w:webHidden/>
              </w:rPr>
              <w:t>33</w:t>
            </w:r>
            <w:r>
              <w:rPr>
                <w:noProof/>
                <w:webHidden/>
              </w:rPr>
              <w:fldChar w:fldCharType="end"/>
            </w:r>
          </w:hyperlink>
        </w:p>
        <w:p w14:paraId="7679C8CC" w14:textId="666B7CF0" w:rsidR="007E165D" w:rsidRDefault="007E165D">
          <w:pPr>
            <w:pStyle w:val="TOC2"/>
            <w:tabs>
              <w:tab w:val="right" w:leader="dot" w:pos="8630"/>
            </w:tabs>
            <w:rPr>
              <w:noProof/>
              <w:kern w:val="2"/>
              <w:sz w:val="24"/>
              <w:szCs w:val="24"/>
              <w:lang w:val="en-IN" w:eastAsia="en-IN"/>
              <w14:ligatures w14:val="standardContextual"/>
            </w:rPr>
          </w:pPr>
          <w:hyperlink w:anchor="_Toc229057669" w:history="1">
            <w:r w:rsidRPr="00700604">
              <w:rPr>
                <w:rStyle w:val="Hyperlink"/>
                <w:noProof/>
              </w:rPr>
              <w:t>12.6 AI Threat, Vulnerability &amp; Adversarial Risk Assessment</w:t>
            </w:r>
            <w:r>
              <w:rPr>
                <w:noProof/>
                <w:webHidden/>
              </w:rPr>
              <w:tab/>
            </w:r>
            <w:r>
              <w:rPr>
                <w:noProof/>
                <w:webHidden/>
              </w:rPr>
              <w:fldChar w:fldCharType="begin"/>
            </w:r>
            <w:r>
              <w:rPr>
                <w:noProof/>
                <w:webHidden/>
              </w:rPr>
              <w:instrText xml:space="preserve"> PAGEREF _Toc229057669 \h </w:instrText>
            </w:r>
            <w:r>
              <w:rPr>
                <w:noProof/>
                <w:webHidden/>
              </w:rPr>
            </w:r>
            <w:r>
              <w:rPr>
                <w:noProof/>
                <w:webHidden/>
              </w:rPr>
              <w:fldChar w:fldCharType="separate"/>
            </w:r>
            <w:r w:rsidR="00A67B8E">
              <w:rPr>
                <w:noProof/>
                <w:webHidden/>
              </w:rPr>
              <w:t>33</w:t>
            </w:r>
            <w:r>
              <w:rPr>
                <w:noProof/>
                <w:webHidden/>
              </w:rPr>
              <w:fldChar w:fldCharType="end"/>
            </w:r>
          </w:hyperlink>
        </w:p>
        <w:p w14:paraId="391926D5" w14:textId="2558914F" w:rsidR="007E165D" w:rsidRDefault="007E165D">
          <w:pPr>
            <w:pStyle w:val="TOC2"/>
            <w:tabs>
              <w:tab w:val="right" w:leader="dot" w:pos="8630"/>
            </w:tabs>
            <w:rPr>
              <w:noProof/>
              <w:kern w:val="2"/>
              <w:sz w:val="24"/>
              <w:szCs w:val="24"/>
              <w:lang w:val="en-IN" w:eastAsia="en-IN"/>
              <w14:ligatures w14:val="standardContextual"/>
            </w:rPr>
          </w:pPr>
          <w:hyperlink w:anchor="_Toc229057670" w:history="1">
            <w:r w:rsidRPr="00700604">
              <w:rPr>
                <w:rStyle w:val="Hyperlink"/>
                <w:noProof/>
              </w:rPr>
              <w:t>12.7 SDLC Governance Deliverables</w:t>
            </w:r>
            <w:r>
              <w:rPr>
                <w:noProof/>
                <w:webHidden/>
              </w:rPr>
              <w:tab/>
            </w:r>
            <w:r>
              <w:rPr>
                <w:noProof/>
                <w:webHidden/>
              </w:rPr>
              <w:fldChar w:fldCharType="begin"/>
            </w:r>
            <w:r>
              <w:rPr>
                <w:noProof/>
                <w:webHidden/>
              </w:rPr>
              <w:instrText xml:space="preserve"> PAGEREF _Toc229057670 \h </w:instrText>
            </w:r>
            <w:r>
              <w:rPr>
                <w:noProof/>
                <w:webHidden/>
              </w:rPr>
            </w:r>
            <w:r>
              <w:rPr>
                <w:noProof/>
                <w:webHidden/>
              </w:rPr>
              <w:fldChar w:fldCharType="separate"/>
            </w:r>
            <w:r w:rsidR="00A67B8E">
              <w:rPr>
                <w:noProof/>
                <w:webHidden/>
              </w:rPr>
              <w:t>33</w:t>
            </w:r>
            <w:r>
              <w:rPr>
                <w:noProof/>
                <w:webHidden/>
              </w:rPr>
              <w:fldChar w:fldCharType="end"/>
            </w:r>
          </w:hyperlink>
        </w:p>
        <w:p w14:paraId="02983CBF" w14:textId="14F38270" w:rsidR="00500695" w:rsidRDefault="00500695" w:rsidP="00FB4D01">
          <w:pPr>
            <w:spacing w:after="0"/>
            <w:rPr>
              <w:rFonts w:ascii="Arial" w:hAnsi="Arial" w:cs="Arial"/>
              <w:noProof/>
            </w:rPr>
          </w:pPr>
          <w:r>
            <w:rPr>
              <w:rFonts w:ascii="Arial" w:hAnsi="Arial" w:cs="Arial"/>
              <w:b/>
              <w:bCs/>
              <w:noProof/>
            </w:rPr>
            <w:fldChar w:fldCharType="end"/>
          </w:r>
        </w:p>
      </w:sdtContent>
    </w:sdt>
    <w:p w14:paraId="7250F20E" w14:textId="77777777" w:rsidR="00422F30" w:rsidRDefault="00422F30" w:rsidP="00FB4D01">
      <w:pPr>
        <w:spacing w:after="0"/>
        <w:rPr>
          <w:rFonts w:ascii="Arial" w:hAnsi="Arial" w:cs="Arial"/>
          <w:noProof/>
        </w:rPr>
      </w:pPr>
    </w:p>
    <w:p w14:paraId="787B1C50" w14:textId="77777777" w:rsidR="00422F30" w:rsidRDefault="00422F30" w:rsidP="00FB4D01">
      <w:pPr>
        <w:spacing w:after="0"/>
        <w:rPr>
          <w:rFonts w:ascii="Arial" w:hAnsi="Arial" w:cs="Arial"/>
          <w:noProof/>
        </w:rPr>
      </w:pPr>
    </w:p>
    <w:p w14:paraId="6D0CE7AC" w14:textId="77777777" w:rsidR="00422F30" w:rsidRDefault="00422F30" w:rsidP="00FB4D01">
      <w:pPr>
        <w:spacing w:after="0"/>
        <w:rPr>
          <w:rFonts w:ascii="Arial" w:hAnsi="Arial" w:cs="Arial"/>
          <w:noProof/>
        </w:rPr>
      </w:pPr>
    </w:p>
    <w:p w14:paraId="30887764" w14:textId="77777777" w:rsidR="00422F30" w:rsidRDefault="00422F30" w:rsidP="00FB4D01">
      <w:pPr>
        <w:spacing w:after="0"/>
        <w:rPr>
          <w:rFonts w:ascii="Arial" w:hAnsi="Arial" w:cs="Arial"/>
          <w:noProof/>
        </w:rPr>
      </w:pPr>
    </w:p>
    <w:p w14:paraId="5427899A" w14:textId="77777777" w:rsidR="00422F30" w:rsidRDefault="00422F30" w:rsidP="00FB4D01">
      <w:pPr>
        <w:spacing w:after="0"/>
        <w:rPr>
          <w:rFonts w:ascii="Arial" w:hAnsi="Arial" w:cs="Arial"/>
          <w:noProof/>
        </w:rPr>
      </w:pPr>
    </w:p>
    <w:p w14:paraId="5C9C046E" w14:textId="77777777" w:rsidR="00422F30" w:rsidRDefault="00422F30" w:rsidP="00FB4D01">
      <w:pPr>
        <w:spacing w:after="0"/>
        <w:rPr>
          <w:rFonts w:ascii="Arial" w:hAnsi="Arial" w:cs="Arial"/>
          <w:noProof/>
        </w:rPr>
      </w:pPr>
    </w:p>
    <w:p w14:paraId="267886EB" w14:textId="77777777" w:rsidR="00422F30" w:rsidRDefault="00422F30" w:rsidP="00FB4D01">
      <w:pPr>
        <w:spacing w:after="0"/>
        <w:rPr>
          <w:rFonts w:ascii="Arial" w:hAnsi="Arial" w:cs="Arial"/>
          <w:noProof/>
        </w:rPr>
      </w:pPr>
    </w:p>
    <w:p w14:paraId="0A3D18F5" w14:textId="77777777" w:rsidR="00422F30" w:rsidRDefault="00422F30" w:rsidP="00FB4D01">
      <w:pPr>
        <w:spacing w:after="0"/>
        <w:rPr>
          <w:rFonts w:ascii="Arial" w:hAnsi="Arial" w:cs="Arial"/>
          <w:noProof/>
        </w:rPr>
      </w:pPr>
    </w:p>
    <w:p w14:paraId="34E16B7F" w14:textId="77777777" w:rsidR="00422F30" w:rsidRDefault="00422F30" w:rsidP="00FB4D01">
      <w:pPr>
        <w:spacing w:after="0"/>
        <w:rPr>
          <w:rFonts w:ascii="Arial" w:hAnsi="Arial" w:cs="Arial"/>
          <w:noProof/>
        </w:rPr>
      </w:pPr>
    </w:p>
    <w:p w14:paraId="38DD739A" w14:textId="77777777" w:rsidR="00422F30" w:rsidRDefault="00422F30" w:rsidP="00FB4D01">
      <w:pPr>
        <w:spacing w:after="0"/>
        <w:rPr>
          <w:rFonts w:ascii="Arial" w:hAnsi="Arial" w:cs="Arial"/>
          <w:noProof/>
        </w:rPr>
      </w:pPr>
    </w:p>
    <w:p w14:paraId="2A34E359" w14:textId="77777777" w:rsidR="00422F30" w:rsidRDefault="00422F30" w:rsidP="00FB4D01">
      <w:pPr>
        <w:spacing w:after="0"/>
        <w:rPr>
          <w:rFonts w:ascii="Arial" w:hAnsi="Arial" w:cs="Arial"/>
          <w:noProof/>
        </w:rPr>
      </w:pPr>
    </w:p>
    <w:p w14:paraId="752BCD8C" w14:textId="77777777" w:rsidR="00422F30" w:rsidRDefault="00422F30" w:rsidP="00FB4D01">
      <w:pPr>
        <w:spacing w:after="0"/>
        <w:rPr>
          <w:rFonts w:ascii="Arial" w:hAnsi="Arial" w:cs="Arial"/>
          <w:noProof/>
        </w:rPr>
      </w:pPr>
    </w:p>
    <w:p w14:paraId="3900509A" w14:textId="77777777" w:rsidR="00422F30" w:rsidRDefault="00422F30" w:rsidP="00FB4D01">
      <w:pPr>
        <w:spacing w:after="0"/>
        <w:rPr>
          <w:rFonts w:ascii="Arial" w:hAnsi="Arial" w:cs="Arial"/>
          <w:noProof/>
        </w:rPr>
      </w:pPr>
    </w:p>
    <w:p w14:paraId="1D20A855" w14:textId="77777777" w:rsidR="00422F30" w:rsidRDefault="00422F30" w:rsidP="00FB4D01">
      <w:pPr>
        <w:spacing w:after="0"/>
        <w:rPr>
          <w:rFonts w:ascii="Arial" w:hAnsi="Arial" w:cs="Arial"/>
          <w:noProof/>
        </w:rPr>
      </w:pPr>
    </w:p>
    <w:p w14:paraId="53E043BA" w14:textId="77777777" w:rsidR="00422F30" w:rsidRDefault="00422F30" w:rsidP="00FB4D01">
      <w:pPr>
        <w:spacing w:after="0"/>
        <w:rPr>
          <w:rFonts w:ascii="Arial" w:hAnsi="Arial" w:cs="Arial"/>
          <w:noProof/>
        </w:rPr>
      </w:pPr>
    </w:p>
    <w:p w14:paraId="78BB277C" w14:textId="77777777" w:rsidR="00422F30" w:rsidRDefault="00422F30" w:rsidP="00FB4D01">
      <w:pPr>
        <w:spacing w:after="0"/>
        <w:rPr>
          <w:rFonts w:ascii="Arial" w:hAnsi="Arial" w:cs="Arial"/>
          <w:noProof/>
        </w:rPr>
      </w:pPr>
    </w:p>
    <w:p w14:paraId="339E99BA" w14:textId="77777777" w:rsidR="00422F30" w:rsidRDefault="00422F30" w:rsidP="00FB4D01">
      <w:pPr>
        <w:spacing w:after="0"/>
        <w:rPr>
          <w:rFonts w:ascii="Arial" w:hAnsi="Arial" w:cs="Arial"/>
          <w:noProof/>
        </w:rPr>
      </w:pPr>
    </w:p>
    <w:p w14:paraId="63CAB9CA" w14:textId="77777777" w:rsidR="00422F30" w:rsidRDefault="00422F30" w:rsidP="00FB4D01">
      <w:pPr>
        <w:spacing w:after="0"/>
        <w:rPr>
          <w:rFonts w:ascii="Arial" w:hAnsi="Arial" w:cs="Arial"/>
          <w:noProof/>
        </w:rPr>
      </w:pPr>
    </w:p>
    <w:p w14:paraId="4F458A58" w14:textId="77777777" w:rsidR="00422F30" w:rsidRPr="008A3D23" w:rsidRDefault="00422F30" w:rsidP="00FB4D01">
      <w:pPr>
        <w:spacing w:after="0"/>
        <w:rPr>
          <w:rFonts w:ascii="Arial" w:hAnsi="Arial" w:cs="Arial"/>
        </w:rPr>
      </w:pPr>
    </w:p>
    <w:p w14:paraId="029E219E" w14:textId="3B7E8763" w:rsidR="00C530FF" w:rsidRDefault="00C530FF" w:rsidP="00C530FF">
      <w:pPr>
        <w:pStyle w:val="Heading1"/>
      </w:pPr>
      <w:bookmarkStart w:id="0" w:name="_Toc229057595"/>
      <w:r>
        <w:lastRenderedPageBreak/>
        <w:t>Section 1 — Purpose, Scope, and Design Principles</w:t>
      </w:r>
      <w:bookmarkEnd w:id="0"/>
      <w:r>
        <w:t xml:space="preserve"> </w:t>
      </w:r>
    </w:p>
    <w:p w14:paraId="4ABF79D0" w14:textId="77777777" w:rsidR="00C530FF" w:rsidRDefault="00C530FF" w:rsidP="00C530FF">
      <w:pPr>
        <w:pStyle w:val="Heading2"/>
      </w:pPr>
      <w:bookmarkStart w:id="1" w:name="_Toc229057596"/>
      <w:r>
        <w:t>1.1 Purpose</w:t>
      </w:r>
      <w:bookmarkEnd w:id="1"/>
    </w:p>
    <w:p w14:paraId="2EB10B54" w14:textId="282C7C55" w:rsidR="00C530FF" w:rsidRDefault="00C530FF" w:rsidP="00C530FF">
      <w:pPr>
        <w:spacing w:after="120"/>
      </w:pPr>
      <w:r>
        <w:t xml:space="preserve">This playbook defines the standard </w:t>
      </w:r>
      <w:r w:rsidR="00264AD5">
        <w:t xml:space="preserve">AI Applications </w:t>
      </w:r>
      <w:r>
        <w:t>delivery methodology for building Generative AI applications (LLM apps, RAG systems, copilots, and agentic workflows) with enterprise-grade quality, security, safety, and auditability. It enables QualiZeal teams to deliver consistent outcomes across clients, reduce project risk, and scale GenAI delivery as a repeatable service line.</w:t>
      </w:r>
    </w:p>
    <w:p w14:paraId="590C59D9" w14:textId="77777777" w:rsidR="00C530FF" w:rsidRDefault="00C530FF" w:rsidP="00C530FF">
      <w:pPr>
        <w:pStyle w:val="Heading2"/>
      </w:pPr>
      <w:bookmarkStart w:id="2" w:name="_Toc229057597"/>
      <w:r>
        <w:t>1.2 Audience</w:t>
      </w:r>
      <w:bookmarkEnd w:id="2"/>
    </w:p>
    <w:p w14:paraId="49DFCCD9" w14:textId="6E10B2FB" w:rsidR="00C530FF" w:rsidRDefault="00C530FF" w:rsidP="00C530FF">
      <w:pPr>
        <w:spacing w:after="120"/>
      </w:pPr>
      <w:r>
        <w:t xml:space="preserve">This manual is written for novice-to-intermediate practitioners across </w:t>
      </w:r>
      <w:r w:rsidR="006F0CEC">
        <w:t xml:space="preserve">AI Applications </w:t>
      </w:r>
      <w:r>
        <w:t>delivery pod:</w:t>
      </w:r>
    </w:p>
    <w:p w14:paraId="29C273B4" w14:textId="77777777" w:rsidR="00C530FF" w:rsidRDefault="00C530FF">
      <w:pPr>
        <w:pStyle w:val="ListParagraph"/>
        <w:numPr>
          <w:ilvl w:val="0"/>
          <w:numId w:val="7"/>
        </w:numPr>
        <w:spacing w:after="60" w:line="240" w:lineRule="auto"/>
        <w:contextualSpacing w:val="0"/>
      </w:pPr>
      <w:r>
        <w:t>Product Owner / Business Analyst</w:t>
      </w:r>
    </w:p>
    <w:p w14:paraId="23DD9630" w14:textId="77777777" w:rsidR="00C530FF" w:rsidRDefault="00C530FF">
      <w:pPr>
        <w:pStyle w:val="ListParagraph"/>
        <w:numPr>
          <w:ilvl w:val="0"/>
          <w:numId w:val="7"/>
        </w:numPr>
        <w:spacing w:after="60" w:line="240" w:lineRule="auto"/>
        <w:contextualSpacing w:val="0"/>
      </w:pPr>
      <w:r>
        <w:t>Solution Architect (GenAI)</w:t>
      </w:r>
    </w:p>
    <w:p w14:paraId="06D76218" w14:textId="77777777" w:rsidR="00C530FF" w:rsidRDefault="00C530FF">
      <w:pPr>
        <w:pStyle w:val="ListParagraph"/>
        <w:numPr>
          <w:ilvl w:val="0"/>
          <w:numId w:val="7"/>
        </w:numPr>
        <w:spacing w:after="60" w:line="240" w:lineRule="auto"/>
        <w:contextualSpacing w:val="0"/>
      </w:pPr>
      <w:r>
        <w:t>Data/Knowledge Engineer (RAG)</w:t>
      </w:r>
    </w:p>
    <w:p w14:paraId="0FDADE1B" w14:textId="77777777" w:rsidR="00C530FF" w:rsidRDefault="00C530FF">
      <w:pPr>
        <w:pStyle w:val="ListParagraph"/>
        <w:numPr>
          <w:ilvl w:val="0"/>
          <w:numId w:val="7"/>
        </w:numPr>
        <w:spacing w:after="60" w:line="240" w:lineRule="auto"/>
        <w:contextualSpacing w:val="0"/>
      </w:pPr>
      <w:r>
        <w:t>Full-stack Engineer</w:t>
      </w:r>
    </w:p>
    <w:p w14:paraId="5A876BCD" w14:textId="77777777" w:rsidR="00C530FF" w:rsidRDefault="00C530FF">
      <w:pPr>
        <w:pStyle w:val="ListParagraph"/>
        <w:numPr>
          <w:ilvl w:val="0"/>
          <w:numId w:val="7"/>
        </w:numPr>
        <w:spacing w:after="60" w:line="240" w:lineRule="auto"/>
        <w:contextualSpacing w:val="0"/>
      </w:pPr>
      <w:r>
        <w:t>QE / AI Validation Engineer</w:t>
      </w:r>
    </w:p>
    <w:p w14:paraId="183F87F1" w14:textId="77777777" w:rsidR="00C530FF" w:rsidRDefault="00C530FF">
      <w:pPr>
        <w:pStyle w:val="ListParagraph"/>
        <w:numPr>
          <w:ilvl w:val="0"/>
          <w:numId w:val="7"/>
        </w:numPr>
        <w:spacing w:after="60" w:line="240" w:lineRule="auto"/>
        <w:contextualSpacing w:val="0"/>
      </w:pPr>
      <w:r>
        <w:t>Security/Compliance Partner</w:t>
      </w:r>
    </w:p>
    <w:p w14:paraId="584EF4AD" w14:textId="77777777" w:rsidR="00C530FF" w:rsidRDefault="00C530FF">
      <w:pPr>
        <w:pStyle w:val="ListParagraph"/>
        <w:numPr>
          <w:ilvl w:val="0"/>
          <w:numId w:val="7"/>
        </w:numPr>
        <w:spacing w:after="60" w:line="240" w:lineRule="auto"/>
        <w:contextualSpacing w:val="0"/>
      </w:pPr>
      <w:r>
        <w:t>Delivery Manager</w:t>
      </w:r>
    </w:p>
    <w:p w14:paraId="680D7FAA" w14:textId="77777777" w:rsidR="00C530FF" w:rsidRDefault="00C530FF" w:rsidP="00C530FF">
      <w:pPr>
        <w:pStyle w:val="Heading2"/>
      </w:pPr>
      <w:bookmarkStart w:id="3" w:name="_Toc229057598"/>
      <w:r>
        <w:t>1.3 In-Scope Systems</w:t>
      </w:r>
      <w:bookmarkEnd w:id="3"/>
    </w:p>
    <w:p w14:paraId="68E78F65" w14:textId="77777777" w:rsidR="00C530FF" w:rsidRDefault="00C530FF" w:rsidP="00C530FF">
      <w:pPr>
        <w:spacing w:after="120"/>
      </w:pPr>
      <w:r>
        <w:t>This playbook applies to:</w:t>
      </w:r>
    </w:p>
    <w:p w14:paraId="16751273" w14:textId="77777777" w:rsidR="00C530FF" w:rsidRDefault="00C530FF">
      <w:pPr>
        <w:pStyle w:val="ListParagraph"/>
        <w:numPr>
          <w:ilvl w:val="0"/>
          <w:numId w:val="7"/>
        </w:numPr>
        <w:spacing w:after="60" w:line="240" w:lineRule="auto"/>
        <w:contextualSpacing w:val="0"/>
      </w:pPr>
      <w:r>
        <w:rPr>
          <w:b/>
          <w:bCs/>
        </w:rPr>
        <w:t xml:space="preserve">LLM applications </w:t>
      </w:r>
      <w:r>
        <w:t>(chat, summarization, extraction, content generation)</w:t>
      </w:r>
    </w:p>
    <w:p w14:paraId="245189D0" w14:textId="77777777" w:rsidR="00C530FF" w:rsidRDefault="00C530FF">
      <w:pPr>
        <w:pStyle w:val="ListParagraph"/>
        <w:numPr>
          <w:ilvl w:val="0"/>
          <w:numId w:val="7"/>
        </w:numPr>
        <w:spacing w:after="60" w:line="240" w:lineRule="auto"/>
        <w:contextualSpacing w:val="0"/>
      </w:pPr>
      <w:r>
        <w:rPr>
          <w:b/>
          <w:bCs/>
        </w:rPr>
        <w:t xml:space="preserve">RAG systems </w:t>
      </w:r>
      <w:r>
        <w:t>(enterprise knowledge assistants)</w:t>
      </w:r>
    </w:p>
    <w:p w14:paraId="6720C7B4" w14:textId="77777777" w:rsidR="00C530FF" w:rsidRDefault="00C530FF">
      <w:pPr>
        <w:pStyle w:val="ListParagraph"/>
        <w:numPr>
          <w:ilvl w:val="0"/>
          <w:numId w:val="7"/>
        </w:numPr>
        <w:spacing w:after="60" w:line="240" w:lineRule="auto"/>
        <w:contextualSpacing w:val="0"/>
      </w:pPr>
      <w:r>
        <w:rPr>
          <w:b/>
          <w:bCs/>
        </w:rPr>
        <w:t>Tool-</w:t>
      </w:r>
      <w:proofErr w:type="gramStart"/>
      <w:r>
        <w:rPr>
          <w:b/>
          <w:bCs/>
        </w:rPr>
        <w:t>using</w:t>
      </w:r>
      <w:proofErr w:type="gramEnd"/>
      <w:r>
        <w:rPr>
          <w:b/>
          <w:bCs/>
        </w:rPr>
        <w:t xml:space="preserve"> assistants </w:t>
      </w:r>
      <w:r>
        <w:t>(LLM + APIs/DBs/CRMs)</w:t>
      </w:r>
    </w:p>
    <w:p w14:paraId="6F9A27BE" w14:textId="77777777" w:rsidR="00C530FF" w:rsidRDefault="00C530FF">
      <w:pPr>
        <w:pStyle w:val="ListParagraph"/>
        <w:numPr>
          <w:ilvl w:val="0"/>
          <w:numId w:val="7"/>
        </w:numPr>
        <w:spacing w:after="60" w:line="240" w:lineRule="auto"/>
        <w:contextualSpacing w:val="0"/>
      </w:pPr>
      <w:r>
        <w:rPr>
          <w:b/>
          <w:bCs/>
        </w:rPr>
        <w:t xml:space="preserve">Agentic systems </w:t>
      </w:r>
      <w:r>
        <w:t>(multi-step planning/execution workflows)</w:t>
      </w:r>
    </w:p>
    <w:p w14:paraId="07F39EAF" w14:textId="77777777" w:rsidR="00C530FF" w:rsidRDefault="00C530FF">
      <w:pPr>
        <w:pStyle w:val="ListParagraph"/>
        <w:numPr>
          <w:ilvl w:val="0"/>
          <w:numId w:val="7"/>
        </w:numPr>
        <w:spacing w:after="60" w:line="240" w:lineRule="auto"/>
        <w:contextualSpacing w:val="0"/>
      </w:pPr>
      <w:r>
        <w:rPr>
          <w:b/>
          <w:bCs/>
        </w:rPr>
        <w:t xml:space="preserve">Multi-agent systems </w:t>
      </w:r>
      <w:r>
        <w:t>(orchestrated agent networks)</w:t>
      </w:r>
    </w:p>
    <w:p w14:paraId="281B6064" w14:textId="77777777" w:rsidR="00C530FF" w:rsidRDefault="00C530FF">
      <w:pPr>
        <w:pStyle w:val="ListParagraph"/>
        <w:numPr>
          <w:ilvl w:val="0"/>
          <w:numId w:val="7"/>
        </w:numPr>
        <w:spacing w:after="60" w:line="240" w:lineRule="auto"/>
        <w:contextualSpacing w:val="0"/>
      </w:pPr>
      <w:r>
        <w:rPr>
          <w:b/>
          <w:bCs/>
        </w:rPr>
        <w:t xml:space="preserve">Evaluation and monitoring pipelines </w:t>
      </w:r>
      <w:r>
        <w:t>for the above</w:t>
      </w:r>
    </w:p>
    <w:p w14:paraId="3D4D9460" w14:textId="77777777" w:rsidR="00C530FF" w:rsidRDefault="00C530FF" w:rsidP="00C530FF">
      <w:pPr>
        <w:spacing w:after="120"/>
      </w:pPr>
      <w:r>
        <w:t>Out of scope (covered separately): building foundation models from scratch, large-scale model pretraining infrastructure, and non-GenAI classical ML-only systems.</w:t>
      </w:r>
    </w:p>
    <w:p w14:paraId="6441FB9E" w14:textId="77777777" w:rsidR="00C530FF" w:rsidRDefault="00C530FF" w:rsidP="00C530FF">
      <w:pPr>
        <w:pStyle w:val="Heading2"/>
      </w:pPr>
      <w:bookmarkStart w:id="4" w:name="_Toc229057599"/>
      <w:r>
        <w:t>1.4 Key Outcomes</w:t>
      </w:r>
      <w:bookmarkEnd w:id="4"/>
    </w:p>
    <w:p w14:paraId="525EC6F2" w14:textId="2FA16B17" w:rsidR="00C530FF" w:rsidRDefault="00C530FF" w:rsidP="00C530FF">
      <w:pPr>
        <w:spacing w:after="120"/>
      </w:pPr>
      <w:r>
        <w:t>Using this playbook, team must be able to:</w:t>
      </w:r>
    </w:p>
    <w:p w14:paraId="190316FF" w14:textId="77777777" w:rsidR="00C530FF" w:rsidRDefault="00C530FF">
      <w:pPr>
        <w:pStyle w:val="ListParagraph"/>
        <w:numPr>
          <w:ilvl w:val="0"/>
          <w:numId w:val="7"/>
        </w:numPr>
        <w:spacing w:after="60" w:line="240" w:lineRule="auto"/>
        <w:contextualSpacing w:val="0"/>
      </w:pPr>
      <w:r>
        <w:t>Define business value and risks up front</w:t>
      </w:r>
    </w:p>
    <w:p w14:paraId="2695E963" w14:textId="77777777" w:rsidR="00C530FF" w:rsidRDefault="00C530FF">
      <w:pPr>
        <w:pStyle w:val="ListParagraph"/>
        <w:numPr>
          <w:ilvl w:val="0"/>
          <w:numId w:val="7"/>
        </w:numPr>
        <w:spacing w:after="60" w:line="240" w:lineRule="auto"/>
        <w:contextualSpacing w:val="0"/>
      </w:pPr>
      <w:r>
        <w:t>Build GenAI apps that are traceable and testable</w:t>
      </w:r>
    </w:p>
    <w:p w14:paraId="60275002" w14:textId="77777777" w:rsidR="00C530FF" w:rsidRDefault="00C530FF">
      <w:pPr>
        <w:pStyle w:val="ListParagraph"/>
        <w:numPr>
          <w:ilvl w:val="0"/>
          <w:numId w:val="7"/>
        </w:numPr>
        <w:spacing w:after="60" w:line="240" w:lineRule="auto"/>
        <w:contextualSpacing w:val="0"/>
      </w:pPr>
      <w:r>
        <w:t>Reduce hallucination and unsafe behaviors through design + evaluation</w:t>
      </w:r>
    </w:p>
    <w:p w14:paraId="5F353CC8" w14:textId="77777777" w:rsidR="00C530FF" w:rsidRDefault="00C530FF">
      <w:pPr>
        <w:pStyle w:val="ListParagraph"/>
        <w:numPr>
          <w:ilvl w:val="0"/>
          <w:numId w:val="7"/>
        </w:numPr>
        <w:spacing w:after="60" w:line="240" w:lineRule="auto"/>
        <w:contextualSpacing w:val="0"/>
      </w:pPr>
      <w:r>
        <w:t>Maintain compliance posture and governance readiness (risk, audit evidence)</w:t>
      </w:r>
    </w:p>
    <w:p w14:paraId="2BE8C6A6" w14:textId="04F829BE" w:rsidR="00C530FF" w:rsidRDefault="00C530FF">
      <w:pPr>
        <w:pStyle w:val="ListParagraph"/>
        <w:numPr>
          <w:ilvl w:val="0"/>
          <w:numId w:val="7"/>
        </w:numPr>
        <w:spacing w:after="60" w:line="240" w:lineRule="auto"/>
        <w:contextualSpacing w:val="0"/>
      </w:pPr>
      <w:r>
        <w:t>Address modern GenAI security threats (prompt injection, insecure outputs, data leakage, etc.)</w:t>
      </w:r>
    </w:p>
    <w:p w14:paraId="1C199544" w14:textId="77777777" w:rsidR="00C530FF" w:rsidRDefault="00C530FF">
      <w:pPr>
        <w:pStyle w:val="ListParagraph"/>
        <w:numPr>
          <w:ilvl w:val="0"/>
          <w:numId w:val="7"/>
        </w:numPr>
        <w:spacing w:after="60" w:line="240" w:lineRule="auto"/>
        <w:contextualSpacing w:val="0"/>
      </w:pPr>
      <w:r>
        <w:t>Manage token economics and cost engineering as first-class delivery concerns</w:t>
      </w:r>
    </w:p>
    <w:p w14:paraId="1C8005B5" w14:textId="77777777" w:rsidR="00C530FF" w:rsidRDefault="00C530FF">
      <w:pPr>
        <w:pStyle w:val="ListParagraph"/>
        <w:numPr>
          <w:ilvl w:val="0"/>
          <w:numId w:val="7"/>
        </w:numPr>
        <w:spacing w:after="60" w:line="240" w:lineRule="auto"/>
        <w:contextualSpacing w:val="0"/>
      </w:pPr>
      <w:r>
        <w:t>Govern model and vendor supply chains with structured dependency tracking</w:t>
      </w:r>
    </w:p>
    <w:p w14:paraId="7667A679" w14:textId="77777777" w:rsidR="00C530FF" w:rsidRDefault="00C530FF">
      <w:pPr>
        <w:pStyle w:val="ListParagraph"/>
        <w:numPr>
          <w:ilvl w:val="0"/>
          <w:numId w:val="7"/>
        </w:numPr>
        <w:spacing w:after="60" w:line="240" w:lineRule="auto"/>
        <w:contextualSpacing w:val="0"/>
      </w:pPr>
      <w:r>
        <w:lastRenderedPageBreak/>
        <w:t>Design and secure multi-agent systems with inter-agent communication controls</w:t>
      </w:r>
    </w:p>
    <w:p w14:paraId="016A793B" w14:textId="77777777" w:rsidR="00C530FF" w:rsidRDefault="00C530FF">
      <w:pPr>
        <w:pStyle w:val="ListParagraph"/>
        <w:numPr>
          <w:ilvl w:val="0"/>
          <w:numId w:val="7"/>
        </w:numPr>
        <w:spacing w:after="60" w:line="240" w:lineRule="auto"/>
        <w:contextualSpacing w:val="0"/>
      </w:pPr>
      <w:r>
        <w:t>Drive organizational change management to ensure adoption beyond pilot phase</w:t>
      </w:r>
    </w:p>
    <w:p w14:paraId="6CB976EA" w14:textId="166748F6" w:rsidR="00C530FF" w:rsidRDefault="00C530FF" w:rsidP="00C530FF">
      <w:pPr>
        <w:pStyle w:val="Heading2"/>
      </w:pPr>
      <w:bookmarkStart w:id="5" w:name="_Toc229057600"/>
      <w:r>
        <w:t>1.5 Design Principles (Non-Negotiables)</w:t>
      </w:r>
      <w:bookmarkEnd w:id="5"/>
    </w:p>
    <w:p w14:paraId="2213EED7" w14:textId="77777777" w:rsidR="00C530FF" w:rsidRDefault="00C530FF" w:rsidP="00C530FF">
      <w:pPr>
        <w:spacing w:after="120"/>
      </w:pPr>
      <w:r>
        <w:rPr>
          <w:b/>
          <w:bCs/>
        </w:rPr>
        <w:t>P1. “Proof before Promises”</w:t>
      </w:r>
    </w:p>
    <w:p w14:paraId="71BE6879" w14:textId="77777777" w:rsidR="00C530FF" w:rsidRDefault="00C530FF" w:rsidP="00C530FF">
      <w:pPr>
        <w:spacing w:after="120"/>
      </w:pPr>
      <w:r>
        <w:t>No GenAI feature is “done” until it has: defined acceptance criteria, measurable evaluations, and audit-ready evidence. (Aligned to lifecycle risk management expectations in NIST AI RMF.)</w:t>
      </w:r>
    </w:p>
    <w:p w14:paraId="30BAD6E7" w14:textId="77777777" w:rsidR="00C530FF" w:rsidRDefault="00C530FF" w:rsidP="00C530FF">
      <w:pPr>
        <w:spacing w:after="120"/>
      </w:pPr>
      <w:r>
        <w:rPr>
          <w:b/>
          <w:bCs/>
        </w:rPr>
        <w:t>P2. “System &gt; Model”</w:t>
      </w:r>
    </w:p>
    <w:p w14:paraId="0AD339F5" w14:textId="77777777" w:rsidR="00C530FF" w:rsidRDefault="00C530FF" w:rsidP="00C530FF">
      <w:pPr>
        <w:spacing w:after="120"/>
      </w:pPr>
      <w:r>
        <w:t>We treat GenAI as a socio-technical system: model behavior depends on prompts, tools, data, UI, policies, and users—not the model alone.</w:t>
      </w:r>
    </w:p>
    <w:p w14:paraId="64631DE7" w14:textId="77777777" w:rsidR="00C530FF" w:rsidRDefault="00C530FF" w:rsidP="00C530FF">
      <w:pPr>
        <w:spacing w:after="120"/>
      </w:pPr>
      <w:r>
        <w:rPr>
          <w:b/>
          <w:bCs/>
        </w:rPr>
        <w:t>P3. “Design for Guardrails”</w:t>
      </w:r>
    </w:p>
    <w:p w14:paraId="497F2612" w14:textId="77777777" w:rsidR="00C530FF" w:rsidRDefault="00C530FF" w:rsidP="00C530FF">
      <w:pPr>
        <w:spacing w:after="120"/>
      </w:pPr>
      <w:r>
        <w:t>Security and safety are designed into the system from day 1: least-privilege tool access, input/output controls, prompt injection resistance, and continuous monitoring. (Aligned with SAIF and OWASP guidance.)</w:t>
      </w:r>
    </w:p>
    <w:p w14:paraId="2DE463BF" w14:textId="77777777" w:rsidR="00C530FF" w:rsidRDefault="00C530FF" w:rsidP="00C530FF">
      <w:pPr>
        <w:spacing w:after="120"/>
      </w:pPr>
      <w:r>
        <w:rPr>
          <w:b/>
          <w:bCs/>
        </w:rPr>
        <w:t>P4. “Traceability is a Feature”</w:t>
      </w:r>
    </w:p>
    <w:p w14:paraId="2DD35CBF" w14:textId="77777777" w:rsidR="00C530FF" w:rsidRDefault="00C530FF" w:rsidP="00C530FF">
      <w:pPr>
        <w:spacing w:after="120"/>
      </w:pPr>
      <w:r>
        <w:t xml:space="preserve">Every meaningful system output must be explainable </w:t>
      </w:r>
      <w:proofErr w:type="gramStart"/>
      <w:r>
        <w:t>via:</w:t>
      </w:r>
      <w:proofErr w:type="gramEnd"/>
      <w:r>
        <w:t xml:space="preserve"> retrieved sources (for RAG), tool calls, policy checks, and reasoning traces (where appropriate).</w:t>
      </w:r>
    </w:p>
    <w:p w14:paraId="2099D45E" w14:textId="77777777" w:rsidR="00C530FF" w:rsidRDefault="00C530FF" w:rsidP="00C530FF">
      <w:pPr>
        <w:spacing w:after="120"/>
      </w:pPr>
      <w:r>
        <w:rPr>
          <w:b/>
          <w:bCs/>
        </w:rPr>
        <w:t>P5. “Human-in-the-Loop by Risk”</w:t>
      </w:r>
    </w:p>
    <w:p w14:paraId="4874F0D7" w14:textId="77777777" w:rsidR="00C530FF" w:rsidRDefault="00C530FF" w:rsidP="00C530FF">
      <w:pPr>
        <w:spacing w:after="120"/>
      </w:pPr>
      <w:r>
        <w:t xml:space="preserve">Not all actions are autonomous. We define risk tiers: Low risk → auto, </w:t>
      </w:r>
      <w:proofErr w:type="gramStart"/>
      <w:r>
        <w:t>Medium</w:t>
      </w:r>
      <w:proofErr w:type="gramEnd"/>
      <w:r>
        <w:t xml:space="preserve"> risk → gated approvals, High risk → human required.</w:t>
      </w:r>
    </w:p>
    <w:p w14:paraId="49484803" w14:textId="77777777" w:rsidR="00C530FF" w:rsidRDefault="00C530FF" w:rsidP="00C530FF">
      <w:pPr>
        <w:spacing w:after="120"/>
      </w:pPr>
      <w:r>
        <w:rPr>
          <w:b/>
          <w:bCs/>
        </w:rPr>
        <w:t>P6. “Evaluation is Continuous”</w:t>
      </w:r>
    </w:p>
    <w:p w14:paraId="74FF881C" w14:textId="77777777" w:rsidR="00C530FF" w:rsidRDefault="00C530FF" w:rsidP="00C530FF">
      <w:pPr>
        <w:spacing w:after="120"/>
      </w:pPr>
      <w:r>
        <w:t>We treat evaluation as a pipeline, not an event: offline eval before release, online monitoring post-release, regression tests for prompts, retrieval, and tool behaviors.</w:t>
      </w:r>
    </w:p>
    <w:p w14:paraId="0A157F07" w14:textId="77777777" w:rsidR="00C530FF" w:rsidRDefault="00C530FF" w:rsidP="00C530FF">
      <w:pPr>
        <w:spacing w:after="120"/>
      </w:pPr>
      <w:r>
        <w:rPr>
          <w:b/>
          <w:bCs/>
        </w:rPr>
        <w:t>P7. “Enterprise Governance Readiness”</w:t>
      </w:r>
    </w:p>
    <w:p w14:paraId="070467E7" w14:textId="01835C0E" w:rsidR="00C530FF" w:rsidRDefault="00C530FF" w:rsidP="006F0CEC">
      <w:pPr>
        <w:spacing w:after="120"/>
      </w:pPr>
      <w:r>
        <w:t>We produce governance artifacts as part of delivery: risk logs, model/system documentation, change history, and supplier/tool dependencies—consistent with AI management system expectations (ISO/IEC 42001).</w:t>
      </w:r>
    </w:p>
    <w:p w14:paraId="4F12B965" w14:textId="77777777" w:rsidR="00C530FF" w:rsidRDefault="00C530FF" w:rsidP="00C530FF">
      <w:pPr>
        <w:spacing w:after="120"/>
      </w:pPr>
      <w:r>
        <w:rPr>
          <w:b/>
          <w:bCs/>
        </w:rPr>
        <w:t>P8. “Cost-Awareness is Mandatory”</w:t>
      </w:r>
    </w:p>
    <w:p w14:paraId="1C5F458A" w14:textId="77777777" w:rsidR="00C530FF" w:rsidRDefault="00C530FF" w:rsidP="00C530FF">
      <w:pPr>
        <w:spacing w:after="120"/>
      </w:pPr>
      <w:r>
        <w:t>Every GenAI system must have explicit cost targets, token economics modeling, and cost-per-interaction monitoring. Cost overruns are a first-order delivery failure, not an operational afterthought. (Aligned with Gartner’s finding that 30% of GenAI projects fail due to escalating costs.)</w:t>
      </w:r>
    </w:p>
    <w:p w14:paraId="0DFB7D8D" w14:textId="77777777" w:rsidR="00C530FF" w:rsidRDefault="00C530FF" w:rsidP="00C530FF">
      <w:pPr>
        <w:spacing w:after="120"/>
      </w:pPr>
      <w:r>
        <w:rPr>
          <w:b/>
          <w:bCs/>
        </w:rPr>
        <w:t>P9. “Models are Supply Chains”</w:t>
      </w:r>
    </w:p>
    <w:p w14:paraId="040C4977" w14:textId="77777777" w:rsidR="00C530FF" w:rsidRDefault="00C530FF" w:rsidP="00C530FF">
      <w:pPr>
        <w:spacing w:after="120"/>
      </w:pPr>
      <w:r>
        <w:t xml:space="preserve">Every external model, API, and data source is treated as a supply chain dependency requiring version tracking, SLA monitoring, fallback strategies, and vendor risk </w:t>
      </w:r>
      <w:r>
        <w:lastRenderedPageBreak/>
        <w:t>assessments. (Aligned with NIST AI RMF 2025 emphasis on model provenance and third-party assessment.)</w:t>
      </w:r>
    </w:p>
    <w:p w14:paraId="666B1965" w14:textId="77777777" w:rsidR="00C530FF" w:rsidRDefault="00C530FF" w:rsidP="00C530FF">
      <w:pPr>
        <w:spacing w:after="120"/>
      </w:pPr>
      <w:r>
        <w:rPr>
          <w:b/>
          <w:bCs/>
        </w:rPr>
        <w:t>P10. “Adoption is Engineered, Not Assumed”</w:t>
      </w:r>
    </w:p>
    <w:p w14:paraId="35BA1640" w14:textId="77777777" w:rsidR="00C530FF" w:rsidRDefault="00C530FF" w:rsidP="00C530FF">
      <w:pPr>
        <w:spacing w:after="120"/>
      </w:pPr>
      <w:r>
        <w:t>Organizational change management, user trust-building, and human-agent collaboration design are explicit delivery activities, not post-deployment hopes. (Aligned with McKinsey’s finding that 90% of transformative GenAI use cases remain stuck in pilot mode.)</w:t>
      </w:r>
    </w:p>
    <w:p w14:paraId="3EF477EE" w14:textId="77777777" w:rsidR="00C530FF" w:rsidRDefault="00C530FF" w:rsidP="00C530FF">
      <w:pPr>
        <w:pStyle w:val="Heading2"/>
      </w:pPr>
      <w:bookmarkStart w:id="6" w:name="_Toc229057601"/>
      <w:r>
        <w:t>1.6 Definitions (Simple, novice-friendly)</w:t>
      </w:r>
      <w:bookmarkEnd w:id="6"/>
    </w:p>
    <w:p w14:paraId="43A9C7C4" w14:textId="77777777" w:rsidR="00C530FF" w:rsidRDefault="00C530FF">
      <w:pPr>
        <w:pStyle w:val="ListParagraph"/>
        <w:numPr>
          <w:ilvl w:val="0"/>
          <w:numId w:val="7"/>
        </w:numPr>
        <w:spacing w:after="60" w:line="240" w:lineRule="auto"/>
        <w:contextualSpacing w:val="0"/>
      </w:pPr>
      <w:r>
        <w:rPr>
          <w:b/>
          <w:bCs/>
        </w:rPr>
        <w:t xml:space="preserve">LLM App: </w:t>
      </w:r>
      <w:r>
        <w:t>An application where an LLM generates or transforms text based on prompts and context.</w:t>
      </w:r>
    </w:p>
    <w:p w14:paraId="63619007" w14:textId="77777777" w:rsidR="00C530FF" w:rsidRDefault="00C530FF">
      <w:pPr>
        <w:pStyle w:val="ListParagraph"/>
        <w:numPr>
          <w:ilvl w:val="0"/>
          <w:numId w:val="7"/>
        </w:numPr>
        <w:spacing w:after="60" w:line="240" w:lineRule="auto"/>
        <w:contextualSpacing w:val="0"/>
      </w:pPr>
      <w:r>
        <w:rPr>
          <w:b/>
          <w:bCs/>
        </w:rPr>
        <w:t xml:space="preserve">RAG: </w:t>
      </w:r>
      <w:r>
        <w:t xml:space="preserve">Retrieval-Augmented Generation—LLM answers using retrieved enterprise documents to reduce hallucination and increase </w:t>
      </w:r>
      <w:proofErr w:type="spellStart"/>
      <w:r>
        <w:t>groundedness</w:t>
      </w:r>
      <w:proofErr w:type="spellEnd"/>
      <w:r>
        <w:t>.</w:t>
      </w:r>
    </w:p>
    <w:p w14:paraId="30DF56FA" w14:textId="77777777" w:rsidR="00C530FF" w:rsidRDefault="00C530FF">
      <w:pPr>
        <w:pStyle w:val="ListParagraph"/>
        <w:numPr>
          <w:ilvl w:val="0"/>
          <w:numId w:val="7"/>
        </w:numPr>
        <w:spacing w:after="60" w:line="240" w:lineRule="auto"/>
        <w:contextualSpacing w:val="0"/>
      </w:pPr>
      <w:r>
        <w:rPr>
          <w:b/>
          <w:bCs/>
        </w:rPr>
        <w:t xml:space="preserve">Agentic Workflow: </w:t>
      </w:r>
      <w:r>
        <w:t>A multi-step process where the system plans and executes tasks using tools (e.g., search → extract → draft → send).</w:t>
      </w:r>
    </w:p>
    <w:p w14:paraId="03188705" w14:textId="77777777" w:rsidR="00C530FF" w:rsidRDefault="00C530FF">
      <w:pPr>
        <w:pStyle w:val="ListParagraph"/>
        <w:numPr>
          <w:ilvl w:val="0"/>
          <w:numId w:val="7"/>
        </w:numPr>
        <w:spacing w:after="60" w:line="240" w:lineRule="auto"/>
        <w:contextualSpacing w:val="0"/>
      </w:pPr>
      <w:r>
        <w:rPr>
          <w:b/>
          <w:bCs/>
        </w:rPr>
        <w:t xml:space="preserve">Evaluation: </w:t>
      </w:r>
      <w:r>
        <w:t>Any test that measures quality (faithfulness, relevance, safety, latency, cost).</w:t>
      </w:r>
    </w:p>
    <w:p w14:paraId="5F008842" w14:textId="77777777" w:rsidR="00C530FF" w:rsidRDefault="00C530FF">
      <w:pPr>
        <w:pStyle w:val="ListParagraph"/>
        <w:numPr>
          <w:ilvl w:val="0"/>
          <w:numId w:val="7"/>
        </w:numPr>
        <w:spacing w:after="60" w:line="240" w:lineRule="auto"/>
        <w:contextualSpacing w:val="0"/>
      </w:pPr>
      <w:r>
        <w:rPr>
          <w:b/>
          <w:bCs/>
        </w:rPr>
        <w:t xml:space="preserve">Governance Evidence: </w:t>
      </w:r>
      <w:r>
        <w:t>Logs, reports, and artifacts proving the system meets risk, compliance, and quality requirements.</w:t>
      </w:r>
    </w:p>
    <w:p w14:paraId="45FF2F39" w14:textId="77777777" w:rsidR="00C530FF" w:rsidRDefault="00C530FF">
      <w:pPr>
        <w:pStyle w:val="ListParagraph"/>
        <w:numPr>
          <w:ilvl w:val="0"/>
          <w:numId w:val="7"/>
        </w:numPr>
        <w:spacing w:after="60" w:line="240" w:lineRule="auto"/>
        <w:contextualSpacing w:val="0"/>
      </w:pPr>
      <w:r>
        <w:rPr>
          <w:b/>
          <w:bCs/>
        </w:rPr>
        <w:t xml:space="preserve">Multi-Agent System: </w:t>
      </w:r>
      <w:r>
        <w:t>A system where multiple specialized agents coordinate, communicate, and delegate tasks to achieve complex goals. Requires inter-agent security and orchestration governance.</w:t>
      </w:r>
    </w:p>
    <w:p w14:paraId="69C36E54" w14:textId="77777777" w:rsidR="00C530FF" w:rsidRDefault="00C530FF">
      <w:pPr>
        <w:pStyle w:val="ListParagraph"/>
        <w:numPr>
          <w:ilvl w:val="0"/>
          <w:numId w:val="7"/>
        </w:numPr>
        <w:spacing w:after="60" w:line="240" w:lineRule="auto"/>
        <w:contextualSpacing w:val="0"/>
      </w:pPr>
      <w:r>
        <w:rPr>
          <w:b/>
          <w:bCs/>
        </w:rPr>
        <w:t xml:space="preserve">Agentic AI Mesh: </w:t>
      </w:r>
      <w:r>
        <w:t>An enterprise architecture pattern that enables heterogeneous agents (custom-built and off-the-shelf) to interoperate securely through shared standards, governance controls, and observability.</w:t>
      </w:r>
    </w:p>
    <w:p w14:paraId="096C7771" w14:textId="77777777" w:rsidR="00C530FF" w:rsidRDefault="00C530FF">
      <w:pPr>
        <w:pStyle w:val="ListParagraph"/>
        <w:numPr>
          <w:ilvl w:val="0"/>
          <w:numId w:val="7"/>
        </w:numPr>
        <w:spacing w:after="60" w:line="240" w:lineRule="auto"/>
        <w:contextualSpacing w:val="0"/>
      </w:pPr>
      <w:r>
        <w:rPr>
          <w:b/>
          <w:bCs/>
        </w:rPr>
        <w:t xml:space="preserve">Token Economics: </w:t>
      </w:r>
      <w:r>
        <w:t>The cost structure of GenAI systems based on input/output token consumption, model pricing tiers, caching strategies, and routing optimization.</w:t>
      </w:r>
    </w:p>
    <w:p w14:paraId="212EE53F" w14:textId="77777777" w:rsidR="00C530FF" w:rsidRDefault="00C530FF">
      <w:pPr>
        <w:pStyle w:val="ListParagraph"/>
        <w:numPr>
          <w:ilvl w:val="0"/>
          <w:numId w:val="7"/>
        </w:numPr>
        <w:spacing w:after="60" w:line="240" w:lineRule="auto"/>
        <w:contextualSpacing w:val="0"/>
      </w:pPr>
      <w:r>
        <w:rPr>
          <w:b/>
          <w:bCs/>
        </w:rPr>
        <w:t xml:space="preserve">Model Supply Chain: </w:t>
      </w:r>
      <w:r>
        <w:t>The chain of dependencies from model providers, embedding services, and API endpoints that a GenAI system relies upon, each requiring version control, SLA monitoring, and risk assessment.</w:t>
      </w:r>
    </w:p>
    <w:p w14:paraId="1F1D6866" w14:textId="77777777" w:rsidR="00C530FF" w:rsidRDefault="00C530FF">
      <w:pPr>
        <w:pStyle w:val="ListParagraph"/>
        <w:numPr>
          <w:ilvl w:val="0"/>
          <w:numId w:val="7"/>
        </w:numPr>
        <w:spacing w:after="60" w:line="240" w:lineRule="auto"/>
        <w:contextualSpacing w:val="0"/>
      </w:pPr>
      <w:r>
        <w:rPr>
          <w:b/>
          <w:bCs/>
        </w:rPr>
        <w:t xml:space="preserve">MCP (Model Context Protocol): </w:t>
      </w:r>
      <w:r>
        <w:t>An emerging open standard for connecting AI models and agents to external tools, data sources, and services in a structured, interoperable way.</w:t>
      </w:r>
    </w:p>
    <w:p w14:paraId="463AC19C" w14:textId="77777777" w:rsidR="00C530FF" w:rsidRDefault="00C530FF">
      <w:pPr>
        <w:pStyle w:val="ListParagraph"/>
        <w:numPr>
          <w:ilvl w:val="0"/>
          <w:numId w:val="7"/>
        </w:numPr>
        <w:spacing w:after="60" w:line="240" w:lineRule="auto"/>
        <w:contextualSpacing w:val="0"/>
      </w:pPr>
      <w:r>
        <w:rPr>
          <w:b/>
          <w:bCs/>
        </w:rPr>
        <w:t xml:space="preserve">A2A (Agent-to-Agent Protocol): </w:t>
      </w:r>
      <w:r>
        <w:t>An emerging standard for inter-agent communication, enabling agents from different vendors or frameworks to coordinate securely.</w:t>
      </w:r>
    </w:p>
    <w:p w14:paraId="06DCFB8C" w14:textId="6AE17931" w:rsidR="00C530FF" w:rsidRDefault="00C530FF" w:rsidP="00C530FF">
      <w:pPr>
        <w:pStyle w:val="Heading2"/>
      </w:pPr>
      <w:bookmarkStart w:id="7" w:name="_Toc229057602"/>
      <w:r>
        <w:t>1.</w:t>
      </w:r>
      <w:r w:rsidR="006F0CEC">
        <w:t>7</w:t>
      </w:r>
      <w:r>
        <w:t xml:space="preserve"> Common Failure Modes (So novices avoid them)</w:t>
      </w:r>
      <w:bookmarkEnd w:id="7"/>
    </w:p>
    <w:p w14:paraId="66AAE7AC" w14:textId="77777777" w:rsidR="00C530FF" w:rsidRDefault="00C530FF">
      <w:pPr>
        <w:pStyle w:val="ListParagraph"/>
        <w:numPr>
          <w:ilvl w:val="0"/>
          <w:numId w:val="7"/>
        </w:numPr>
        <w:spacing w:after="60" w:line="240" w:lineRule="auto"/>
        <w:contextualSpacing w:val="0"/>
      </w:pPr>
      <w:r>
        <w:t>Starting with prompts instead of business outcomes</w:t>
      </w:r>
    </w:p>
    <w:p w14:paraId="4586AC11" w14:textId="77777777" w:rsidR="00C530FF" w:rsidRDefault="00C530FF">
      <w:pPr>
        <w:pStyle w:val="ListParagraph"/>
        <w:numPr>
          <w:ilvl w:val="0"/>
          <w:numId w:val="7"/>
        </w:numPr>
        <w:spacing w:after="60" w:line="240" w:lineRule="auto"/>
        <w:contextualSpacing w:val="0"/>
      </w:pPr>
      <w:r>
        <w:t>Treating hallucination as “a model problem” instead of a system design problem</w:t>
      </w:r>
    </w:p>
    <w:p w14:paraId="5A83E84F" w14:textId="77777777" w:rsidR="00C530FF" w:rsidRDefault="00C530FF">
      <w:pPr>
        <w:pStyle w:val="ListParagraph"/>
        <w:numPr>
          <w:ilvl w:val="0"/>
          <w:numId w:val="7"/>
        </w:numPr>
        <w:spacing w:after="60" w:line="240" w:lineRule="auto"/>
        <w:contextualSpacing w:val="0"/>
      </w:pPr>
      <w:r>
        <w:t>No evaluation baseline; “it looks good” becomes the acceptance test</w:t>
      </w:r>
    </w:p>
    <w:p w14:paraId="1173FA44" w14:textId="77777777" w:rsidR="00C530FF" w:rsidRDefault="00C530FF">
      <w:pPr>
        <w:pStyle w:val="ListParagraph"/>
        <w:numPr>
          <w:ilvl w:val="0"/>
          <w:numId w:val="7"/>
        </w:numPr>
        <w:spacing w:after="60" w:line="240" w:lineRule="auto"/>
        <w:contextualSpacing w:val="0"/>
      </w:pPr>
      <w:r>
        <w:t>No control over data leakage and prompt injection risks</w:t>
      </w:r>
    </w:p>
    <w:p w14:paraId="2954B4D5" w14:textId="77777777" w:rsidR="00C530FF" w:rsidRDefault="00C530FF">
      <w:pPr>
        <w:pStyle w:val="ListParagraph"/>
        <w:numPr>
          <w:ilvl w:val="0"/>
          <w:numId w:val="7"/>
        </w:numPr>
        <w:spacing w:after="60" w:line="240" w:lineRule="auto"/>
        <w:contextualSpacing w:val="0"/>
      </w:pPr>
      <w:r>
        <w:t>No traceability for answers (no sources, no tool logs)</w:t>
      </w:r>
    </w:p>
    <w:p w14:paraId="31AA16B6" w14:textId="77777777" w:rsidR="00C530FF" w:rsidRDefault="00C530FF">
      <w:pPr>
        <w:pStyle w:val="ListParagraph"/>
        <w:numPr>
          <w:ilvl w:val="0"/>
          <w:numId w:val="7"/>
        </w:numPr>
        <w:spacing w:after="60" w:line="240" w:lineRule="auto"/>
        <w:contextualSpacing w:val="0"/>
      </w:pPr>
      <w:r>
        <w:t>Shipping without monitoring and incident response</w:t>
      </w:r>
    </w:p>
    <w:p w14:paraId="67B516D9" w14:textId="77777777" w:rsidR="00C530FF" w:rsidRDefault="00C530FF">
      <w:pPr>
        <w:pStyle w:val="ListParagraph"/>
        <w:numPr>
          <w:ilvl w:val="0"/>
          <w:numId w:val="7"/>
        </w:numPr>
        <w:spacing w:after="60" w:line="240" w:lineRule="auto"/>
        <w:contextualSpacing w:val="0"/>
      </w:pPr>
      <w:r>
        <w:lastRenderedPageBreak/>
        <w:t>Ignoring token economics until cost overruns force project cancellation</w:t>
      </w:r>
    </w:p>
    <w:p w14:paraId="293A679D" w14:textId="77777777" w:rsidR="00C530FF" w:rsidRDefault="00C530FF">
      <w:pPr>
        <w:pStyle w:val="ListParagraph"/>
        <w:numPr>
          <w:ilvl w:val="0"/>
          <w:numId w:val="7"/>
        </w:numPr>
        <w:spacing w:after="60" w:line="240" w:lineRule="auto"/>
        <w:contextualSpacing w:val="0"/>
      </w:pPr>
      <w:r>
        <w:t>Treating model providers as stable utilities rather than supply chain dependencies</w:t>
      </w:r>
    </w:p>
    <w:p w14:paraId="40A5B146" w14:textId="77777777" w:rsidR="00C530FF" w:rsidRDefault="00C530FF">
      <w:pPr>
        <w:pStyle w:val="ListParagraph"/>
        <w:numPr>
          <w:ilvl w:val="0"/>
          <w:numId w:val="7"/>
        </w:numPr>
        <w:spacing w:after="60" w:line="240" w:lineRule="auto"/>
        <w:contextualSpacing w:val="0"/>
      </w:pPr>
      <w:r>
        <w:t>Building agents without inter-agent security or cascading failure protections</w:t>
      </w:r>
    </w:p>
    <w:p w14:paraId="2F8EAFF5" w14:textId="77777777" w:rsidR="00C530FF" w:rsidRDefault="00C530FF">
      <w:pPr>
        <w:pStyle w:val="ListParagraph"/>
        <w:numPr>
          <w:ilvl w:val="0"/>
          <w:numId w:val="7"/>
        </w:numPr>
        <w:spacing w:after="60" w:line="240" w:lineRule="auto"/>
        <w:contextualSpacing w:val="0"/>
      </w:pPr>
      <w:r>
        <w:t>Deploying without organizational change management, leading to low adoption</w:t>
      </w:r>
    </w:p>
    <w:p w14:paraId="0AB73B15" w14:textId="66F34CC7" w:rsidR="00C530FF" w:rsidRDefault="00C530FF" w:rsidP="00C530FF"/>
    <w:p w14:paraId="32625225" w14:textId="2C4616EC" w:rsidR="00C530FF" w:rsidRDefault="00C530FF" w:rsidP="00C530FF">
      <w:pPr>
        <w:pStyle w:val="Heading1"/>
      </w:pPr>
      <w:bookmarkStart w:id="8" w:name="_Toc229057603"/>
      <w:r>
        <w:t>Section 2 — Lifecycle Overview (Phases, Gates, Roles, and Deliverables)</w:t>
      </w:r>
      <w:bookmarkEnd w:id="8"/>
    </w:p>
    <w:p w14:paraId="003B866D" w14:textId="75CA2053" w:rsidR="00C530FF" w:rsidRDefault="00C530FF" w:rsidP="00C530FF">
      <w:pPr>
        <w:pStyle w:val="Heading2"/>
      </w:pPr>
      <w:bookmarkStart w:id="9" w:name="_Toc229057604"/>
      <w:r>
        <w:t xml:space="preserve">2.1 Purpose of the </w:t>
      </w:r>
      <w:r w:rsidR="006F0CEC">
        <w:t>AI Application Development</w:t>
      </w:r>
      <w:r>
        <w:t xml:space="preserve"> Lifecycle</w:t>
      </w:r>
      <w:bookmarkEnd w:id="9"/>
    </w:p>
    <w:p w14:paraId="06A0B74E" w14:textId="299BB400" w:rsidR="00C530FF" w:rsidRDefault="00C530FF" w:rsidP="00C530FF">
      <w:pPr>
        <w:spacing w:after="120"/>
      </w:pPr>
      <w:r>
        <w:t xml:space="preserve">The </w:t>
      </w:r>
      <w:r w:rsidR="00264AD5">
        <w:t>AI SDLC</w:t>
      </w:r>
      <w:r>
        <w:t xml:space="preserve"> lifecycle defines how Generative AI systems are conceived, designed, built, validated, deployed, and operated at QualiZeal. It ensures that every GenAI initiative: is grounded in business value, not experimentation for its own sake; manages risk, trust, and compliance proactively; is testable, governable, and scalable; and can be executed consistently by novice teams.</w:t>
      </w:r>
    </w:p>
    <w:p w14:paraId="5EA4D0AF" w14:textId="77777777" w:rsidR="00C530FF" w:rsidRDefault="00C530FF" w:rsidP="00C530FF">
      <w:pPr>
        <w:spacing w:after="120"/>
      </w:pPr>
      <w:r>
        <w:t xml:space="preserve">This lifecycle applies uniformly across: LLM applications, RAG systems, Tool-using copilots, and Agentic workflows. The depth of rigor scales </w:t>
      </w:r>
      <w:proofErr w:type="gramStart"/>
      <w:r>
        <w:t>based</w:t>
      </w:r>
      <w:proofErr w:type="gramEnd"/>
      <w:r>
        <w:t xml:space="preserve"> on risk tier, but the phases never change.</w:t>
      </w:r>
    </w:p>
    <w:p w14:paraId="73E6B77D" w14:textId="77777777" w:rsidR="00C530FF" w:rsidRDefault="00C530FF" w:rsidP="00C530FF">
      <w:pPr>
        <w:pStyle w:val="Heading2"/>
      </w:pPr>
      <w:bookmarkStart w:id="10" w:name="_Toc229057605"/>
      <w:r>
        <w:t>2.2 High-Level Lifecycle Phases</w:t>
      </w:r>
      <w:bookmarkEnd w:id="10"/>
    </w:p>
    <w:p w14:paraId="751A1A83" w14:textId="76E852E2" w:rsidR="00C530FF" w:rsidRDefault="00C530FF" w:rsidP="00C530FF">
      <w:pPr>
        <w:spacing w:after="120"/>
      </w:pPr>
      <w:r>
        <w:t xml:space="preserve">The </w:t>
      </w:r>
      <w:r w:rsidR="00422F30">
        <w:t xml:space="preserve">AI Application development </w:t>
      </w:r>
      <w:r>
        <w:t>lifecycle consists of eight sequential phases, with explicit entry/exit criteria (“gates”) between them.</w:t>
      </w:r>
    </w:p>
    <w:p w14:paraId="05780735" w14:textId="77777777" w:rsidR="00C530FF" w:rsidRDefault="00C530FF">
      <w:pPr>
        <w:pStyle w:val="ListParagraph"/>
        <w:numPr>
          <w:ilvl w:val="0"/>
          <w:numId w:val="8"/>
        </w:numPr>
        <w:spacing w:after="60" w:line="240" w:lineRule="auto"/>
        <w:contextualSpacing w:val="0"/>
      </w:pPr>
      <w:r>
        <w:t>Initiate &amp; Frame</w:t>
      </w:r>
    </w:p>
    <w:p w14:paraId="68B93A38" w14:textId="77777777" w:rsidR="00C530FF" w:rsidRDefault="00C530FF">
      <w:pPr>
        <w:pStyle w:val="ListParagraph"/>
        <w:numPr>
          <w:ilvl w:val="0"/>
          <w:numId w:val="8"/>
        </w:numPr>
        <w:spacing w:after="60" w:line="240" w:lineRule="auto"/>
        <w:contextualSpacing w:val="0"/>
      </w:pPr>
      <w:r>
        <w:t>Value &amp; Risk Discovery</w:t>
      </w:r>
    </w:p>
    <w:p w14:paraId="24FB5880" w14:textId="77777777" w:rsidR="00C530FF" w:rsidRDefault="00C530FF">
      <w:pPr>
        <w:pStyle w:val="ListParagraph"/>
        <w:numPr>
          <w:ilvl w:val="0"/>
          <w:numId w:val="8"/>
        </w:numPr>
        <w:spacing w:after="60" w:line="240" w:lineRule="auto"/>
        <w:contextualSpacing w:val="0"/>
      </w:pPr>
      <w:r>
        <w:t>Solution Architecture &amp; Design</w:t>
      </w:r>
    </w:p>
    <w:p w14:paraId="597EFE64" w14:textId="77777777" w:rsidR="00C530FF" w:rsidRDefault="00C530FF">
      <w:pPr>
        <w:pStyle w:val="ListParagraph"/>
        <w:numPr>
          <w:ilvl w:val="0"/>
          <w:numId w:val="8"/>
        </w:numPr>
        <w:spacing w:after="60" w:line="240" w:lineRule="auto"/>
        <w:contextualSpacing w:val="0"/>
      </w:pPr>
      <w:r>
        <w:t>Data &amp; Knowledge Preparation</w:t>
      </w:r>
    </w:p>
    <w:p w14:paraId="77F21EA3" w14:textId="77777777" w:rsidR="00C530FF" w:rsidRDefault="00C530FF">
      <w:pPr>
        <w:pStyle w:val="ListParagraph"/>
        <w:numPr>
          <w:ilvl w:val="0"/>
          <w:numId w:val="8"/>
        </w:numPr>
        <w:spacing w:after="60" w:line="240" w:lineRule="auto"/>
        <w:contextualSpacing w:val="0"/>
      </w:pPr>
      <w:r>
        <w:t>Model, Prompt &amp; Agent Engineering</w:t>
      </w:r>
    </w:p>
    <w:p w14:paraId="1E8E4B07" w14:textId="77777777" w:rsidR="00C530FF" w:rsidRDefault="00C530FF">
      <w:pPr>
        <w:pStyle w:val="ListParagraph"/>
        <w:numPr>
          <w:ilvl w:val="0"/>
          <w:numId w:val="8"/>
        </w:numPr>
        <w:spacing w:after="60" w:line="240" w:lineRule="auto"/>
        <w:contextualSpacing w:val="0"/>
      </w:pPr>
      <w:r>
        <w:t>Evaluation, Validation &amp; Trust Engineering</w:t>
      </w:r>
    </w:p>
    <w:p w14:paraId="53E1101A" w14:textId="77777777" w:rsidR="00C530FF" w:rsidRDefault="00C530FF">
      <w:pPr>
        <w:pStyle w:val="ListParagraph"/>
        <w:numPr>
          <w:ilvl w:val="0"/>
          <w:numId w:val="8"/>
        </w:numPr>
        <w:spacing w:after="60" w:line="240" w:lineRule="auto"/>
        <w:contextualSpacing w:val="0"/>
      </w:pPr>
      <w:r>
        <w:t>Deployment &amp; Release Readiness</w:t>
      </w:r>
    </w:p>
    <w:p w14:paraId="7C339700" w14:textId="77777777" w:rsidR="00C530FF" w:rsidRDefault="00C530FF">
      <w:pPr>
        <w:pStyle w:val="ListParagraph"/>
        <w:numPr>
          <w:ilvl w:val="0"/>
          <w:numId w:val="8"/>
        </w:numPr>
        <w:spacing w:after="60" w:line="240" w:lineRule="auto"/>
        <w:contextualSpacing w:val="0"/>
      </w:pPr>
      <w:r>
        <w:t>Operate, Monitor &amp; Improve</w:t>
      </w:r>
    </w:p>
    <w:p w14:paraId="6234C7DE" w14:textId="77777777" w:rsidR="00C530FF" w:rsidRDefault="00C530FF" w:rsidP="00C530FF">
      <w:pPr>
        <w:spacing w:after="120"/>
      </w:pPr>
      <w:r>
        <w:t>Each phase produces mandatory artifacts and has a go / no-go gate.</w:t>
      </w:r>
    </w:p>
    <w:p w14:paraId="1DE48D02" w14:textId="77777777" w:rsidR="00C530FF" w:rsidRDefault="00C530FF" w:rsidP="00C530FF">
      <w:pPr>
        <w:pStyle w:val="Heading2"/>
      </w:pPr>
      <w:bookmarkStart w:id="11" w:name="_Toc229057606"/>
      <w:r>
        <w:t>2.3 Lifecycle Diagram (Textual Description for Teams)</w:t>
      </w:r>
      <w:bookmarkEnd w:id="11"/>
    </w:p>
    <w:p w14:paraId="640234C8" w14:textId="77777777" w:rsidR="00C530FF" w:rsidRDefault="00C530FF" w:rsidP="00C530FF">
      <w:pPr>
        <w:spacing w:after="120"/>
      </w:pPr>
      <w:r>
        <w:t>You can think of the lifecycle as a left-to-right flow, not a loop:</w:t>
      </w:r>
    </w:p>
    <w:p w14:paraId="43AFB931" w14:textId="77777777" w:rsidR="00C530FF" w:rsidRDefault="00C530FF" w:rsidP="00C530FF">
      <w:pPr>
        <w:spacing w:after="120"/>
      </w:pPr>
      <w:r>
        <w:t>Business intent → Risk clarity → System design → Controlled build → Evidence-based validation → Governed release → Continuous learning</w:t>
      </w:r>
    </w:p>
    <w:p w14:paraId="47607327" w14:textId="77777777" w:rsidR="00C530FF" w:rsidRDefault="00C530FF" w:rsidP="00C530FF">
      <w:pPr>
        <w:spacing w:after="120"/>
      </w:pPr>
      <w:r>
        <w:t>Feedback loops exist within phases, but skipping phases is not allowed.</w:t>
      </w:r>
    </w:p>
    <w:p w14:paraId="5A2E7DA7" w14:textId="77777777" w:rsidR="00C530FF" w:rsidRDefault="00C530FF" w:rsidP="00C530FF">
      <w:pPr>
        <w:pStyle w:val="Heading2"/>
      </w:pPr>
      <w:bookmarkStart w:id="12" w:name="_Toc229057607"/>
      <w:r>
        <w:t>2.4 Phase 1 — Initiate &amp; Frame</w:t>
      </w:r>
      <w:bookmarkEnd w:id="12"/>
    </w:p>
    <w:p w14:paraId="44974B61" w14:textId="77777777" w:rsidR="00C530FF" w:rsidRDefault="00C530FF" w:rsidP="00C530FF">
      <w:pPr>
        <w:spacing w:after="120"/>
      </w:pPr>
      <w:r>
        <w:rPr>
          <w:b/>
          <w:bCs/>
        </w:rPr>
        <w:t>Objective: Clearly define why this GenAI system should exist.</w:t>
      </w:r>
    </w:p>
    <w:p w14:paraId="7B33AEA9" w14:textId="77777777" w:rsidR="00C530FF" w:rsidRDefault="00C530FF" w:rsidP="00C530FF">
      <w:pPr>
        <w:spacing w:after="120"/>
      </w:pPr>
      <w:r>
        <w:lastRenderedPageBreak/>
        <w:t>Key Questions: What business problem are we solving? Who is the primary user? What decision or action will the AI influence? What happens if the AI is wrong?</w:t>
      </w:r>
    </w:p>
    <w:p w14:paraId="08C09537" w14:textId="77777777" w:rsidR="00C530FF" w:rsidRDefault="00C530FF" w:rsidP="00C530FF">
      <w:pPr>
        <w:spacing w:after="120"/>
      </w:pPr>
      <w:r>
        <w:rPr>
          <w:b/>
          <w:bCs/>
        </w:rPr>
        <w:t>Key Deliverables:</w:t>
      </w:r>
    </w:p>
    <w:p w14:paraId="5F29105B" w14:textId="77777777" w:rsidR="00C530FF" w:rsidRDefault="00C530FF">
      <w:pPr>
        <w:pStyle w:val="ListParagraph"/>
        <w:numPr>
          <w:ilvl w:val="0"/>
          <w:numId w:val="7"/>
        </w:numPr>
        <w:spacing w:after="60" w:line="240" w:lineRule="auto"/>
        <w:contextualSpacing w:val="0"/>
      </w:pPr>
      <w:r>
        <w:t>GenAI Use Case Brief</w:t>
      </w:r>
    </w:p>
    <w:p w14:paraId="456567CC" w14:textId="77777777" w:rsidR="00C530FF" w:rsidRDefault="00C530FF">
      <w:pPr>
        <w:pStyle w:val="ListParagraph"/>
        <w:numPr>
          <w:ilvl w:val="0"/>
          <w:numId w:val="7"/>
        </w:numPr>
        <w:spacing w:after="60" w:line="240" w:lineRule="auto"/>
        <w:contextualSpacing w:val="0"/>
      </w:pPr>
      <w:r>
        <w:t>User &amp; Decision Map</w:t>
      </w:r>
    </w:p>
    <w:p w14:paraId="5E4BD6CC" w14:textId="77777777" w:rsidR="00C530FF" w:rsidRDefault="00C530FF">
      <w:pPr>
        <w:pStyle w:val="ListParagraph"/>
        <w:numPr>
          <w:ilvl w:val="0"/>
          <w:numId w:val="7"/>
        </w:numPr>
        <w:spacing w:after="60" w:line="240" w:lineRule="auto"/>
        <w:contextualSpacing w:val="0"/>
      </w:pPr>
      <w:r>
        <w:t>Initial Success Criteria (non-technical)</w:t>
      </w:r>
    </w:p>
    <w:p w14:paraId="1E7C3A36" w14:textId="77777777" w:rsidR="00C530FF" w:rsidRDefault="00C530FF" w:rsidP="00C530FF">
      <w:pPr>
        <w:spacing w:after="120"/>
      </w:pPr>
      <w:r>
        <w:rPr>
          <w:b/>
          <w:bCs/>
        </w:rPr>
        <w:t>Gate 1 – Initiation Approval:</w:t>
      </w:r>
    </w:p>
    <w:p w14:paraId="1ED1E4E3" w14:textId="77777777" w:rsidR="00C530FF" w:rsidRDefault="00C530FF" w:rsidP="00C530FF">
      <w:pPr>
        <w:spacing w:after="120"/>
      </w:pPr>
      <w:r>
        <w:t>Proceed only if: Business sponsor is identified, value hypothesis is explicit, no regulatory “red flags” are ignored.</w:t>
      </w:r>
    </w:p>
    <w:p w14:paraId="7546A5F0" w14:textId="77777777" w:rsidR="00C530FF" w:rsidRDefault="00C530FF" w:rsidP="00C530FF">
      <w:pPr>
        <w:pStyle w:val="Heading2"/>
      </w:pPr>
      <w:bookmarkStart w:id="13" w:name="_Toc229057608"/>
      <w:r>
        <w:t>2.5 Phase 2 — Value &amp; Risk Discovery</w:t>
      </w:r>
      <w:bookmarkEnd w:id="13"/>
    </w:p>
    <w:p w14:paraId="3258E159" w14:textId="77777777" w:rsidR="00C530FF" w:rsidRDefault="00C530FF" w:rsidP="00C530FF">
      <w:pPr>
        <w:spacing w:after="120"/>
      </w:pPr>
      <w:r>
        <w:rPr>
          <w:b/>
          <w:bCs/>
        </w:rPr>
        <w:t>Objective: Balance opportunity with risk before design begins.</w:t>
      </w:r>
    </w:p>
    <w:p w14:paraId="16C9E23C" w14:textId="77777777" w:rsidR="00C530FF" w:rsidRDefault="00C530FF" w:rsidP="00C530FF">
      <w:pPr>
        <w:spacing w:after="120"/>
      </w:pPr>
      <w:r>
        <w:rPr>
          <w:b/>
          <w:bCs/>
        </w:rPr>
        <w:t>Key Deliverables:</w:t>
      </w:r>
    </w:p>
    <w:p w14:paraId="59F8D589" w14:textId="77777777" w:rsidR="00C530FF" w:rsidRDefault="00C530FF">
      <w:pPr>
        <w:pStyle w:val="ListParagraph"/>
        <w:numPr>
          <w:ilvl w:val="0"/>
          <w:numId w:val="7"/>
        </w:numPr>
        <w:spacing w:after="60" w:line="240" w:lineRule="auto"/>
        <w:contextualSpacing w:val="0"/>
      </w:pPr>
      <w:r>
        <w:t>AI Risk Register</w:t>
      </w:r>
    </w:p>
    <w:p w14:paraId="3A24DC62" w14:textId="77777777" w:rsidR="00C530FF" w:rsidRDefault="00C530FF">
      <w:pPr>
        <w:pStyle w:val="ListParagraph"/>
        <w:numPr>
          <w:ilvl w:val="0"/>
          <w:numId w:val="7"/>
        </w:numPr>
        <w:spacing w:after="60" w:line="240" w:lineRule="auto"/>
        <w:contextualSpacing w:val="0"/>
      </w:pPr>
      <w:r>
        <w:t>Risk Tier Classification (Low / Medium / High)</w:t>
      </w:r>
    </w:p>
    <w:p w14:paraId="33277FDB" w14:textId="77777777" w:rsidR="00C530FF" w:rsidRDefault="00C530FF">
      <w:pPr>
        <w:pStyle w:val="ListParagraph"/>
        <w:numPr>
          <w:ilvl w:val="0"/>
          <w:numId w:val="7"/>
        </w:numPr>
        <w:spacing w:after="60" w:line="240" w:lineRule="auto"/>
        <w:contextualSpacing w:val="0"/>
      </w:pPr>
      <w:r>
        <w:t>Human Oversight Policy</w:t>
      </w:r>
    </w:p>
    <w:p w14:paraId="0D60CFC0" w14:textId="77777777" w:rsidR="00C530FF" w:rsidRDefault="00C530FF">
      <w:pPr>
        <w:pStyle w:val="ListParagraph"/>
        <w:numPr>
          <w:ilvl w:val="0"/>
          <w:numId w:val="7"/>
        </w:numPr>
        <w:spacing w:after="60" w:line="240" w:lineRule="auto"/>
        <w:contextualSpacing w:val="0"/>
      </w:pPr>
      <w:r>
        <w:t>Trust Attributes Checklist</w:t>
      </w:r>
    </w:p>
    <w:p w14:paraId="560EAE66" w14:textId="77777777" w:rsidR="00C530FF" w:rsidRDefault="00C530FF" w:rsidP="00C530FF">
      <w:pPr>
        <w:spacing w:after="120"/>
      </w:pPr>
      <w:r>
        <w:rPr>
          <w:b/>
          <w:bCs/>
        </w:rPr>
        <w:t>Gate 2 – Risk Acceptance:</w:t>
      </w:r>
    </w:p>
    <w:p w14:paraId="0C455AFF" w14:textId="77777777" w:rsidR="00C530FF" w:rsidRDefault="00C530FF" w:rsidP="00C530FF">
      <w:pPr>
        <w:spacing w:after="120"/>
      </w:pPr>
      <w:r>
        <w:t>Proceed only if: Risks are documented and owned, mitigation strategies are agreed, high-risk use cases have explicit approvals.</w:t>
      </w:r>
    </w:p>
    <w:p w14:paraId="5BC0973E" w14:textId="77777777" w:rsidR="00C530FF" w:rsidRDefault="00C530FF" w:rsidP="00C530FF">
      <w:pPr>
        <w:pStyle w:val="Heading2"/>
      </w:pPr>
      <w:bookmarkStart w:id="14" w:name="_Toc229057609"/>
      <w:r>
        <w:t>2.6 Phase 3 — Solution Architecture &amp; Design</w:t>
      </w:r>
      <w:bookmarkEnd w:id="14"/>
    </w:p>
    <w:p w14:paraId="0676FE9E" w14:textId="77777777" w:rsidR="00C530FF" w:rsidRDefault="00C530FF" w:rsidP="00C530FF">
      <w:pPr>
        <w:spacing w:after="120"/>
      </w:pPr>
      <w:r>
        <w:rPr>
          <w:b/>
          <w:bCs/>
        </w:rPr>
        <w:t>Objective: Design the system, not just the model.</w:t>
      </w:r>
    </w:p>
    <w:p w14:paraId="1E12A5C1" w14:textId="77777777" w:rsidR="00C530FF" w:rsidRDefault="00C530FF" w:rsidP="00C530FF">
      <w:pPr>
        <w:spacing w:after="120"/>
      </w:pPr>
      <w:r>
        <w:rPr>
          <w:b/>
          <w:bCs/>
        </w:rPr>
        <w:t>Key Deliverables:</w:t>
      </w:r>
    </w:p>
    <w:p w14:paraId="4C6D92FC" w14:textId="77777777" w:rsidR="00C530FF" w:rsidRDefault="00C530FF">
      <w:pPr>
        <w:pStyle w:val="ListParagraph"/>
        <w:numPr>
          <w:ilvl w:val="0"/>
          <w:numId w:val="7"/>
        </w:numPr>
        <w:spacing w:after="60" w:line="240" w:lineRule="auto"/>
        <w:contextualSpacing w:val="0"/>
      </w:pPr>
      <w:r>
        <w:t>GenAI System Architecture Diagram</w:t>
      </w:r>
    </w:p>
    <w:p w14:paraId="22ACBE64" w14:textId="77777777" w:rsidR="00C530FF" w:rsidRDefault="00C530FF">
      <w:pPr>
        <w:pStyle w:val="ListParagraph"/>
        <w:numPr>
          <w:ilvl w:val="0"/>
          <w:numId w:val="7"/>
        </w:numPr>
        <w:spacing w:after="60" w:line="240" w:lineRule="auto"/>
        <w:contextualSpacing w:val="0"/>
      </w:pPr>
      <w:r>
        <w:t>Component Responsibility Matrix</w:t>
      </w:r>
    </w:p>
    <w:p w14:paraId="5810CAEF" w14:textId="77777777" w:rsidR="00C530FF" w:rsidRDefault="00C530FF">
      <w:pPr>
        <w:pStyle w:val="ListParagraph"/>
        <w:numPr>
          <w:ilvl w:val="0"/>
          <w:numId w:val="7"/>
        </w:numPr>
        <w:spacing w:after="60" w:line="240" w:lineRule="auto"/>
        <w:contextualSpacing w:val="0"/>
      </w:pPr>
      <w:r>
        <w:t>Security &amp; Guardrail Design</w:t>
      </w:r>
    </w:p>
    <w:p w14:paraId="17460D0A" w14:textId="77777777" w:rsidR="00C530FF" w:rsidRDefault="00C530FF">
      <w:pPr>
        <w:pStyle w:val="ListParagraph"/>
        <w:numPr>
          <w:ilvl w:val="0"/>
          <w:numId w:val="7"/>
        </w:numPr>
        <w:spacing w:after="60" w:line="240" w:lineRule="auto"/>
        <w:contextualSpacing w:val="0"/>
      </w:pPr>
      <w:r>
        <w:t>Non-Functional Requirements (NFRs)</w:t>
      </w:r>
    </w:p>
    <w:p w14:paraId="756F06C8" w14:textId="77777777" w:rsidR="00C530FF" w:rsidRDefault="00C530FF" w:rsidP="00C530FF">
      <w:pPr>
        <w:spacing w:after="120"/>
      </w:pPr>
      <w:r>
        <w:rPr>
          <w:b/>
          <w:bCs/>
        </w:rPr>
        <w:t>Gate 3 – Architecture Sign-off:</w:t>
      </w:r>
    </w:p>
    <w:p w14:paraId="3F6411CE" w14:textId="77777777" w:rsidR="00C530FF" w:rsidRDefault="00C530FF" w:rsidP="00C530FF">
      <w:pPr>
        <w:spacing w:after="120"/>
      </w:pPr>
      <w:r>
        <w:t>Proceed only if: Architecture supports risk tier, guardrails are explicit, QE and Security have signed off.</w:t>
      </w:r>
    </w:p>
    <w:p w14:paraId="7D0BDC15" w14:textId="77777777" w:rsidR="00C530FF" w:rsidRDefault="00C530FF" w:rsidP="00C530FF">
      <w:pPr>
        <w:pStyle w:val="Heading2"/>
      </w:pPr>
      <w:bookmarkStart w:id="15" w:name="_Toc229057610"/>
      <w:r>
        <w:t>2.7 Phase 4 — Data &amp; Knowledge Preparation</w:t>
      </w:r>
      <w:bookmarkEnd w:id="15"/>
    </w:p>
    <w:p w14:paraId="4B070013" w14:textId="77777777" w:rsidR="00C530FF" w:rsidRDefault="00C530FF" w:rsidP="00C530FF">
      <w:pPr>
        <w:spacing w:after="120"/>
      </w:pPr>
      <w:r>
        <w:rPr>
          <w:b/>
          <w:bCs/>
        </w:rPr>
        <w:t>Objective: Prepare inputs so the AI does not hallucinate or leak.</w:t>
      </w:r>
    </w:p>
    <w:p w14:paraId="669AA8D9" w14:textId="77777777" w:rsidR="00C530FF" w:rsidRDefault="00C530FF" w:rsidP="00C530FF">
      <w:pPr>
        <w:spacing w:after="120"/>
      </w:pPr>
      <w:r>
        <w:rPr>
          <w:b/>
          <w:bCs/>
        </w:rPr>
        <w:t>Key Deliverables:</w:t>
      </w:r>
    </w:p>
    <w:p w14:paraId="564C85C4" w14:textId="77777777" w:rsidR="00C530FF" w:rsidRDefault="00C530FF">
      <w:pPr>
        <w:pStyle w:val="ListParagraph"/>
        <w:numPr>
          <w:ilvl w:val="0"/>
          <w:numId w:val="7"/>
        </w:numPr>
        <w:spacing w:after="60" w:line="240" w:lineRule="auto"/>
        <w:contextualSpacing w:val="0"/>
      </w:pPr>
      <w:r>
        <w:t>Knowledge Inventory</w:t>
      </w:r>
    </w:p>
    <w:p w14:paraId="50B4907C" w14:textId="77777777" w:rsidR="00C530FF" w:rsidRDefault="00C530FF">
      <w:pPr>
        <w:pStyle w:val="ListParagraph"/>
        <w:numPr>
          <w:ilvl w:val="0"/>
          <w:numId w:val="7"/>
        </w:numPr>
        <w:spacing w:after="60" w:line="240" w:lineRule="auto"/>
        <w:contextualSpacing w:val="0"/>
      </w:pPr>
      <w:r>
        <w:t>Data Readiness Report</w:t>
      </w:r>
    </w:p>
    <w:p w14:paraId="3A17CE8C" w14:textId="77777777" w:rsidR="00C530FF" w:rsidRDefault="00C530FF">
      <w:pPr>
        <w:pStyle w:val="ListParagraph"/>
        <w:numPr>
          <w:ilvl w:val="0"/>
          <w:numId w:val="7"/>
        </w:numPr>
        <w:spacing w:after="60" w:line="240" w:lineRule="auto"/>
        <w:contextualSpacing w:val="0"/>
      </w:pPr>
      <w:r>
        <w:t>RAG Indexing Strategy (if applicable)</w:t>
      </w:r>
    </w:p>
    <w:p w14:paraId="3E5BA11C" w14:textId="77777777" w:rsidR="00C530FF" w:rsidRDefault="00C530FF">
      <w:pPr>
        <w:pStyle w:val="ListParagraph"/>
        <w:numPr>
          <w:ilvl w:val="0"/>
          <w:numId w:val="7"/>
        </w:numPr>
        <w:spacing w:after="60" w:line="240" w:lineRule="auto"/>
        <w:contextualSpacing w:val="0"/>
      </w:pPr>
      <w:r>
        <w:lastRenderedPageBreak/>
        <w:t>Data Governance Checklist</w:t>
      </w:r>
    </w:p>
    <w:p w14:paraId="5C407740" w14:textId="77777777" w:rsidR="00C530FF" w:rsidRDefault="00C530FF" w:rsidP="00C530FF">
      <w:pPr>
        <w:spacing w:after="120"/>
      </w:pPr>
      <w:r>
        <w:rPr>
          <w:b/>
          <w:bCs/>
        </w:rPr>
        <w:t>Gate 4 – Data Readiness:</w:t>
      </w:r>
    </w:p>
    <w:p w14:paraId="302BC86A" w14:textId="77777777" w:rsidR="00C530FF" w:rsidRDefault="00C530FF" w:rsidP="00C530FF">
      <w:pPr>
        <w:spacing w:after="120"/>
      </w:pPr>
      <w:r>
        <w:t>Proceed only if: Data ownership is clear, sensitive data controls are enforced, data quality meets minimum thresholds.</w:t>
      </w:r>
    </w:p>
    <w:p w14:paraId="1AB44F25" w14:textId="77777777" w:rsidR="00C530FF" w:rsidRDefault="00C530FF" w:rsidP="00C530FF">
      <w:pPr>
        <w:pStyle w:val="Heading2"/>
      </w:pPr>
      <w:bookmarkStart w:id="16" w:name="_Toc229057611"/>
      <w:r>
        <w:t>2.8 Phase 5 — Model, Prompt &amp; Agent Engineering</w:t>
      </w:r>
      <w:bookmarkEnd w:id="16"/>
    </w:p>
    <w:p w14:paraId="124D009B" w14:textId="77777777" w:rsidR="00C530FF" w:rsidRDefault="00C530FF" w:rsidP="00C530FF">
      <w:pPr>
        <w:spacing w:after="120"/>
      </w:pPr>
      <w:r>
        <w:rPr>
          <w:b/>
          <w:bCs/>
        </w:rPr>
        <w:t>Objective: Build the intelligence layer responsibly.</w:t>
      </w:r>
    </w:p>
    <w:p w14:paraId="2F1CFCB2" w14:textId="77777777" w:rsidR="00C530FF" w:rsidRDefault="00C530FF" w:rsidP="00C530FF">
      <w:pPr>
        <w:spacing w:after="120"/>
      </w:pPr>
      <w:r>
        <w:rPr>
          <w:b/>
          <w:bCs/>
        </w:rPr>
        <w:t>Key Deliverables:</w:t>
      </w:r>
    </w:p>
    <w:p w14:paraId="06170FF6" w14:textId="77777777" w:rsidR="00C530FF" w:rsidRDefault="00C530FF">
      <w:pPr>
        <w:pStyle w:val="ListParagraph"/>
        <w:numPr>
          <w:ilvl w:val="0"/>
          <w:numId w:val="7"/>
        </w:numPr>
        <w:spacing w:after="60" w:line="240" w:lineRule="auto"/>
        <w:contextualSpacing w:val="0"/>
      </w:pPr>
      <w:r>
        <w:t>Prompt Library &amp; Versioning</w:t>
      </w:r>
    </w:p>
    <w:p w14:paraId="3DCBF4EF" w14:textId="77777777" w:rsidR="00C530FF" w:rsidRDefault="00C530FF">
      <w:pPr>
        <w:pStyle w:val="ListParagraph"/>
        <w:numPr>
          <w:ilvl w:val="0"/>
          <w:numId w:val="7"/>
        </w:numPr>
        <w:spacing w:after="60" w:line="240" w:lineRule="auto"/>
        <w:contextualSpacing w:val="0"/>
      </w:pPr>
      <w:r>
        <w:t>Agent Workflow Definitions</w:t>
      </w:r>
    </w:p>
    <w:p w14:paraId="548040E0" w14:textId="77777777" w:rsidR="00C530FF" w:rsidRDefault="00C530FF">
      <w:pPr>
        <w:pStyle w:val="ListParagraph"/>
        <w:numPr>
          <w:ilvl w:val="0"/>
          <w:numId w:val="7"/>
        </w:numPr>
        <w:spacing w:after="60" w:line="240" w:lineRule="auto"/>
        <w:contextualSpacing w:val="0"/>
      </w:pPr>
      <w:r>
        <w:t>Model Configuration Rationale</w:t>
      </w:r>
    </w:p>
    <w:p w14:paraId="5745B939" w14:textId="77777777" w:rsidR="00C530FF" w:rsidRDefault="00C530FF">
      <w:pPr>
        <w:pStyle w:val="ListParagraph"/>
        <w:numPr>
          <w:ilvl w:val="0"/>
          <w:numId w:val="7"/>
        </w:numPr>
        <w:spacing w:after="60" w:line="240" w:lineRule="auto"/>
        <w:contextualSpacing w:val="0"/>
      </w:pPr>
      <w:r>
        <w:t>Tool Access Policy</w:t>
      </w:r>
    </w:p>
    <w:p w14:paraId="28DFB678" w14:textId="77777777" w:rsidR="00C530FF" w:rsidRDefault="00C530FF" w:rsidP="00C530FF">
      <w:pPr>
        <w:spacing w:after="120"/>
      </w:pPr>
      <w:r>
        <w:rPr>
          <w:b/>
          <w:bCs/>
        </w:rPr>
        <w:t>Gate 5 – Build Completion:</w:t>
      </w:r>
    </w:p>
    <w:p w14:paraId="2967EF9D" w14:textId="77777777" w:rsidR="00C530FF" w:rsidRDefault="00C530FF" w:rsidP="00C530FF">
      <w:pPr>
        <w:spacing w:after="120"/>
      </w:pPr>
      <w:r>
        <w:t xml:space="preserve">Proceed only if: Prompts are testable and versioned, tool usage is </w:t>
      </w:r>
      <w:proofErr w:type="gramStart"/>
      <w:r>
        <w:t>least-privilege</w:t>
      </w:r>
      <w:proofErr w:type="gramEnd"/>
      <w:r>
        <w:t>, agent behavior is deterministic where required.</w:t>
      </w:r>
    </w:p>
    <w:p w14:paraId="13602198" w14:textId="77777777" w:rsidR="00C530FF" w:rsidRDefault="00C530FF" w:rsidP="00C530FF">
      <w:pPr>
        <w:pStyle w:val="Heading2"/>
      </w:pPr>
      <w:bookmarkStart w:id="17" w:name="_Toc229057612"/>
      <w:r>
        <w:t>2.9 Phase 6 — Evaluation, Validation &amp; Trust Engineering</w:t>
      </w:r>
      <w:bookmarkEnd w:id="17"/>
    </w:p>
    <w:p w14:paraId="69F5899A" w14:textId="77777777" w:rsidR="00C530FF" w:rsidRDefault="00C530FF" w:rsidP="00C530FF">
      <w:pPr>
        <w:spacing w:after="120"/>
      </w:pPr>
      <w:r>
        <w:rPr>
          <w:b/>
          <w:bCs/>
        </w:rPr>
        <w:t>Objective: Prove the system is safe, reliable, and fit for use.</w:t>
      </w:r>
    </w:p>
    <w:p w14:paraId="0BACBA6E" w14:textId="77777777" w:rsidR="00C530FF" w:rsidRDefault="00C530FF" w:rsidP="00C530FF">
      <w:pPr>
        <w:spacing w:after="120"/>
      </w:pPr>
      <w:r>
        <w:rPr>
          <w:b/>
          <w:bCs/>
        </w:rPr>
        <w:t>Key Deliverables:</w:t>
      </w:r>
    </w:p>
    <w:p w14:paraId="7C78CD7F" w14:textId="77777777" w:rsidR="00C530FF" w:rsidRDefault="00C530FF">
      <w:pPr>
        <w:pStyle w:val="ListParagraph"/>
        <w:numPr>
          <w:ilvl w:val="0"/>
          <w:numId w:val="7"/>
        </w:numPr>
        <w:spacing w:after="60" w:line="240" w:lineRule="auto"/>
        <w:contextualSpacing w:val="0"/>
      </w:pPr>
      <w:r>
        <w:t>Evaluation Plan &amp; Metrics</w:t>
      </w:r>
    </w:p>
    <w:p w14:paraId="4170828A" w14:textId="77777777" w:rsidR="00C530FF" w:rsidRDefault="00C530FF">
      <w:pPr>
        <w:pStyle w:val="ListParagraph"/>
        <w:numPr>
          <w:ilvl w:val="0"/>
          <w:numId w:val="7"/>
        </w:numPr>
        <w:spacing w:after="60" w:line="240" w:lineRule="auto"/>
        <w:contextualSpacing w:val="0"/>
      </w:pPr>
      <w:r>
        <w:t>Test Evidence &amp; Reports</w:t>
      </w:r>
    </w:p>
    <w:p w14:paraId="144CB649" w14:textId="77777777" w:rsidR="00C530FF" w:rsidRDefault="00C530FF">
      <w:pPr>
        <w:pStyle w:val="ListParagraph"/>
        <w:numPr>
          <w:ilvl w:val="0"/>
          <w:numId w:val="7"/>
        </w:numPr>
        <w:spacing w:after="60" w:line="240" w:lineRule="auto"/>
        <w:contextualSpacing w:val="0"/>
      </w:pPr>
      <w:r>
        <w:t>Trust Readiness Assessment</w:t>
      </w:r>
    </w:p>
    <w:p w14:paraId="5DF9D34D" w14:textId="77777777" w:rsidR="00C530FF" w:rsidRDefault="00C530FF">
      <w:pPr>
        <w:pStyle w:val="ListParagraph"/>
        <w:numPr>
          <w:ilvl w:val="0"/>
          <w:numId w:val="7"/>
        </w:numPr>
        <w:spacing w:after="60" w:line="240" w:lineRule="auto"/>
        <w:contextualSpacing w:val="0"/>
      </w:pPr>
      <w:r>
        <w:t>Residual Risk Statement</w:t>
      </w:r>
    </w:p>
    <w:p w14:paraId="542C276F" w14:textId="77777777" w:rsidR="00C530FF" w:rsidRDefault="00C530FF" w:rsidP="00C530FF">
      <w:pPr>
        <w:spacing w:after="120"/>
      </w:pPr>
      <w:r>
        <w:rPr>
          <w:b/>
          <w:bCs/>
        </w:rPr>
        <w:t>Gate 6 – Trust Approval:</w:t>
      </w:r>
    </w:p>
    <w:p w14:paraId="3CF1ADD5" w14:textId="77777777" w:rsidR="00C530FF" w:rsidRDefault="00C530FF" w:rsidP="00C530FF">
      <w:pPr>
        <w:spacing w:after="120"/>
      </w:pPr>
      <w:r>
        <w:t>Proceed only if: Evaluation thresholds are met, known limitations are documented, business accepts residual risk.</w:t>
      </w:r>
    </w:p>
    <w:p w14:paraId="1EA69C6C" w14:textId="77777777" w:rsidR="00C530FF" w:rsidRDefault="00C530FF" w:rsidP="00C530FF">
      <w:pPr>
        <w:pStyle w:val="Heading2"/>
      </w:pPr>
      <w:bookmarkStart w:id="18" w:name="_Toc229057613"/>
      <w:r>
        <w:t>2.10 Phase 7 — Deployment &amp; Release Readiness</w:t>
      </w:r>
      <w:bookmarkEnd w:id="18"/>
    </w:p>
    <w:p w14:paraId="78CB9F1E" w14:textId="77777777" w:rsidR="00C530FF" w:rsidRDefault="00C530FF" w:rsidP="00C530FF">
      <w:pPr>
        <w:spacing w:after="120"/>
      </w:pPr>
      <w:r>
        <w:rPr>
          <w:b/>
          <w:bCs/>
        </w:rPr>
        <w:t>Objective: Release responsibly into production.</w:t>
      </w:r>
    </w:p>
    <w:p w14:paraId="36A43178" w14:textId="77777777" w:rsidR="00C530FF" w:rsidRDefault="00C530FF" w:rsidP="00C530FF">
      <w:pPr>
        <w:spacing w:after="120"/>
      </w:pPr>
      <w:r>
        <w:rPr>
          <w:b/>
          <w:bCs/>
        </w:rPr>
        <w:t>Key Deliverables:</w:t>
      </w:r>
    </w:p>
    <w:p w14:paraId="540A8DE7" w14:textId="77777777" w:rsidR="00C530FF" w:rsidRDefault="00C530FF">
      <w:pPr>
        <w:pStyle w:val="ListParagraph"/>
        <w:numPr>
          <w:ilvl w:val="0"/>
          <w:numId w:val="7"/>
        </w:numPr>
        <w:spacing w:after="60" w:line="240" w:lineRule="auto"/>
        <w:contextualSpacing w:val="0"/>
      </w:pPr>
      <w:r>
        <w:t>Production Deployment Checklist</w:t>
      </w:r>
    </w:p>
    <w:p w14:paraId="33F2B16F" w14:textId="77777777" w:rsidR="00C530FF" w:rsidRDefault="00C530FF">
      <w:pPr>
        <w:pStyle w:val="ListParagraph"/>
        <w:numPr>
          <w:ilvl w:val="0"/>
          <w:numId w:val="7"/>
        </w:numPr>
        <w:spacing w:after="60" w:line="240" w:lineRule="auto"/>
        <w:contextualSpacing w:val="0"/>
      </w:pPr>
      <w:r>
        <w:t>Monitoring &amp; Alert Plan</w:t>
      </w:r>
    </w:p>
    <w:p w14:paraId="008DB2FD" w14:textId="77777777" w:rsidR="00C530FF" w:rsidRDefault="00C530FF">
      <w:pPr>
        <w:pStyle w:val="ListParagraph"/>
        <w:numPr>
          <w:ilvl w:val="0"/>
          <w:numId w:val="7"/>
        </w:numPr>
        <w:spacing w:after="60" w:line="240" w:lineRule="auto"/>
        <w:contextualSpacing w:val="0"/>
      </w:pPr>
      <w:r>
        <w:t>Release Notes</w:t>
      </w:r>
    </w:p>
    <w:p w14:paraId="57184836" w14:textId="77777777" w:rsidR="00C530FF" w:rsidRDefault="00C530FF">
      <w:pPr>
        <w:pStyle w:val="ListParagraph"/>
        <w:numPr>
          <w:ilvl w:val="0"/>
          <w:numId w:val="7"/>
        </w:numPr>
        <w:spacing w:after="60" w:line="240" w:lineRule="auto"/>
        <w:contextualSpacing w:val="0"/>
      </w:pPr>
      <w:r>
        <w:t>User Safety Guidance</w:t>
      </w:r>
    </w:p>
    <w:p w14:paraId="59971137" w14:textId="77777777" w:rsidR="00C530FF" w:rsidRDefault="00C530FF" w:rsidP="00C530FF">
      <w:pPr>
        <w:spacing w:after="120"/>
      </w:pPr>
      <w:r>
        <w:rPr>
          <w:b/>
          <w:bCs/>
        </w:rPr>
        <w:t>Gate 7 – Production Go-Live:</w:t>
      </w:r>
    </w:p>
    <w:p w14:paraId="137C48DE" w14:textId="77777777" w:rsidR="00C530FF" w:rsidRDefault="00C530FF" w:rsidP="00C530FF">
      <w:pPr>
        <w:spacing w:after="120"/>
      </w:pPr>
      <w:r>
        <w:t>Proceed only if: Monitoring is live, support teams are trained, rollback is tested.</w:t>
      </w:r>
    </w:p>
    <w:p w14:paraId="220436FB" w14:textId="77777777" w:rsidR="00C530FF" w:rsidRDefault="00C530FF" w:rsidP="00C530FF">
      <w:pPr>
        <w:pStyle w:val="Heading2"/>
      </w:pPr>
      <w:bookmarkStart w:id="19" w:name="_Toc229057614"/>
      <w:r>
        <w:t>2.11 Phase 8 — Operate, Monitor &amp; Improve</w:t>
      </w:r>
      <w:bookmarkEnd w:id="19"/>
    </w:p>
    <w:p w14:paraId="16BDF5DB" w14:textId="77777777" w:rsidR="00C530FF" w:rsidRDefault="00C530FF" w:rsidP="00C530FF">
      <w:pPr>
        <w:spacing w:after="120"/>
      </w:pPr>
      <w:r>
        <w:rPr>
          <w:b/>
          <w:bCs/>
        </w:rPr>
        <w:t>Objective: Treat GenAI as a living system.</w:t>
      </w:r>
    </w:p>
    <w:p w14:paraId="108D8EA8" w14:textId="77777777" w:rsidR="00C530FF" w:rsidRDefault="00C530FF" w:rsidP="00C530FF">
      <w:pPr>
        <w:spacing w:after="120"/>
      </w:pPr>
      <w:r>
        <w:rPr>
          <w:b/>
          <w:bCs/>
        </w:rPr>
        <w:lastRenderedPageBreak/>
        <w:t>Key Deliverables:</w:t>
      </w:r>
    </w:p>
    <w:p w14:paraId="21A66A12" w14:textId="77777777" w:rsidR="00C530FF" w:rsidRDefault="00C530FF">
      <w:pPr>
        <w:pStyle w:val="ListParagraph"/>
        <w:numPr>
          <w:ilvl w:val="0"/>
          <w:numId w:val="7"/>
        </w:numPr>
        <w:spacing w:after="60" w:line="240" w:lineRule="auto"/>
        <w:contextualSpacing w:val="0"/>
      </w:pPr>
      <w:r>
        <w:t>Operational Metrics Dashboard</w:t>
      </w:r>
    </w:p>
    <w:p w14:paraId="0840005F" w14:textId="77777777" w:rsidR="00C530FF" w:rsidRDefault="00C530FF">
      <w:pPr>
        <w:pStyle w:val="ListParagraph"/>
        <w:numPr>
          <w:ilvl w:val="0"/>
          <w:numId w:val="7"/>
        </w:numPr>
        <w:spacing w:after="60" w:line="240" w:lineRule="auto"/>
        <w:contextualSpacing w:val="0"/>
      </w:pPr>
      <w:r>
        <w:t>Incident &amp; Learning Log</w:t>
      </w:r>
    </w:p>
    <w:p w14:paraId="1A5AE919" w14:textId="77777777" w:rsidR="00C530FF" w:rsidRDefault="00C530FF">
      <w:pPr>
        <w:pStyle w:val="ListParagraph"/>
        <w:numPr>
          <w:ilvl w:val="0"/>
          <w:numId w:val="7"/>
        </w:numPr>
        <w:spacing w:after="60" w:line="240" w:lineRule="auto"/>
        <w:contextualSpacing w:val="0"/>
      </w:pPr>
      <w:r>
        <w:t>Improvement Backlog</w:t>
      </w:r>
    </w:p>
    <w:p w14:paraId="2CAD1A7B" w14:textId="77777777" w:rsidR="00C530FF" w:rsidRDefault="00C530FF">
      <w:pPr>
        <w:pStyle w:val="ListParagraph"/>
        <w:numPr>
          <w:ilvl w:val="0"/>
          <w:numId w:val="7"/>
        </w:numPr>
        <w:spacing w:after="60" w:line="240" w:lineRule="auto"/>
        <w:contextualSpacing w:val="0"/>
      </w:pPr>
      <w:r>
        <w:t>Governance Review Artifacts</w:t>
      </w:r>
    </w:p>
    <w:p w14:paraId="1D68905E" w14:textId="50289AC6" w:rsidR="00C530FF" w:rsidRDefault="00C530FF" w:rsidP="00C530FF">
      <w:pPr>
        <w:pStyle w:val="Heading2"/>
      </w:pPr>
      <w:bookmarkStart w:id="20" w:name="_Toc229057615"/>
      <w:r>
        <w:t>2.1</w:t>
      </w:r>
      <w:r w:rsidR="006F0CEC">
        <w:t>2</w:t>
      </w:r>
      <w:r>
        <w:t xml:space="preserve"> Common Anti-Patterns to Avoid</w:t>
      </w:r>
      <w:bookmarkEnd w:id="20"/>
    </w:p>
    <w:p w14:paraId="4F771BB9" w14:textId="77777777" w:rsidR="00C530FF" w:rsidRDefault="00C530FF">
      <w:pPr>
        <w:pStyle w:val="ListParagraph"/>
        <w:numPr>
          <w:ilvl w:val="0"/>
          <w:numId w:val="7"/>
        </w:numPr>
        <w:spacing w:after="60" w:line="240" w:lineRule="auto"/>
        <w:contextualSpacing w:val="0"/>
      </w:pPr>
      <w:r>
        <w:t>Jumping from idea to prompt without architecture</w:t>
      </w:r>
    </w:p>
    <w:p w14:paraId="276F5D2D" w14:textId="77777777" w:rsidR="00C530FF" w:rsidRDefault="00C530FF">
      <w:pPr>
        <w:pStyle w:val="ListParagraph"/>
        <w:numPr>
          <w:ilvl w:val="0"/>
          <w:numId w:val="7"/>
        </w:numPr>
        <w:spacing w:after="60" w:line="240" w:lineRule="auto"/>
        <w:contextualSpacing w:val="0"/>
      </w:pPr>
      <w:r>
        <w:t>Treating evaluation as “UAT”</w:t>
      </w:r>
    </w:p>
    <w:p w14:paraId="7656606F" w14:textId="77777777" w:rsidR="00C530FF" w:rsidRDefault="00C530FF">
      <w:pPr>
        <w:pStyle w:val="ListParagraph"/>
        <w:numPr>
          <w:ilvl w:val="0"/>
          <w:numId w:val="7"/>
        </w:numPr>
        <w:spacing w:after="60" w:line="240" w:lineRule="auto"/>
        <w:contextualSpacing w:val="0"/>
      </w:pPr>
      <w:r>
        <w:t>No ownership for risk decisions</w:t>
      </w:r>
    </w:p>
    <w:p w14:paraId="6ABE8166" w14:textId="77777777" w:rsidR="00C530FF" w:rsidRDefault="00C530FF">
      <w:pPr>
        <w:pStyle w:val="ListParagraph"/>
        <w:numPr>
          <w:ilvl w:val="0"/>
          <w:numId w:val="7"/>
        </w:numPr>
        <w:spacing w:after="60" w:line="240" w:lineRule="auto"/>
        <w:contextualSpacing w:val="0"/>
      </w:pPr>
      <w:r>
        <w:t>Deploying without monitoring</w:t>
      </w:r>
    </w:p>
    <w:p w14:paraId="297728A8" w14:textId="77777777" w:rsidR="00C530FF" w:rsidRDefault="00C530FF">
      <w:pPr>
        <w:pStyle w:val="ListParagraph"/>
        <w:numPr>
          <w:ilvl w:val="0"/>
          <w:numId w:val="7"/>
        </w:numPr>
        <w:spacing w:after="60" w:line="240" w:lineRule="auto"/>
        <w:contextualSpacing w:val="0"/>
      </w:pPr>
      <w:r>
        <w:t>Assuming the model will “self-correct”</w:t>
      </w:r>
    </w:p>
    <w:p w14:paraId="45549161" w14:textId="77777777" w:rsidR="00C530FF" w:rsidRDefault="00C530FF" w:rsidP="00C530FF">
      <w:r>
        <w:br w:type="page"/>
      </w:r>
    </w:p>
    <w:p w14:paraId="585A0463" w14:textId="77777777" w:rsidR="00C530FF" w:rsidRDefault="00C530FF" w:rsidP="00C530FF">
      <w:pPr>
        <w:pStyle w:val="Heading1"/>
      </w:pPr>
      <w:bookmarkStart w:id="21" w:name="_Toc229057616"/>
      <w:r>
        <w:lastRenderedPageBreak/>
        <w:t>Section 3 — Use Case Framing &amp; Business Value Engineering for GenAI</w:t>
      </w:r>
      <w:bookmarkEnd w:id="21"/>
    </w:p>
    <w:p w14:paraId="626D69A2" w14:textId="77777777" w:rsidR="00C530FF" w:rsidRDefault="00C530FF" w:rsidP="00C530FF">
      <w:pPr>
        <w:pStyle w:val="Heading2"/>
      </w:pPr>
      <w:bookmarkStart w:id="22" w:name="_Toc229057617"/>
      <w:r>
        <w:t>3.1 Purpose of This Section</w:t>
      </w:r>
      <w:bookmarkEnd w:id="22"/>
    </w:p>
    <w:p w14:paraId="1A7A4C5D" w14:textId="3568155E" w:rsidR="00C530FF" w:rsidRDefault="00C530FF" w:rsidP="00C530FF">
      <w:pPr>
        <w:spacing w:after="120"/>
      </w:pPr>
      <w:r>
        <w:t>This section ensures teams start GenAI projects the right way—with clear business intent, measurable value, and explicit risk awareness. Most GenAI failures occur not because of poor models, but because teams frame the wrong problem or optimize for novelty instead of outcomes.</w:t>
      </w:r>
    </w:p>
    <w:p w14:paraId="60D03D76" w14:textId="77777777" w:rsidR="00C530FF" w:rsidRDefault="00C530FF" w:rsidP="00C530FF">
      <w:pPr>
        <w:pStyle w:val="Heading2"/>
      </w:pPr>
      <w:bookmarkStart w:id="23" w:name="_Toc229057618"/>
      <w:r>
        <w:t>3.2 What Makes a Good GenAI Use Case</w:t>
      </w:r>
      <w:bookmarkEnd w:id="23"/>
    </w:p>
    <w:p w14:paraId="2FD2C21E" w14:textId="77777777" w:rsidR="00C530FF" w:rsidRDefault="00C530FF" w:rsidP="00C530FF">
      <w:pPr>
        <w:spacing w:after="120"/>
      </w:pPr>
      <w:r>
        <w:t xml:space="preserve">A good GenAI use case has </w:t>
      </w:r>
      <w:proofErr w:type="gramStart"/>
      <w:r>
        <w:t>all five</w:t>
      </w:r>
      <w:proofErr w:type="gramEnd"/>
      <w:r>
        <w:t xml:space="preserve"> of the following characteristics:</w:t>
      </w:r>
    </w:p>
    <w:p w14:paraId="436DC21A" w14:textId="77777777" w:rsidR="00C530FF" w:rsidRDefault="00C530FF">
      <w:pPr>
        <w:pStyle w:val="ListParagraph"/>
        <w:numPr>
          <w:ilvl w:val="0"/>
          <w:numId w:val="11"/>
        </w:numPr>
        <w:spacing w:after="60" w:line="240" w:lineRule="auto"/>
      </w:pPr>
      <w:r>
        <w:t>Cognitive Load Exists — The task involves interpretation, synthesis, summarization, or reasoning.</w:t>
      </w:r>
    </w:p>
    <w:p w14:paraId="64BC4B0A" w14:textId="77777777" w:rsidR="00C530FF" w:rsidRDefault="00C530FF">
      <w:pPr>
        <w:pStyle w:val="ListParagraph"/>
        <w:numPr>
          <w:ilvl w:val="0"/>
          <w:numId w:val="11"/>
        </w:numPr>
        <w:spacing w:after="60" w:line="240" w:lineRule="auto"/>
      </w:pPr>
      <w:r>
        <w:t>Information is Fragmented — Data or knowledge is spread across documents, systems, or conversations.</w:t>
      </w:r>
    </w:p>
    <w:p w14:paraId="2697B88B" w14:textId="77777777" w:rsidR="00C530FF" w:rsidRDefault="00C530FF">
      <w:pPr>
        <w:pStyle w:val="ListParagraph"/>
        <w:numPr>
          <w:ilvl w:val="0"/>
          <w:numId w:val="11"/>
        </w:numPr>
        <w:spacing w:after="60" w:line="240" w:lineRule="auto"/>
      </w:pPr>
      <w:r>
        <w:t>Human Bottlenecks Are Real — Experts spend time on repetitive thinking tasks.</w:t>
      </w:r>
    </w:p>
    <w:p w14:paraId="258F7448" w14:textId="77777777" w:rsidR="00C530FF" w:rsidRDefault="00C530FF">
      <w:pPr>
        <w:pStyle w:val="ListParagraph"/>
        <w:numPr>
          <w:ilvl w:val="0"/>
          <w:numId w:val="11"/>
        </w:numPr>
        <w:spacing w:after="60" w:line="240" w:lineRule="auto"/>
      </w:pPr>
      <w:r>
        <w:t>Tolerance for Imperfection Is Defined — The organization understands how wrong is too wrong.</w:t>
      </w:r>
    </w:p>
    <w:p w14:paraId="0B6CA216" w14:textId="77777777" w:rsidR="00C530FF" w:rsidRDefault="00C530FF">
      <w:pPr>
        <w:pStyle w:val="ListParagraph"/>
        <w:numPr>
          <w:ilvl w:val="0"/>
          <w:numId w:val="11"/>
        </w:numPr>
        <w:spacing w:after="60" w:line="240" w:lineRule="auto"/>
      </w:pPr>
      <w:r>
        <w:t>Action Follows Insight — The output influences a decision, communication, or next step.</w:t>
      </w:r>
    </w:p>
    <w:p w14:paraId="6192D4BF" w14:textId="77777777" w:rsidR="00C530FF" w:rsidRDefault="00C530FF" w:rsidP="00C530FF">
      <w:pPr>
        <w:pStyle w:val="Heading2"/>
      </w:pPr>
      <w:bookmarkStart w:id="24" w:name="_Toc229057619"/>
      <w:r>
        <w:t>3.3 Common Categories of Enterprise GenAI Use Cases</w:t>
      </w:r>
      <w:bookmarkEnd w:id="24"/>
    </w:p>
    <w:p w14:paraId="58F88A69" w14:textId="64978C3B" w:rsidR="00C530FF" w:rsidRDefault="009B5CCB" w:rsidP="00C530FF">
      <w:pPr>
        <w:spacing w:after="120"/>
      </w:pPr>
      <w:r>
        <w:t>T</w:t>
      </w:r>
      <w:r w:rsidR="00C530FF">
        <w:t>eams should classify every use case into one of these categories:</w:t>
      </w:r>
    </w:p>
    <w:p w14:paraId="51E2D4FB" w14:textId="77777777" w:rsidR="00C530FF" w:rsidRDefault="00C530FF" w:rsidP="00C530FF">
      <w:pPr>
        <w:spacing w:after="120"/>
      </w:pPr>
      <w:r>
        <w:rPr>
          <w:b/>
          <w:bCs/>
        </w:rPr>
        <w:t>A. Information Access &amp; Synthesis — Risk: Medium — Pattern: RAG-based</w:t>
      </w:r>
    </w:p>
    <w:p w14:paraId="06117E2C" w14:textId="77777777" w:rsidR="00C530FF" w:rsidRDefault="00C530FF" w:rsidP="00C530FF">
      <w:pPr>
        <w:spacing w:after="120"/>
      </w:pPr>
      <w:r>
        <w:t>Enterprise search, policy interpretation, knowledge assistants, regulatory summarization.</w:t>
      </w:r>
    </w:p>
    <w:p w14:paraId="6822216B" w14:textId="77777777" w:rsidR="00C530FF" w:rsidRDefault="00C530FF" w:rsidP="00C530FF">
      <w:pPr>
        <w:spacing w:after="120"/>
      </w:pPr>
      <w:r>
        <w:rPr>
          <w:b/>
          <w:bCs/>
        </w:rPr>
        <w:t>B. Decision Support — Risk: Medium-High — Pattern: RAG + rules + human-in-the-loop</w:t>
      </w:r>
    </w:p>
    <w:p w14:paraId="0068F1FF" w14:textId="77777777" w:rsidR="00C530FF" w:rsidRDefault="00C530FF" w:rsidP="00C530FF">
      <w:pPr>
        <w:spacing w:after="120"/>
      </w:pPr>
      <w:r>
        <w:t>Risk analysis, option comparison, root cause reasoning, impact analysis.</w:t>
      </w:r>
    </w:p>
    <w:p w14:paraId="55187B3C" w14:textId="77777777" w:rsidR="00C530FF" w:rsidRDefault="00C530FF" w:rsidP="00C530FF">
      <w:pPr>
        <w:spacing w:after="120"/>
      </w:pPr>
      <w:r>
        <w:rPr>
          <w:b/>
          <w:bCs/>
        </w:rPr>
        <w:t>C. Content Generation — Risk: Low-Medium — Pattern: Prompt engineering + review gates</w:t>
      </w:r>
    </w:p>
    <w:p w14:paraId="273C7E19" w14:textId="77777777" w:rsidR="00C530FF" w:rsidRDefault="00C530FF" w:rsidP="00C530FF">
      <w:pPr>
        <w:spacing w:after="120"/>
      </w:pPr>
      <w:r>
        <w:t>Emails, reports, documentation, test cases, requirements, summaries.</w:t>
      </w:r>
    </w:p>
    <w:p w14:paraId="56BE4A04" w14:textId="77777777" w:rsidR="00C530FF" w:rsidRDefault="00C530FF" w:rsidP="00C530FF">
      <w:pPr>
        <w:spacing w:after="120"/>
      </w:pPr>
      <w:r>
        <w:rPr>
          <w:b/>
          <w:bCs/>
        </w:rPr>
        <w:t xml:space="preserve">D. Process Acceleration — Risk: Medium-High — Pattern: Tool-using or </w:t>
      </w:r>
      <w:proofErr w:type="gramStart"/>
      <w:r>
        <w:rPr>
          <w:b/>
          <w:bCs/>
        </w:rPr>
        <w:t>agentic</w:t>
      </w:r>
      <w:proofErr w:type="gramEnd"/>
      <w:r>
        <w:rPr>
          <w:b/>
          <w:bCs/>
        </w:rPr>
        <w:t xml:space="preserve"> systems</w:t>
      </w:r>
    </w:p>
    <w:p w14:paraId="5D2A597D" w14:textId="77777777" w:rsidR="00C530FF" w:rsidRDefault="00C530FF" w:rsidP="00C530FF">
      <w:pPr>
        <w:spacing w:after="120"/>
      </w:pPr>
      <w:r>
        <w:t>Ticket triage, workflow automation</w:t>
      </w:r>
      <w:proofErr w:type="gramStart"/>
      <w:r>
        <w:t>, agentic</w:t>
      </w:r>
      <w:proofErr w:type="gramEnd"/>
      <w:r>
        <w:t xml:space="preserve"> task execution.</w:t>
      </w:r>
    </w:p>
    <w:p w14:paraId="3CB7E8AD" w14:textId="77777777" w:rsidR="00C530FF" w:rsidRDefault="00C530FF" w:rsidP="00C530FF">
      <w:pPr>
        <w:spacing w:after="120"/>
      </w:pPr>
      <w:r>
        <w:rPr>
          <w:b/>
          <w:bCs/>
        </w:rPr>
        <w:t>E. Conversational Interfaces — Risk: Depends on domain — Pattern: LLM or RAG with guardrails</w:t>
      </w:r>
    </w:p>
    <w:p w14:paraId="76660DA2" w14:textId="77777777" w:rsidR="00C530FF" w:rsidRDefault="00C530FF" w:rsidP="00C530FF">
      <w:pPr>
        <w:spacing w:after="120"/>
      </w:pPr>
      <w:r>
        <w:t>Copilots, chatbots for internal or external users.</w:t>
      </w:r>
    </w:p>
    <w:p w14:paraId="02443A99" w14:textId="77777777" w:rsidR="00C530FF" w:rsidRDefault="00C530FF" w:rsidP="00C530FF">
      <w:pPr>
        <w:spacing w:after="120"/>
      </w:pPr>
      <w:r>
        <w:rPr>
          <w:b/>
          <w:bCs/>
        </w:rPr>
        <w:t>F. Autonomous Multi-Agent Workflows — Risk: High — Pattern: Agentic AI Mesh</w:t>
      </w:r>
    </w:p>
    <w:p w14:paraId="0E88A234" w14:textId="77777777" w:rsidR="00C530FF" w:rsidRDefault="00C530FF" w:rsidP="00C530FF">
      <w:pPr>
        <w:spacing w:after="120"/>
      </w:pPr>
      <w:r>
        <w:t xml:space="preserve">End-to-end process orchestration spanning multiple systems, autonomous research-synthesis-action pipelines, cross-functional coordination agents. This category requires the </w:t>
      </w:r>
      <w:r>
        <w:lastRenderedPageBreak/>
        <w:t>highest level of governance, inter-agent security controls, and human oversight gates. Per McKinsey’s 2025 research, this is where the greatest value opportunity lies but also the highest failure risk.</w:t>
      </w:r>
    </w:p>
    <w:p w14:paraId="2AC35539" w14:textId="77777777" w:rsidR="00C530FF" w:rsidRDefault="00C530FF" w:rsidP="00C530FF">
      <w:pPr>
        <w:pStyle w:val="Heading2"/>
      </w:pPr>
      <w:bookmarkStart w:id="25" w:name="_Toc229057620"/>
      <w:r>
        <w:t>3.4 Use Case Framing Template (Mandatory)</w:t>
      </w:r>
      <w:bookmarkEnd w:id="25"/>
    </w:p>
    <w:p w14:paraId="22A93C42" w14:textId="7E266A20" w:rsidR="00C530FF" w:rsidRDefault="00C530FF" w:rsidP="00C530FF">
      <w:pPr>
        <w:spacing w:after="120"/>
      </w:pPr>
      <w:r>
        <w:t xml:space="preserve">Every project must start with a GenAI </w:t>
      </w:r>
      <w:proofErr w:type="gramStart"/>
      <w:r>
        <w:t>Use Case</w:t>
      </w:r>
      <w:proofErr w:type="gramEnd"/>
      <w:r>
        <w:t xml:space="preserve"> Canvas covering:</w:t>
      </w:r>
    </w:p>
    <w:p w14:paraId="51796D91" w14:textId="77777777" w:rsidR="00C530FF" w:rsidRDefault="00C530FF">
      <w:pPr>
        <w:pStyle w:val="ListParagraph"/>
        <w:numPr>
          <w:ilvl w:val="0"/>
          <w:numId w:val="12"/>
        </w:numPr>
        <w:spacing w:after="60" w:line="240" w:lineRule="auto"/>
      </w:pPr>
      <w:r>
        <w:t>Business Problem — What is broken or inefficient today?</w:t>
      </w:r>
    </w:p>
    <w:p w14:paraId="3A6D395B" w14:textId="77777777" w:rsidR="00C530FF" w:rsidRDefault="00C530FF">
      <w:pPr>
        <w:pStyle w:val="ListParagraph"/>
        <w:numPr>
          <w:ilvl w:val="0"/>
          <w:numId w:val="12"/>
        </w:numPr>
        <w:spacing w:after="60" w:line="240" w:lineRule="auto"/>
      </w:pPr>
      <w:r>
        <w:t>Desired Outcome — What should be better?</w:t>
      </w:r>
    </w:p>
    <w:p w14:paraId="0B3E1E32" w14:textId="77777777" w:rsidR="00C530FF" w:rsidRDefault="00C530FF">
      <w:pPr>
        <w:pStyle w:val="ListParagraph"/>
        <w:numPr>
          <w:ilvl w:val="0"/>
          <w:numId w:val="12"/>
        </w:numPr>
        <w:spacing w:after="60" w:line="240" w:lineRule="auto"/>
      </w:pPr>
      <w:r>
        <w:t>Current State Process — How is this handled today?</w:t>
      </w:r>
    </w:p>
    <w:p w14:paraId="6919183D" w14:textId="77777777" w:rsidR="00C530FF" w:rsidRDefault="00C530FF">
      <w:pPr>
        <w:pStyle w:val="ListParagraph"/>
        <w:numPr>
          <w:ilvl w:val="0"/>
          <w:numId w:val="12"/>
        </w:numPr>
        <w:spacing w:after="60" w:line="240" w:lineRule="auto"/>
      </w:pPr>
      <w:r>
        <w:t xml:space="preserve">AI’s Role (Very </w:t>
      </w:r>
      <w:proofErr w:type="gramStart"/>
      <w:r>
        <w:t>Specific) —</w:t>
      </w:r>
      <w:proofErr w:type="gramEnd"/>
      <w:r>
        <w:t xml:space="preserve"> What will the AI do and not do?</w:t>
      </w:r>
    </w:p>
    <w:p w14:paraId="02C3BF38" w14:textId="77777777" w:rsidR="00C530FF" w:rsidRDefault="00C530FF">
      <w:pPr>
        <w:pStyle w:val="ListParagraph"/>
        <w:numPr>
          <w:ilvl w:val="0"/>
          <w:numId w:val="12"/>
        </w:numPr>
        <w:spacing w:after="60" w:line="240" w:lineRule="auto"/>
      </w:pPr>
      <w:r>
        <w:t>Human Oversight — Who reviews? When is human approval mandatory?</w:t>
      </w:r>
    </w:p>
    <w:p w14:paraId="2A8B7FC4" w14:textId="77777777" w:rsidR="00C530FF" w:rsidRDefault="00C530FF">
      <w:pPr>
        <w:pStyle w:val="ListParagraph"/>
        <w:numPr>
          <w:ilvl w:val="0"/>
          <w:numId w:val="12"/>
        </w:numPr>
        <w:spacing w:after="60" w:line="240" w:lineRule="auto"/>
      </w:pPr>
      <w:r>
        <w:t>Failure Definition — What is an unacceptable AI outcome?</w:t>
      </w:r>
    </w:p>
    <w:p w14:paraId="44B1536E" w14:textId="77777777" w:rsidR="00C530FF" w:rsidRDefault="00C530FF">
      <w:pPr>
        <w:pStyle w:val="ListParagraph"/>
        <w:numPr>
          <w:ilvl w:val="0"/>
          <w:numId w:val="12"/>
        </w:numPr>
        <w:spacing w:after="60" w:line="240" w:lineRule="auto"/>
      </w:pPr>
      <w:r>
        <w:t>Success Metrics — Time saved, error reduction, cost avoided, user satisfaction.</w:t>
      </w:r>
    </w:p>
    <w:p w14:paraId="130FD762" w14:textId="1E94B06B" w:rsidR="00C530FF" w:rsidRDefault="00C530FF">
      <w:pPr>
        <w:pStyle w:val="ListParagraph"/>
        <w:numPr>
          <w:ilvl w:val="0"/>
          <w:numId w:val="12"/>
        </w:numPr>
        <w:spacing w:after="60" w:line="240" w:lineRule="auto"/>
      </w:pPr>
      <w:r>
        <w:t>Cost Constraints — Target cost-per-interaction, monthly token budget, and acceptable cost-quality trade-off.</w:t>
      </w:r>
    </w:p>
    <w:p w14:paraId="61C694EE" w14:textId="7BB5EE79" w:rsidR="00C530FF" w:rsidRDefault="00C530FF">
      <w:pPr>
        <w:pStyle w:val="ListParagraph"/>
        <w:numPr>
          <w:ilvl w:val="0"/>
          <w:numId w:val="12"/>
        </w:numPr>
        <w:spacing w:after="60" w:line="240" w:lineRule="auto"/>
      </w:pPr>
      <w:r>
        <w:t xml:space="preserve">Organizational Readiness — Who needs to change how they work? What training or </w:t>
      </w:r>
      <w:proofErr w:type="gramStart"/>
      <w:r>
        <w:t>change management</w:t>
      </w:r>
      <w:proofErr w:type="gramEnd"/>
      <w:r>
        <w:t xml:space="preserve"> is required?</w:t>
      </w:r>
    </w:p>
    <w:p w14:paraId="1A4C4F7F" w14:textId="28C49920" w:rsidR="00C530FF" w:rsidRDefault="00C530FF">
      <w:pPr>
        <w:pStyle w:val="ListParagraph"/>
        <w:numPr>
          <w:ilvl w:val="0"/>
          <w:numId w:val="12"/>
        </w:numPr>
        <w:spacing w:after="60" w:line="240" w:lineRule="auto"/>
      </w:pPr>
      <w:r>
        <w:t>Model Dependency Risk — Which model providers will be used? What happens if a provider changes pricing, deprecates a model, or experiences an outage?</w:t>
      </w:r>
    </w:p>
    <w:p w14:paraId="7C92773A" w14:textId="77777777" w:rsidR="00C530FF" w:rsidRDefault="00C530FF" w:rsidP="00C530FF">
      <w:pPr>
        <w:pStyle w:val="Heading2"/>
      </w:pPr>
      <w:bookmarkStart w:id="26" w:name="_Toc229057621"/>
      <w:r>
        <w:t>3.5 Value Engineering: Quantifying Impact</w:t>
      </w:r>
      <w:bookmarkEnd w:id="26"/>
    </w:p>
    <w:p w14:paraId="19F4DFD6" w14:textId="77777777" w:rsidR="00C530FF" w:rsidRDefault="00C530FF" w:rsidP="00C530FF">
      <w:pPr>
        <w:spacing w:after="120"/>
      </w:pPr>
      <w:r>
        <w:t>Teams must estimate value before building.</w:t>
      </w:r>
    </w:p>
    <w:p w14:paraId="623BE0A5" w14:textId="77777777" w:rsidR="00C530FF" w:rsidRDefault="00C530FF" w:rsidP="00C530FF">
      <w:pPr>
        <w:spacing w:after="120"/>
      </w:pPr>
      <w:r>
        <w:rPr>
          <w:b/>
          <w:bCs/>
        </w:rPr>
        <w:t>Value Levers:</w:t>
      </w:r>
    </w:p>
    <w:p w14:paraId="2E25F3DB" w14:textId="77777777" w:rsidR="00C530FF" w:rsidRDefault="00C530FF">
      <w:pPr>
        <w:pStyle w:val="ListParagraph"/>
        <w:numPr>
          <w:ilvl w:val="0"/>
          <w:numId w:val="7"/>
        </w:numPr>
        <w:spacing w:after="60" w:line="240" w:lineRule="auto"/>
        <w:contextualSpacing w:val="0"/>
      </w:pPr>
      <w:r>
        <w:t>Productivity: hours saved per week</w:t>
      </w:r>
    </w:p>
    <w:p w14:paraId="0108F134" w14:textId="77777777" w:rsidR="00C530FF" w:rsidRDefault="00C530FF">
      <w:pPr>
        <w:pStyle w:val="ListParagraph"/>
        <w:numPr>
          <w:ilvl w:val="0"/>
          <w:numId w:val="7"/>
        </w:numPr>
        <w:spacing w:after="60" w:line="240" w:lineRule="auto"/>
        <w:contextualSpacing w:val="0"/>
      </w:pPr>
      <w:r>
        <w:t>Quality: error or rework reduction</w:t>
      </w:r>
    </w:p>
    <w:p w14:paraId="4F1A06CC" w14:textId="77777777" w:rsidR="00C530FF" w:rsidRDefault="00C530FF">
      <w:pPr>
        <w:pStyle w:val="ListParagraph"/>
        <w:numPr>
          <w:ilvl w:val="0"/>
          <w:numId w:val="7"/>
        </w:numPr>
        <w:spacing w:after="60" w:line="240" w:lineRule="auto"/>
        <w:contextualSpacing w:val="0"/>
      </w:pPr>
      <w:r>
        <w:t>Speed: cycle-time improvement</w:t>
      </w:r>
    </w:p>
    <w:p w14:paraId="34838EB6" w14:textId="77777777" w:rsidR="00C530FF" w:rsidRDefault="00C530FF">
      <w:pPr>
        <w:pStyle w:val="ListParagraph"/>
        <w:numPr>
          <w:ilvl w:val="0"/>
          <w:numId w:val="7"/>
        </w:numPr>
        <w:spacing w:after="60" w:line="240" w:lineRule="auto"/>
        <w:contextualSpacing w:val="0"/>
      </w:pPr>
      <w:r>
        <w:t>Risk: fewer incidents or escalations</w:t>
      </w:r>
    </w:p>
    <w:p w14:paraId="3606AFD0" w14:textId="77777777" w:rsidR="00C530FF" w:rsidRDefault="00C530FF">
      <w:pPr>
        <w:pStyle w:val="ListParagraph"/>
        <w:numPr>
          <w:ilvl w:val="0"/>
          <w:numId w:val="7"/>
        </w:numPr>
        <w:spacing w:after="60" w:line="240" w:lineRule="auto"/>
        <w:contextualSpacing w:val="0"/>
      </w:pPr>
      <w:r>
        <w:t>Experience: user satisfaction uplift</w:t>
      </w:r>
    </w:p>
    <w:p w14:paraId="39939448" w14:textId="77777777" w:rsidR="00C530FF" w:rsidRDefault="00C530FF" w:rsidP="00C530FF">
      <w:pPr>
        <w:spacing w:after="120"/>
      </w:pPr>
      <w:r>
        <w:rPr>
          <w:b/>
          <w:bCs/>
        </w:rPr>
        <w:t>Simple Estimation Model:</w:t>
      </w:r>
    </w:p>
    <w:p w14:paraId="6DAC6033" w14:textId="77777777" w:rsidR="00C530FF" w:rsidRDefault="00C530FF" w:rsidP="00C530FF">
      <w:pPr>
        <w:spacing w:after="120"/>
      </w:pPr>
      <w:r>
        <w:t>Value = (Frequency × Effort × Improvement %) − Cost to Operate</w:t>
      </w:r>
    </w:p>
    <w:p w14:paraId="08F380C3" w14:textId="77777777" w:rsidR="00C530FF" w:rsidRDefault="00C530FF" w:rsidP="00C530FF">
      <w:pPr>
        <w:spacing w:after="120"/>
      </w:pPr>
      <w:r>
        <w:t>Even rough estimates are acceptable—but explicit assumptions are mandatory.</w:t>
      </w:r>
    </w:p>
    <w:p w14:paraId="009F729D" w14:textId="40E278AF" w:rsidR="00C530FF" w:rsidRDefault="00C530FF" w:rsidP="00C530FF">
      <w:pPr>
        <w:pStyle w:val="Heading2"/>
      </w:pPr>
      <w:bookmarkStart w:id="27" w:name="_Toc229057622"/>
      <w:r>
        <w:t>3.6 AI Suitability, Anti-Patterns, Examples, Deliverables &amp; Checkpoint</w:t>
      </w:r>
      <w:bookmarkEnd w:id="27"/>
    </w:p>
    <w:p w14:paraId="7FFCA63B" w14:textId="77777777" w:rsidR="00C530FF" w:rsidRDefault="00C530FF" w:rsidP="00C530FF">
      <w:pPr>
        <w:spacing w:after="120"/>
      </w:pPr>
      <w:r>
        <w:t>Before approval, confirm: Task involves reasoning or synthesis, outputs can be reviewed, wrong answers have defined containment, data sources are identifiable, and users understand AI limitations.</w:t>
      </w:r>
    </w:p>
    <w:p w14:paraId="1A82244A" w14:textId="77777777" w:rsidR="00C530FF" w:rsidRDefault="00C530FF" w:rsidP="00C530FF">
      <w:pPr>
        <w:spacing w:after="120"/>
      </w:pPr>
      <w:r>
        <w:rPr>
          <w:b/>
          <w:bCs/>
        </w:rPr>
        <w:t>Deliverables from Section 3:</w:t>
      </w:r>
    </w:p>
    <w:p w14:paraId="0DB6FDD5" w14:textId="77777777" w:rsidR="00C530FF" w:rsidRDefault="00C530FF">
      <w:pPr>
        <w:pStyle w:val="ListParagraph"/>
        <w:numPr>
          <w:ilvl w:val="0"/>
          <w:numId w:val="13"/>
        </w:numPr>
        <w:spacing w:after="60" w:line="240" w:lineRule="auto"/>
        <w:contextualSpacing w:val="0"/>
      </w:pPr>
      <w:r>
        <w:t>GenAI Use Case Canvas (approved)</w:t>
      </w:r>
    </w:p>
    <w:p w14:paraId="40348AC7" w14:textId="77777777" w:rsidR="00C530FF" w:rsidRDefault="00C530FF">
      <w:pPr>
        <w:pStyle w:val="ListParagraph"/>
        <w:numPr>
          <w:ilvl w:val="0"/>
          <w:numId w:val="13"/>
        </w:numPr>
        <w:spacing w:after="60" w:line="240" w:lineRule="auto"/>
        <w:contextualSpacing w:val="0"/>
      </w:pPr>
      <w:r>
        <w:t>Value Hypothesis Statement</w:t>
      </w:r>
    </w:p>
    <w:p w14:paraId="3ABCC930" w14:textId="77777777" w:rsidR="00C530FF" w:rsidRDefault="00C530FF">
      <w:pPr>
        <w:pStyle w:val="ListParagraph"/>
        <w:numPr>
          <w:ilvl w:val="0"/>
          <w:numId w:val="13"/>
        </w:numPr>
        <w:spacing w:after="60" w:line="240" w:lineRule="auto"/>
        <w:contextualSpacing w:val="0"/>
      </w:pPr>
      <w:r>
        <w:t>Initial Success &amp; Failure Criteria</w:t>
      </w:r>
    </w:p>
    <w:p w14:paraId="777F088E" w14:textId="77777777" w:rsidR="00C530FF" w:rsidRDefault="00C530FF">
      <w:pPr>
        <w:pStyle w:val="ListParagraph"/>
        <w:numPr>
          <w:ilvl w:val="0"/>
          <w:numId w:val="13"/>
        </w:numPr>
        <w:spacing w:after="60" w:line="240" w:lineRule="auto"/>
        <w:contextualSpacing w:val="0"/>
      </w:pPr>
      <w:r>
        <w:t>Human Oversight Definition</w:t>
      </w:r>
    </w:p>
    <w:p w14:paraId="214124F5" w14:textId="00259C18" w:rsidR="00C530FF" w:rsidRDefault="00C530FF">
      <w:pPr>
        <w:pStyle w:val="ListParagraph"/>
        <w:numPr>
          <w:ilvl w:val="0"/>
          <w:numId w:val="13"/>
        </w:numPr>
        <w:spacing w:after="120"/>
      </w:pPr>
      <w:r>
        <w:t>Cost Target &amp; Token Budget Estimate</w:t>
      </w:r>
    </w:p>
    <w:p w14:paraId="5B339FF9" w14:textId="3B12F558" w:rsidR="00C530FF" w:rsidRDefault="00C530FF">
      <w:pPr>
        <w:pStyle w:val="ListParagraph"/>
        <w:numPr>
          <w:ilvl w:val="0"/>
          <w:numId w:val="13"/>
        </w:numPr>
        <w:spacing w:after="120"/>
      </w:pPr>
      <w:r>
        <w:lastRenderedPageBreak/>
        <w:t>Organizational Readiness Assessment (Draft)</w:t>
      </w:r>
    </w:p>
    <w:p w14:paraId="668CEC8B" w14:textId="340283B2" w:rsidR="00C530FF" w:rsidRDefault="00C530FF">
      <w:pPr>
        <w:pStyle w:val="ListParagraph"/>
        <w:numPr>
          <w:ilvl w:val="0"/>
          <w:numId w:val="13"/>
        </w:numPr>
        <w:spacing w:after="120"/>
      </w:pPr>
      <w:r>
        <w:t>Model Dependency Risk Register (Initial)</w:t>
      </w:r>
    </w:p>
    <w:p w14:paraId="475B8F93" w14:textId="77777777" w:rsidR="00C530FF" w:rsidRDefault="00C530FF" w:rsidP="00C530FF">
      <w:r>
        <w:br w:type="page"/>
      </w:r>
    </w:p>
    <w:p w14:paraId="1E9FD6A4" w14:textId="77777777" w:rsidR="00C530FF" w:rsidRDefault="00C530FF" w:rsidP="00C530FF">
      <w:pPr>
        <w:pStyle w:val="Heading1"/>
      </w:pPr>
      <w:bookmarkStart w:id="28" w:name="_Toc229057623"/>
      <w:r>
        <w:lastRenderedPageBreak/>
        <w:t>Section 4 — GenAI Solution Architecture &amp; System Design</w:t>
      </w:r>
      <w:bookmarkEnd w:id="28"/>
    </w:p>
    <w:p w14:paraId="3A13340E" w14:textId="77777777" w:rsidR="00C530FF" w:rsidRDefault="00C530FF" w:rsidP="00C530FF">
      <w:pPr>
        <w:pStyle w:val="Heading2"/>
      </w:pPr>
      <w:bookmarkStart w:id="29" w:name="_Toc229057624"/>
      <w:r>
        <w:t>4.1 Purpose of This Section</w:t>
      </w:r>
      <w:bookmarkEnd w:id="29"/>
    </w:p>
    <w:p w14:paraId="0DC0D761" w14:textId="662AA590" w:rsidR="00C530FF" w:rsidRDefault="00C530FF" w:rsidP="00C530FF">
      <w:pPr>
        <w:spacing w:after="120"/>
      </w:pPr>
      <w:r>
        <w:t xml:space="preserve">This section teaches </w:t>
      </w:r>
      <w:r w:rsidR="009B5CCB">
        <w:t>ai development</w:t>
      </w:r>
      <w:r>
        <w:t xml:space="preserve"> teams how to design GenAI systems correctly before writing prompts or code. Most failures stem from poor system design, not weak models.</w:t>
      </w:r>
    </w:p>
    <w:p w14:paraId="3A1352FF" w14:textId="77777777" w:rsidR="00C530FF" w:rsidRDefault="00C530FF" w:rsidP="00C530FF">
      <w:pPr>
        <w:pStyle w:val="Heading2"/>
      </w:pPr>
      <w:bookmarkStart w:id="30" w:name="_Toc229057625"/>
      <w:r>
        <w:t>4.2 Core Architectural Principle: “System &gt; Model”</w:t>
      </w:r>
      <w:bookmarkEnd w:id="30"/>
    </w:p>
    <w:p w14:paraId="1263C14E" w14:textId="77777777" w:rsidR="00C530FF" w:rsidRDefault="00C530FF" w:rsidP="00C530FF">
      <w:pPr>
        <w:spacing w:after="120"/>
      </w:pPr>
      <w:r>
        <w:t>At minimum, every GenAI system consists of:</w:t>
      </w:r>
    </w:p>
    <w:p w14:paraId="17FB7773" w14:textId="77777777" w:rsidR="00C530FF" w:rsidRDefault="00C530FF">
      <w:pPr>
        <w:pStyle w:val="ListParagraph"/>
        <w:numPr>
          <w:ilvl w:val="0"/>
          <w:numId w:val="14"/>
        </w:numPr>
        <w:spacing w:after="60" w:line="240" w:lineRule="auto"/>
      </w:pPr>
      <w:r>
        <w:t>User Interface (UI / API)</w:t>
      </w:r>
    </w:p>
    <w:p w14:paraId="25222D67" w14:textId="77777777" w:rsidR="00C530FF" w:rsidRDefault="00C530FF">
      <w:pPr>
        <w:pStyle w:val="ListParagraph"/>
        <w:numPr>
          <w:ilvl w:val="0"/>
          <w:numId w:val="14"/>
        </w:numPr>
        <w:spacing w:after="60" w:line="240" w:lineRule="auto"/>
      </w:pPr>
      <w:r>
        <w:t>Orchestration Layer (workflow, routing, policies)</w:t>
      </w:r>
    </w:p>
    <w:p w14:paraId="2B348BDB" w14:textId="77777777" w:rsidR="00C530FF" w:rsidRDefault="00C530FF">
      <w:pPr>
        <w:pStyle w:val="ListParagraph"/>
        <w:numPr>
          <w:ilvl w:val="0"/>
          <w:numId w:val="14"/>
        </w:numPr>
        <w:spacing w:after="60" w:line="240" w:lineRule="auto"/>
      </w:pPr>
      <w:r>
        <w:t>Model Layer (LLMs, embeddings)</w:t>
      </w:r>
    </w:p>
    <w:p w14:paraId="19E61652" w14:textId="77777777" w:rsidR="00C530FF" w:rsidRDefault="00C530FF">
      <w:pPr>
        <w:pStyle w:val="ListParagraph"/>
        <w:numPr>
          <w:ilvl w:val="0"/>
          <w:numId w:val="14"/>
        </w:numPr>
        <w:spacing w:after="60" w:line="240" w:lineRule="auto"/>
      </w:pPr>
      <w:r>
        <w:t>Knowledge / Data Layer (documents, databases, tools)</w:t>
      </w:r>
    </w:p>
    <w:p w14:paraId="2AF2FF63" w14:textId="77777777" w:rsidR="00C530FF" w:rsidRDefault="00C530FF">
      <w:pPr>
        <w:pStyle w:val="ListParagraph"/>
        <w:numPr>
          <w:ilvl w:val="0"/>
          <w:numId w:val="14"/>
        </w:numPr>
        <w:spacing w:after="60" w:line="240" w:lineRule="auto"/>
      </w:pPr>
      <w:r>
        <w:t>Guardrails &amp; Controls (security, safety, compliance)</w:t>
      </w:r>
    </w:p>
    <w:p w14:paraId="473C4A43" w14:textId="77777777" w:rsidR="00C530FF" w:rsidRDefault="00C530FF">
      <w:pPr>
        <w:pStyle w:val="ListParagraph"/>
        <w:numPr>
          <w:ilvl w:val="0"/>
          <w:numId w:val="14"/>
        </w:numPr>
        <w:spacing w:after="60" w:line="240" w:lineRule="auto"/>
      </w:pPr>
      <w:r>
        <w:t>Evaluation &amp; Observability Layer</w:t>
      </w:r>
    </w:p>
    <w:p w14:paraId="6EF9C940" w14:textId="77777777" w:rsidR="00C530FF" w:rsidRDefault="00C530FF" w:rsidP="00C530FF">
      <w:pPr>
        <w:pStyle w:val="Heading2"/>
      </w:pPr>
      <w:bookmarkStart w:id="31" w:name="_Toc229057626"/>
      <w:r>
        <w:t>4.3 GenAI Architectural Patterns (When to Use What)</w:t>
      </w:r>
      <w:bookmarkEnd w:id="31"/>
    </w:p>
    <w:p w14:paraId="7FAA7F14" w14:textId="77777777" w:rsidR="00C530FF" w:rsidRDefault="00C530FF" w:rsidP="00C530FF">
      <w:pPr>
        <w:spacing w:after="120"/>
      </w:pPr>
      <w:r>
        <w:rPr>
          <w:b/>
          <w:bCs/>
        </w:rPr>
        <w:t>Pattern A — LLM-Only Applications</w:t>
      </w:r>
    </w:p>
    <w:p w14:paraId="4ADA1295" w14:textId="77777777" w:rsidR="00C530FF" w:rsidRDefault="00C530FF" w:rsidP="00C530FF">
      <w:pPr>
        <w:spacing w:after="120"/>
      </w:pPr>
      <w:r>
        <w:t>Description: The LLM responds directly to user input using prompts only. Use cases: Content drafting, summarization, ideation, translation. Risks: Hallucination, no grounding, limited explainability. When allowed: Low-risk, non-decision-making, mandatory human review.</w:t>
      </w:r>
    </w:p>
    <w:p w14:paraId="2B07C2C2" w14:textId="77777777" w:rsidR="00C530FF" w:rsidRDefault="00C530FF" w:rsidP="00C530FF">
      <w:pPr>
        <w:spacing w:after="120"/>
      </w:pPr>
      <w:r>
        <w:rPr>
          <w:b/>
          <w:bCs/>
        </w:rPr>
        <w:t>Pattern B — RAG (Retrieval-Augmented Generation)</w:t>
      </w:r>
    </w:p>
    <w:p w14:paraId="63C76424" w14:textId="77777777" w:rsidR="00C530FF" w:rsidRDefault="00C530FF" w:rsidP="00C530FF">
      <w:pPr>
        <w:spacing w:after="120"/>
      </w:pPr>
      <w:r>
        <w:t>Description: The LLM generates responses using retrieved enterprise documents. Use cases: Policy interpretation, knowledge assistants, regulatory Q&amp;A. Strengths: Grounded answers, reduced hallucination, traceability. Design focus: Chunking strategy, metadata quality, retrieval ranking, source citation.</w:t>
      </w:r>
    </w:p>
    <w:p w14:paraId="7359A6D8" w14:textId="77777777" w:rsidR="00C530FF" w:rsidRDefault="00C530FF" w:rsidP="00C530FF">
      <w:pPr>
        <w:spacing w:after="120"/>
      </w:pPr>
      <w:r>
        <w:rPr>
          <w:b/>
          <w:bCs/>
        </w:rPr>
        <w:t>Pattern C — Tool-Using GenAI Systems</w:t>
      </w:r>
    </w:p>
    <w:p w14:paraId="5162B0A4" w14:textId="77777777" w:rsidR="00C530FF" w:rsidRDefault="00C530FF" w:rsidP="00C530FF">
      <w:pPr>
        <w:spacing w:after="120"/>
      </w:pPr>
      <w:r>
        <w:t>Description: The LLM calls external tools (APIs, databases, workflows). Use cases: Data lookup, ticket updates, report generation. Design focus: Least-privilege access, input/output validation, tool call approval logic.</w:t>
      </w:r>
    </w:p>
    <w:p w14:paraId="521F6D4D" w14:textId="77777777" w:rsidR="00C530FF" w:rsidRDefault="00C530FF" w:rsidP="00C530FF">
      <w:pPr>
        <w:spacing w:after="120"/>
      </w:pPr>
      <w:r>
        <w:rPr>
          <w:b/>
          <w:bCs/>
        </w:rPr>
        <w:t>Pattern D — Agentic Workflows</w:t>
      </w:r>
    </w:p>
    <w:p w14:paraId="1AB10821" w14:textId="77777777" w:rsidR="00C530FF" w:rsidRDefault="00C530FF" w:rsidP="00C530FF">
      <w:pPr>
        <w:spacing w:after="120"/>
      </w:pPr>
      <w:r>
        <w:t>Description: The system plans and executes multi-step tasks autonomously. Use cases: End-to-end process automation, research and synthesis. Design focus: Explicit planning steps, state management, failure recovery, human-in-the-loop gates.</w:t>
      </w:r>
    </w:p>
    <w:p w14:paraId="302911AE" w14:textId="77777777" w:rsidR="00C530FF" w:rsidRDefault="00C530FF" w:rsidP="00C530FF">
      <w:pPr>
        <w:spacing w:after="120"/>
      </w:pPr>
      <w:r>
        <w:rPr>
          <w:b/>
          <w:bCs/>
        </w:rPr>
        <w:t>Pattern E — Multi-Agent Orchestration Systems</w:t>
      </w:r>
    </w:p>
    <w:p w14:paraId="3297FA48" w14:textId="77777777" w:rsidR="00C530FF" w:rsidRDefault="00C530FF" w:rsidP="00C530FF">
      <w:pPr>
        <w:spacing w:after="120"/>
      </w:pPr>
      <w:r>
        <w:t>Description: Multiple specialized agents coordinate, communicate, and delegate tasks across a shared orchestration framework. Each agent has a defined role, bounded authority, and explicit inter-agent communication protocols.</w:t>
      </w:r>
    </w:p>
    <w:p w14:paraId="0B696D3B" w14:textId="77777777" w:rsidR="00C530FF" w:rsidRDefault="00C530FF" w:rsidP="00C530FF">
      <w:pPr>
        <w:spacing w:after="120"/>
      </w:pPr>
      <w:r>
        <w:rPr>
          <w:b/>
          <w:bCs/>
        </w:rPr>
        <w:t>Typical Use Cases:</w:t>
      </w:r>
    </w:p>
    <w:p w14:paraId="66903870" w14:textId="77777777" w:rsidR="00C530FF" w:rsidRDefault="00C530FF">
      <w:pPr>
        <w:pStyle w:val="ListParagraph"/>
        <w:numPr>
          <w:ilvl w:val="0"/>
          <w:numId w:val="7"/>
        </w:numPr>
        <w:spacing w:after="60" w:line="240" w:lineRule="auto"/>
        <w:contextualSpacing w:val="0"/>
      </w:pPr>
      <w:r>
        <w:lastRenderedPageBreak/>
        <w:t>Cross-functional process automation (e.g., claims handling spanning intake, investigation, adjudication, and payout)</w:t>
      </w:r>
    </w:p>
    <w:p w14:paraId="45D20FE2" w14:textId="77777777" w:rsidR="00C530FF" w:rsidRDefault="00C530FF">
      <w:pPr>
        <w:pStyle w:val="ListParagraph"/>
        <w:numPr>
          <w:ilvl w:val="0"/>
          <w:numId w:val="7"/>
        </w:numPr>
        <w:spacing w:after="60" w:line="240" w:lineRule="auto"/>
        <w:contextualSpacing w:val="0"/>
      </w:pPr>
      <w:r>
        <w:t>Research-synthesis-action pipelines where different agents handle data gathering, analysis, drafting, and review</w:t>
      </w:r>
    </w:p>
    <w:p w14:paraId="26B819DC" w14:textId="77777777" w:rsidR="00C530FF" w:rsidRDefault="00C530FF">
      <w:pPr>
        <w:pStyle w:val="ListParagraph"/>
        <w:numPr>
          <w:ilvl w:val="0"/>
          <w:numId w:val="7"/>
        </w:numPr>
        <w:spacing w:after="60" w:line="240" w:lineRule="auto"/>
        <w:contextualSpacing w:val="0"/>
      </w:pPr>
      <w:r>
        <w:t>Multi-system orchestration where agents interface with CRMs, ERPs, databases, and external APIs</w:t>
      </w:r>
    </w:p>
    <w:p w14:paraId="7FC4CEB5" w14:textId="77777777" w:rsidR="00C530FF" w:rsidRDefault="00C530FF" w:rsidP="00C530FF">
      <w:pPr>
        <w:spacing w:after="120"/>
      </w:pPr>
      <w:r>
        <w:rPr>
          <w:b/>
          <w:bCs/>
        </w:rPr>
        <w:t>Architecture Requirements:</w:t>
      </w:r>
    </w:p>
    <w:p w14:paraId="3C3AE207" w14:textId="77777777" w:rsidR="00C530FF" w:rsidRDefault="00C530FF">
      <w:pPr>
        <w:pStyle w:val="ListParagraph"/>
        <w:numPr>
          <w:ilvl w:val="0"/>
          <w:numId w:val="7"/>
        </w:numPr>
        <w:spacing w:after="60" w:line="240" w:lineRule="auto"/>
        <w:contextualSpacing w:val="0"/>
      </w:pPr>
      <w:r>
        <w:t>Agent Registry: Central inventory of all agents, their capabilities, permissions, and status</w:t>
      </w:r>
    </w:p>
    <w:p w14:paraId="39FDEC27" w14:textId="77777777" w:rsidR="00C530FF" w:rsidRDefault="00C530FF">
      <w:pPr>
        <w:pStyle w:val="ListParagraph"/>
        <w:numPr>
          <w:ilvl w:val="0"/>
          <w:numId w:val="7"/>
        </w:numPr>
        <w:spacing w:after="60" w:line="240" w:lineRule="auto"/>
        <w:contextualSpacing w:val="0"/>
      </w:pPr>
      <w:r>
        <w:t xml:space="preserve">Orchestration Framework: Common framework (e.g., </w:t>
      </w:r>
      <w:proofErr w:type="spellStart"/>
      <w:r>
        <w:t>LangGraph</w:t>
      </w:r>
      <w:proofErr w:type="spellEnd"/>
      <w:r>
        <w:t xml:space="preserve">, </w:t>
      </w:r>
      <w:proofErr w:type="spellStart"/>
      <w:r>
        <w:t>AutoGen</w:t>
      </w:r>
      <w:proofErr w:type="spellEnd"/>
      <w:r>
        <w:t xml:space="preserve">, </w:t>
      </w:r>
      <w:proofErr w:type="spellStart"/>
      <w:r>
        <w:t>CrewAI</w:t>
      </w:r>
      <w:proofErr w:type="spellEnd"/>
      <w:r>
        <w:t>, Google ADK) with shared state management</w:t>
      </w:r>
    </w:p>
    <w:p w14:paraId="5D596431" w14:textId="77777777" w:rsidR="00C530FF" w:rsidRDefault="00C530FF">
      <w:pPr>
        <w:pStyle w:val="ListParagraph"/>
        <w:numPr>
          <w:ilvl w:val="0"/>
          <w:numId w:val="7"/>
        </w:numPr>
        <w:spacing w:after="60" w:line="240" w:lineRule="auto"/>
        <w:contextualSpacing w:val="0"/>
      </w:pPr>
      <w:r>
        <w:t>Inter-Agent Communication Protocol: Structured message passing with authentication, not free-form LLM-to-LLM interaction</w:t>
      </w:r>
    </w:p>
    <w:p w14:paraId="49658557" w14:textId="77777777" w:rsidR="00C530FF" w:rsidRDefault="00C530FF">
      <w:pPr>
        <w:pStyle w:val="ListParagraph"/>
        <w:numPr>
          <w:ilvl w:val="0"/>
          <w:numId w:val="7"/>
        </w:numPr>
        <w:spacing w:after="60" w:line="240" w:lineRule="auto"/>
        <w:contextualSpacing w:val="0"/>
      </w:pPr>
      <w:r>
        <w:t>Cascading Failure Protection: Circuit breakers, timeout enforcement, and rollback mechanisms for multi-step failures</w:t>
      </w:r>
    </w:p>
    <w:p w14:paraId="56B936C4" w14:textId="77777777" w:rsidR="00C530FF" w:rsidRDefault="00C530FF">
      <w:pPr>
        <w:pStyle w:val="ListParagraph"/>
        <w:numPr>
          <w:ilvl w:val="0"/>
          <w:numId w:val="7"/>
        </w:numPr>
        <w:spacing w:after="60" w:line="240" w:lineRule="auto"/>
        <w:contextualSpacing w:val="0"/>
      </w:pPr>
      <w:r>
        <w:t>Memory &amp; State Isolation: Each agent’s context is protected from poisoning by other agents or external inputs</w:t>
      </w:r>
    </w:p>
    <w:p w14:paraId="1A76E714" w14:textId="77777777" w:rsidR="00C530FF" w:rsidRDefault="00C530FF">
      <w:pPr>
        <w:pStyle w:val="ListParagraph"/>
        <w:numPr>
          <w:ilvl w:val="0"/>
          <w:numId w:val="7"/>
        </w:numPr>
        <w:spacing w:after="60" w:line="240" w:lineRule="auto"/>
        <w:contextualSpacing w:val="0"/>
      </w:pPr>
      <w:r>
        <w:t>Human Approval Gates: Configurable approval points based on action risk, not just at workflow start and end</w:t>
      </w:r>
    </w:p>
    <w:p w14:paraId="5E8BB6FE" w14:textId="77777777" w:rsidR="00C530FF" w:rsidRDefault="00C530FF">
      <w:pPr>
        <w:pStyle w:val="ListParagraph"/>
        <w:numPr>
          <w:ilvl w:val="0"/>
          <w:numId w:val="7"/>
        </w:numPr>
        <w:spacing w:after="60" w:line="240" w:lineRule="auto"/>
        <w:contextualSpacing w:val="0"/>
      </w:pPr>
      <w:r>
        <w:t>Observability Mesh: Distributed tracing across all agent interactions, tool calls, and decisions</w:t>
      </w:r>
    </w:p>
    <w:p w14:paraId="30F8081D" w14:textId="65D7F057" w:rsidR="00C530FF" w:rsidRDefault="00C530FF" w:rsidP="00C530FF">
      <w:pPr>
        <w:spacing w:after="120"/>
      </w:pPr>
      <w:r>
        <w:rPr>
          <w:b/>
          <w:bCs/>
        </w:rPr>
        <w:t>Risks (Per OWASP Agentic Top 10):</w:t>
      </w:r>
    </w:p>
    <w:p w14:paraId="365C1235" w14:textId="77777777" w:rsidR="00C530FF" w:rsidRDefault="00C530FF">
      <w:pPr>
        <w:pStyle w:val="ListParagraph"/>
        <w:numPr>
          <w:ilvl w:val="0"/>
          <w:numId w:val="7"/>
        </w:numPr>
        <w:spacing w:after="60" w:line="240" w:lineRule="auto"/>
        <w:contextualSpacing w:val="0"/>
      </w:pPr>
      <w:r>
        <w:t>Excessive Agency — Agents taking unauthorized actions beyond their mandate</w:t>
      </w:r>
    </w:p>
    <w:p w14:paraId="053354A6" w14:textId="77777777" w:rsidR="00C530FF" w:rsidRDefault="00C530FF">
      <w:pPr>
        <w:pStyle w:val="ListParagraph"/>
        <w:numPr>
          <w:ilvl w:val="0"/>
          <w:numId w:val="7"/>
        </w:numPr>
        <w:spacing w:after="60" w:line="240" w:lineRule="auto"/>
        <w:contextualSpacing w:val="0"/>
      </w:pPr>
      <w:r>
        <w:t>Tool Misuse Chains — Agent A calling Tool X, which triggers Agent B, creating unintended cascading actions</w:t>
      </w:r>
    </w:p>
    <w:p w14:paraId="1D430C2B" w14:textId="77777777" w:rsidR="00C530FF" w:rsidRDefault="00C530FF">
      <w:pPr>
        <w:pStyle w:val="ListParagraph"/>
        <w:numPr>
          <w:ilvl w:val="0"/>
          <w:numId w:val="7"/>
        </w:numPr>
        <w:spacing w:after="60" w:line="240" w:lineRule="auto"/>
        <w:contextualSpacing w:val="0"/>
      </w:pPr>
      <w:r>
        <w:t>Memory Poisoning — Adversarial inputs corrupting agent state that persists across interactions</w:t>
      </w:r>
    </w:p>
    <w:p w14:paraId="30369960" w14:textId="77777777" w:rsidR="00C530FF" w:rsidRDefault="00C530FF">
      <w:pPr>
        <w:pStyle w:val="ListParagraph"/>
        <w:numPr>
          <w:ilvl w:val="0"/>
          <w:numId w:val="7"/>
        </w:numPr>
        <w:spacing w:after="60" w:line="240" w:lineRule="auto"/>
        <w:contextualSpacing w:val="0"/>
      </w:pPr>
      <w:r>
        <w:t>Insecure Inter-Agent Communication — Spoofed messages between agents redirecting workflows</w:t>
      </w:r>
    </w:p>
    <w:p w14:paraId="39A6C3DA" w14:textId="77777777" w:rsidR="00C530FF" w:rsidRDefault="00C530FF">
      <w:pPr>
        <w:pStyle w:val="ListParagraph"/>
        <w:numPr>
          <w:ilvl w:val="0"/>
          <w:numId w:val="7"/>
        </w:numPr>
        <w:spacing w:after="60" w:line="240" w:lineRule="auto"/>
        <w:contextualSpacing w:val="0"/>
      </w:pPr>
      <w:r>
        <w:t>Human-Agent Trust Exploitation — Confident agent explanations misleading human reviewers into approving harmful actions</w:t>
      </w:r>
    </w:p>
    <w:p w14:paraId="4DB46314" w14:textId="77777777" w:rsidR="00C530FF" w:rsidRDefault="00C530FF">
      <w:pPr>
        <w:pStyle w:val="ListParagraph"/>
        <w:numPr>
          <w:ilvl w:val="0"/>
          <w:numId w:val="7"/>
        </w:numPr>
        <w:spacing w:after="60" w:line="240" w:lineRule="auto"/>
        <w:contextualSpacing w:val="0"/>
      </w:pPr>
      <w:r>
        <w:t>Rogue Agent Behavior — Agents exhibiting misalignment, concealment, or self-directed action</w:t>
      </w:r>
    </w:p>
    <w:p w14:paraId="1C49CACA" w14:textId="77777777" w:rsidR="00C530FF" w:rsidRDefault="00C530FF" w:rsidP="00C530FF">
      <w:pPr>
        <w:spacing w:after="120"/>
      </w:pPr>
      <w:r>
        <w:rPr>
          <w:b/>
          <w:bCs/>
        </w:rPr>
        <w:t>When Pattern E is Required:</w:t>
      </w:r>
    </w:p>
    <w:p w14:paraId="55F556A9" w14:textId="77777777" w:rsidR="00C530FF" w:rsidRDefault="00C530FF">
      <w:pPr>
        <w:pStyle w:val="ListParagraph"/>
        <w:numPr>
          <w:ilvl w:val="0"/>
          <w:numId w:val="7"/>
        </w:numPr>
        <w:spacing w:after="60" w:line="240" w:lineRule="auto"/>
        <w:contextualSpacing w:val="0"/>
      </w:pPr>
      <w:r>
        <w:t>Tasks span multiple functional domains or systems</w:t>
      </w:r>
    </w:p>
    <w:p w14:paraId="400A82D6" w14:textId="77777777" w:rsidR="00C530FF" w:rsidRDefault="00C530FF">
      <w:pPr>
        <w:pStyle w:val="ListParagraph"/>
        <w:numPr>
          <w:ilvl w:val="0"/>
          <w:numId w:val="7"/>
        </w:numPr>
        <w:spacing w:after="60" w:line="240" w:lineRule="auto"/>
        <w:contextualSpacing w:val="0"/>
      </w:pPr>
      <w:r>
        <w:t>Different sub-tasks require different model capabilities or tool access</w:t>
      </w:r>
    </w:p>
    <w:p w14:paraId="6E4A25BB" w14:textId="77777777" w:rsidR="00C530FF" w:rsidRDefault="00C530FF">
      <w:pPr>
        <w:pStyle w:val="ListParagraph"/>
        <w:numPr>
          <w:ilvl w:val="0"/>
          <w:numId w:val="7"/>
        </w:numPr>
        <w:spacing w:after="60" w:line="240" w:lineRule="auto"/>
        <w:contextualSpacing w:val="0"/>
      </w:pPr>
      <w:r>
        <w:t>Parallel execution is needed for acceptable performance</w:t>
      </w:r>
    </w:p>
    <w:p w14:paraId="2D96568B" w14:textId="77777777" w:rsidR="00C530FF" w:rsidRDefault="00C530FF">
      <w:pPr>
        <w:pStyle w:val="ListParagraph"/>
        <w:numPr>
          <w:ilvl w:val="0"/>
          <w:numId w:val="7"/>
        </w:numPr>
        <w:spacing w:after="60" w:line="240" w:lineRule="auto"/>
        <w:contextualSpacing w:val="0"/>
      </w:pPr>
      <w:r>
        <w:t>The organization is building toward an “agentic AI mesh” architecture</w:t>
      </w:r>
    </w:p>
    <w:p w14:paraId="7B82E3A4" w14:textId="77777777" w:rsidR="00C530FF" w:rsidRDefault="00C530FF" w:rsidP="00C530FF">
      <w:pPr>
        <w:spacing w:after="120"/>
      </w:pPr>
      <w:r>
        <w:t>Multi-agent systems are ALWAYS classified as High Risk and require the maximum governance rigor.</w:t>
      </w:r>
    </w:p>
    <w:p w14:paraId="6763FFEA" w14:textId="77777777" w:rsidR="00C530FF" w:rsidRDefault="00C530FF" w:rsidP="00C530FF">
      <w:pPr>
        <w:pStyle w:val="Heading2"/>
      </w:pPr>
      <w:bookmarkStart w:id="32" w:name="_Toc229057627"/>
      <w:r>
        <w:t>4.4 Architecture Selection Decision Guide</w:t>
      </w:r>
      <w:bookmarkEnd w:id="32"/>
    </w:p>
    <w:p w14:paraId="025D9F3C" w14:textId="77777777" w:rsidR="00C530FF" w:rsidRDefault="00C530FF" w:rsidP="00C530FF">
      <w:pPr>
        <w:spacing w:after="120"/>
      </w:pPr>
      <w:r>
        <w:t>Teams must justify their choice using this logic:</w:t>
      </w:r>
    </w:p>
    <w:p w14:paraId="5CB27180" w14:textId="77777777" w:rsidR="00C530FF" w:rsidRDefault="00C530FF">
      <w:pPr>
        <w:pStyle w:val="ListParagraph"/>
        <w:numPr>
          <w:ilvl w:val="0"/>
          <w:numId w:val="7"/>
        </w:numPr>
        <w:spacing w:after="60" w:line="240" w:lineRule="auto"/>
        <w:contextualSpacing w:val="0"/>
      </w:pPr>
      <w:r>
        <w:lastRenderedPageBreak/>
        <w:t>If enterprise knowledge is required → RAG is mandatory</w:t>
      </w:r>
    </w:p>
    <w:p w14:paraId="44B917E4" w14:textId="77777777" w:rsidR="00C530FF" w:rsidRDefault="00C530FF">
      <w:pPr>
        <w:pStyle w:val="ListParagraph"/>
        <w:numPr>
          <w:ilvl w:val="0"/>
          <w:numId w:val="7"/>
        </w:numPr>
        <w:spacing w:after="60" w:line="240" w:lineRule="auto"/>
        <w:contextualSpacing w:val="0"/>
      </w:pPr>
      <w:r>
        <w:t>If actions affect systems or users → Tool-using pattern required</w:t>
      </w:r>
    </w:p>
    <w:p w14:paraId="0BD64EE3" w14:textId="77777777" w:rsidR="00C530FF" w:rsidRDefault="00C530FF">
      <w:pPr>
        <w:pStyle w:val="ListParagraph"/>
        <w:numPr>
          <w:ilvl w:val="0"/>
          <w:numId w:val="7"/>
        </w:numPr>
        <w:spacing w:after="60" w:line="240" w:lineRule="auto"/>
        <w:contextualSpacing w:val="0"/>
      </w:pPr>
      <w:r>
        <w:t>If multi-step reasoning is required → Agentic pattern allowed</w:t>
      </w:r>
    </w:p>
    <w:p w14:paraId="379D11C3" w14:textId="77777777" w:rsidR="00C530FF" w:rsidRDefault="00C530FF">
      <w:pPr>
        <w:pStyle w:val="ListParagraph"/>
        <w:numPr>
          <w:ilvl w:val="0"/>
          <w:numId w:val="7"/>
        </w:numPr>
        <w:spacing w:after="60" w:line="240" w:lineRule="auto"/>
        <w:contextualSpacing w:val="0"/>
      </w:pPr>
      <w:r>
        <w:t>If risk is high → Combine patterns with human oversight</w:t>
      </w:r>
    </w:p>
    <w:p w14:paraId="1FBF41A1" w14:textId="77777777" w:rsidR="00C530FF" w:rsidRDefault="00C530FF">
      <w:pPr>
        <w:pStyle w:val="ListParagraph"/>
        <w:numPr>
          <w:ilvl w:val="0"/>
          <w:numId w:val="7"/>
        </w:numPr>
        <w:spacing w:after="60" w:line="240" w:lineRule="auto"/>
        <w:contextualSpacing w:val="0"/>
      </w:pPr>
      <w:r>
        <w:t xml:space="preserve">If multiple specialized agents are needed → Multi-Agent Orchestration (Pattern E) </w:t>
      </w:r>
      <w:proofErr w:type="gramStart"/>
      <w:r>
        <w:t>required</w:t>
      </w:r>
      <w:proofErr w:type="gramEnd"/>
    </w:p>
    <w:p w14:paraId="07458486" w14:textId="77777777" w:rsidR="00C530FF" w:rsidRDefault="00C530FF" w:rsidP="00C530FF">
      <w:pPr>
        <w:spacing w:after="120"/>
      </w:pPr>
      <w:r>
        <w:t>No project may start without documenting why a pattern was selected.</w:t>
      </w:r>
    </w:p>
    <w:p w14:paraId="10F9C3A7" w14:textId="5D40F0D9" w:rsidR="00C530FF" w:rsidRDefault="00C530FF" w:rsidP="00C530FF">
      <w:pPr>
        <w:pStyle w:val="Heading2"/>
      </w:pPr>
      <w:bookmarkStart w:id="33" w:name="_Toc229057628"/>
      <w:r>
        <w:t>4.5 Emerging Interoperability Standards</w:t>
      </w:r>
      <w:bookmarkEnd w:id="33"/>
    </w:p>
    <w:p w14:paraId="58D38F45" w14:textId="47D2ED21" w:rsidR="00C530FF" w:rsidRDefault="00422F30" w:rsidP="00C530FF">
      <w:pPr>
        <w:spacing w:after="120"/>
      </w:pPr>
      <w:r>
        <w:t>D</w:t>
      </w:r>
      <w:r w:rsidR="00C530FF">
        <w:t>elivery teams must be aware of and evaluate the following emerging standards during architecture design. These are rapidly becoming table-stakes for enterprise agentic systems:</w:t>
      </w:r>
    </w:p>
    <w:p w14:paraId="472C2D59" w14:textId="77777777" w:rsidR="00C530FF" w:rsidRDefault="00C530FF" w:rsidP="00C530FF">
      <w:pPr>
        <w:spacing w:after="120"/>
      </w:pPr>
      <w:r>
        <w:rPr>
          <w:b/>
          <w:bCs/>
        </w:rPr>
        <w:t>Model Context Protocol (MCP)</w:t>
      </w:r>
    </w:p>
    <w:p w14:paraId="04D47CA9" w14:textId="18598F1E" w:rsidR="00C530FF" w:rsidRDefault="00C530FF" w:rsidP="00C530FF">
      <w:pPr>
        <w:spacing w:after="120"/>
      </w:pPr>
      <w:r>
        <w:t xml:space="preserve">An open standard for connecting AI models and agents to external tools, data sources, and services. MCP provides structured, typed interfaces that replace ad-hoc tool integration. </w:t>
      </w:r>
      <w:r w:rsidR="00422F30">
        <w:t>T</w:t>
      </w:r>
      <w:r>
        <w:t>eams should evaluate MCP adoption when: building systems that integrate with multiple external tools, designing for multi-vendor model flexibility, or building systems intended for long-term maintenance.</w:t>
      </w:r>
    </w:p>
    <w:p w14:paraId="66BF2440" w14:textId="77777777" w:rsidR="00C530FF" w:rsidRDefault="00C530FF" w:rsidP="00C530FF">
      <w:pPr>
        <w:spacing w:after="120"/>
      </w:pPr>
      <w:r>
        <w:rPr>
          <w:b/>
          <w:bCs/>
        </w:rPr>
        <w:t>Agent-to-Agent Protocol (A2A)</w:t>
      </w:r>
    </w:p>
    <w:p w14:paraId="4DDEA8AE" w14:textId="77777777" w:rsidR="00C530FF" w:rsidRDefault="00C530FF" w:rsidP="00C530FF">
      <w:pPr>
        <w:spacing w:after="120"/>
      </w:pPr>
      <w:r>
        <w:t>An emerging standard for inter-agent communication that enables agents from different vendors or frameworks to coordinate securely. Critical for Pattern E systems. A2A defines structured message formats, authentication patterns, and capability advertisement.</w:t>
      </w:r>
    </w:p>
    <w:p w14:paraId="71F9F798" w14:textId="77777777" w:rsidR="00C530FF" w:rsidRDefault="00C530FF" w:rsidP="00C530FF">
      <w:pPr>
        <w:spacing w:after="120"/>
      </w:pPr>
      <w:proofErr w:type="spellStart"/>
      <w:r>
        <w:rPr>
          <w:b/>
          <w:bCs/>
        </w:rPr>
        <w:t>OpenTelemetry</w:t>
      </w:r>
      <w:proofErr w:type="spellEnd"/>
      <w:r>
        <w:rPr>
          <w:b/>
          <w:bCs/>
        </w:rPr>
        <w:t xml:space="preserve"> for AI Observability</w:t>
      </w:r>
    </w:p>
    <w:p w14:paraId="1D9C8100" w14:textId="50D47F4C" w:rsidR="00C530FF" w:rsidRDefault="00C530FF" w:rsidP="00C530FF">
      <w:pPr>
        <w:spacing w:after="120"/>
      </w:pPr>
      <w:r>
        <w:t xml:space="preserve">The emerging standard for distributed tracing and observability across AI/agent systems. Provides structured logging of prompts, retrievals, tool calls, and agent decisions. </w:t>
      </w:r>
      <w:r w:rsidR="00422F30">
        <w:t>T</w:t>
      </w:r>
      <w:r>
        <w:t xml:space="preserve">eams should adopt </w:t>
      </w:r>
      <w:proofErr w:type="spellStart"/>
      <w:r>
        <w:t>OpenTelemetry</w:t>
      </w:r>
      <w:proofErr w:type="spellEnd"/>
      <w:r>
        <w:t>-compatible instrumentation for all systems where auditability and debugging are required.</w:t>
      </w:r>
    </w:p>
    <w:p w14:paraId="180D9D5E" w14:textId="77777777" w:rsidR="00C530FF" w:rsidRDefault="00C530FF" w:rsidP="00C530FF">
      <w:pPr>
        <w:spacing w:after="120"/>
      </w:pPr>
      <w:r>
        <w:rPr>
          <w:b/>
          <w:bCs/>
        </w:rPr>
        <w:t>Evaluation:</w:t>
      </w:r>
    </w:p>
    <w:p w14:paraId="5D5AD3BF" w14:textId="4BD1B11C" w:rsidR="00C530FF" w:rsidRDefault="00C530FF" w:rsidP="00C530FF">
      <w:pPr>
        <w:spacing w:after="120"/>
      </w:pPr>
      <w:r>
        <w:t xml:space="preserve">Teams are not required to adopt these standards on every </w:t>
      </w:r>
      <w:proofErr w:type="gramStart"/>
      <w:r>
        <w:t>project, but</w:t>
      </w:r>
      <w:proofErr w:type="gramEnd"/>
      <w:r>
        <w:t xml:space="preserve"> must document their assessment and rationale in the Architecture Document. </w:t>
      </w:r>
    </w:p>
    <w:p w14:paraId="007A33DC" w14:textId="014B8B5C" w:rsidR="00C530FF" w:rsidRDefault="00C530FF" w:rsidP="00C530FF">
      <w:pPr>
        <w:pStyle w:val="Heading2"/>
      </w:pPr>
      <w:bookmarkStart w:id="34" w:name="_Toc229057629"/>
      <w:r>
        <w:t>4.6 Cost Architecture &amp; Token Economics</w:t>
      </w:r>
      <w:bookmarkEnd w:id="34"/>
    </w:p>
    <w:p w14:paraId="6B2440DB" w14:textId="77777777" w:rsidR="00C530FF" w:rsidRDefault="00C530FF" w:rsidP="00C530FF">
      <w:pPr>
        <w:spacing w:after="120"/>
      </w:pPr>
      <w:r>
        <w:t>Every GenAI system architecture must include an explicit cost design. Token economics is a first-class architectural concern, not an operational afterthought. Gartner reports that 30% of GenAI projects fail partly due to escalating costs.</w:t>
      </w:r>
    </w:p>
    <w:p w14:paraId="68D90BC4" w14:textId="77777777" w:rsidR="00C530FF" w:rsidRDefault="00C530FF" w:rsidP="00C530FF">
      <w:pPr>
        <w:spacing w:after="120"/>
      </w:pPr>
      <w:r>
        <w:rPr>
          <w:b/>
          <w:bCs/>
        </w:rPr>
        <w:t>Cost Architecture Decisions:</w:t>
      </w:r>
    </w:p>
    <w:p w14:paraId="69A54D78" w14:textId="77777777" w:rsidR="00C530FF" w:rsidRDefault="00C530FF">
      <w:pPr>
        <w:pStyle w:val="ListParagraph"/>
        <w:numPr>
          <w:ilvl w:val="0"/>
          <w:numId w:val="7"/>
        </w:numPr>
        <w:spacing w:after="60" w:line="240" w:lineRule="auto"/>
        <w:contextualSpacing w:val="0"/>
      </w:pPr>
      <w:r>
        <w:t>Model Routing: Use cheaper/faster models for simple tasks (classification, routing) and reserve expensive models for complex reasoning. Document the routing logic.</w:t>
      </w:r>
    </w:p>
    <w:p w14:paraId="0599EAAF" w14:textId="77777777" w:rsidR="00C530FF" w:rsidRDefault="00C530FF">
      <w:pPr>
        <w:pStyle w:val="ListParagraph"/>
        <w:numPr>
          <w:ilvl w:val="0"/>
          <w:numId w:val="7"/>
        </w:numPr>
        <w:spacing w:after="60" w:line="240" w:lineRule="auto"/>
        <w:contextualSpacing w:val="0"/>
      </w:pPr>
      <w:r>
        <w:lastRenderedPageBreak/>
        <w:t xml:space="preserve">Caching Strategy: Implement semantic </w:t>
      </w:r>
      <w:proofErr w:type="gramStart"/>
      <w:r>
        <w:t>caching</w:t>
      </w:r>
      <w:proofErr w:type="gramEnd"/>
      <w:r>
        <w:t xml:space="preserve"> for frequently asked questions and common retrievals. Estimate </w:t>
      </w:r>
      <w:proofErr w:type="gramStart"/>
      <w:r>
        <w:t>cache hit</w:t>
      </w:r>
      <w:proofErr w:type="gramEnd"/>
      <w:r>
        <w:t xml:space="preserve"> rates.</w:t>
      </w:r>
    </w:p>
    <w:p w14:paraId="7CCCF93D" w14:textId="77777777" w:rsidR="00C530FF" w:rsidRDefault="00C530FF">
      <w:pPr>
        <w:pStyle w:val="ListParagraph"/>
        <w:numPr>
          <w:ilvl w:val="0"/>
          <w:numId w:val="7"/>
        </w:numPr>
        <w:spacing w:after="60" w:line="240" w:lineRule="auto"/>
        <w:contextualSpacing w:val="0"/>
      </w:pPr>
      <w:r>
        <w:t>Context Window Management: Optimize prompt length, retrieval context size, and conversation history retention to control token consumption.</w:t>
      </w:r>
    </w:p>
    <w:p w14:paraId="5E8285CE" w14:textId="77777777" w:rsidR="00C530FF" w:rsidRDefault="00C530FF">
      <w:pPr>
        <w:pStyle w:val="ListParagraph"/>
        <w:numPr>
          <w:ilvl w:val="0"/>
          <w:numId w:val="7"/>
        </w:numPr>
        <w:spacing w:after="60" w:line="240" w:lineRule="auto"/>
        <w:contextualSpacing w:val="0"/>
      </w:pPr>
      <w:r>
        <w:t>Batch vs. Real-time: Design batch processing paths for non-urgent tasks to leverage lower pricing tiers.</w:t>
      </w:r>
    </w:p>
    <w:p w14:paraId="5054185C" w14:textId="77777777" w:rsidR="00C530FF" w:rsidRDefault="00C530FF" w:rsidP="00C530FF">
      <w:pPr>
        <w:spacing w:after="120"/>
      </w:pPr>
      <w:r>
        <w:rPr>
          <w:b/>
          <w:bCs/>
        </w:rPr>
        <w:t xml:space="preserve">Mandatory Cost Metrics (designed </w:t>
      </w:r>
      <w:proofErr w:type="gramStart"/>
      <w:r>
        <w:rPr>
          <w:b/>
          <w:bCs/>
        </w:rPr>
        <w:t>at</w:t>
      </w:r>
      <w:proofErr w:type="gramEnd"/>
      <w:r>
        <w:rPr>
          <w:b/>
          <w:bCs/>
        </w:rPr>
        <w:t xml:space="preserve"> architecture, measured in operations):</w:t>
      </w:r>
    </w:p>
    <w:p w14:paraId="45376A2C" w14:textId="77777777" w:rsidR="00C530FF" w:rsidRDefault="00C530FF">
      <w:pPr>
        <w:pStyle w:val="ListParagraph"/>
        <w:numPr>
          <w:ilvl w:val="0"/>
          <w:numId w:val="7"/>
        </w:numPr>
        <w:spacing w:after="60" w:line="240" w:lineRule="auto"/>
        <w:contextualSpacing w:val="0"/>
      </w:pPr>
      <w:r>
        <w:t>Cost per interaction (average and P95)</w:t>
      </w:r>
    </w:p>
    <w:p w14:paraId="79F0F146" w14:textId="77777777" w:rsidR="00C530FF" w:rsidRDefault="00C530FF">
      <w:pPr>
        <w:pStyle w:val="ListParagraph"/>
        <w:numPr>
          <w:ilvl w:val="0"/>
          <w:numId w:val="7"/>
        </w:numPr>
        <w:spacing w:after="60" w:line="240" w:lineRule="auto"/>
        <w:contextualSpacing w:val="0"/>
      </w:pPr>
      <w:r>
        <w:t>Token consumption per request (input and output separately)</w:t>
      </w:r>
    </w:p>
    <w:p w14:paraId="2B64FBB9" w14:textId="77777777" w:rsidR="00C530FF" w:rsidRDefault="00C530FF">
      <w:pPr>
        <w:pStyle w:val="ListParagraph"/>
        <w:numPr>
          <w:ilvl w:val="0"/>
          <w:numId w:val="7"/>
        </w:numPr>
        <w:spacing w:after="60" w:line="240" w:lineRule="auto"/>
        <w:contextualSpacing w:val="0"/>
      </w:pPr>
      <w:r>
        <w:t>Monthly cost projection at expected scale</w:t>
      </w:r>
    </w:p>
    <w:p w14:paraId="5C19B442" w14:textId="77777777" w:rsidR="00C530FF" w:rsidRDefault="00C530FF">
      <w:pPr>
        <w:pStyle w:val="ListParagraph"/>
        <w:numPr>
          <w:ilvl w:val="0"/>
          <w:numId w:val="7"/>
        </w:numPr>
        <w:spacing w:after="60" w:line="240" w:lineRule="auto"/>
        <w:contextualSpacing w:val="0"/>
      </w:pPr>
      <w:r>
        <w:t>Cost-quality ratio (cost per unit of measured quality improvement)</w:t>
      </w:r>
    </w:p>
    <w:p w14:paraId="61252FD3" w14:textId="77777777" w:rsidR="00C530FF" w:rsidRDefault="00C530FF" w:rsidP="00C530FF">
      <w:pPr>
        <w:spacing w:after="120"/>
      </w:pPr>
      <w:r>
        <w:rPr>
          <w:b/>
          <w:bCs/>
        </w:rPr>
        <w:t>Cost Target Documentation:</w:t>
      </w:r>
    </w:p>
    <w:p w14:paraId="6AA8A869" w14:textId="77777777" w:rsidR="00C530FF" w:rsidRDefault="00C530FF" w:rsidP="00C530FF">
      <w:pPr>
        <w:spacing w:after="120"/>
      </w:pPr>
      <w:r>
        <w:t xml:space="preserve">The Architecture Document must include a Cost Model section </w:t>
      </w:r>
      <w:proofErr w:type="gramStart"/>
      <w:r>
        <w:t>specifying:</w:t>
      </w:r>
      <w:proofErr w:type="gramEnd"/>
      <w:r>
        <w:t xml:space="preserve"> target cost-per-interaction range, model pricing assumptions, estimated monthly costs at projected volumes, and cost escalation triggers that require re-architecture.</w:t>
      </w:r>
    </w:p>
    <w:p w14:paraId="6351C086" w14:textId="5F736BC1" w:rsidR="00C530FF" w:rsidRDefault="00C530FF" w:rsidP="00C530FF">
      <w:pPr>
        <w:pStyle w:val="Heading2"/>
      </w:pPr>
      <w:bookmarkStart w:id="35" w:name="_Toc229057630"/>
      <w:r>
        <w:t>4.7 Component-Level Design, Trust by Risk Tier, Traceability</w:t>
      </w:r>
      <w:bookmarkEnd w:id="35"/>
    </w:p>
    <w:p w14:paraId="5253C299" w14:textId="77777777" w:rsidR="00C530FF" w:rsidRDefault="00C530FF" w:rsidP="00C530FF">
      <w:pPr>
        <w:spacing w:after="120"/>
      </w:pPr>
      <w:r>
        <w:t>Component-level design guidance covers: User Interface (clearly indicate AI content, provide feedback mechanisms, display sources), Orchestration Layer (route by intent, enforce policies, maintain state), Model Layer (choose by reasoning depth, latency, cost, sensitivity), Knowledge &amp; Data Layer (authoritative sources, access control, freshness), Guardrails &amp; Controls (input sanitization, output filtering, prompt injection detection, rate limiting), and Evaluation &amp; Observability (log all interactions, track patterns, enable audit).</w:t>
      </w:r>
    </w:p>
    <w:p w14:paraId="725D5353" w14:textId="2C2554B0" w:rsidR="00C530FF" w:rsidRDefault="00C530FF" w:rsidP="00C530FF">
      <w:pPr>
        <w:pStyle w:val="Heading2"/>
      </w:pPr>
      <w:bookmarkStart w:id="36" w:name="_Toc229057631"/>
      <w:r>
        <w:t>4.8 Designing for Trust by Risk Tier</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530FF" w14:paraId="7D61A30A" w14:textId="77777777" w:rsidTr="008D51EE">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529F00" w14:textId="77777777" w:rsidR="00C530FF" w:rsidRDefault="00C530FF" w:rsidP="008D51EE">
            <w:r>
              <w:rPr>
                <w:b/>
                <w:bCs/>
                <w:sz w:val="20"/>
                <w:szCs w:val="20"/>
              </w:rPr>
              <w:t>Risk Tier</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AA829D" w14:textId="77777777" w:rsidR="00C530FF" w:rsidRDefault="00C530FF" w:rsidP="008D51EE">
            <w:r>
              <w:rPr>
                <w:b/>
                <w:bCs/>
                <w:sz w:val="20"/>
                <w:szCs w:val="20"/>
              </w:rPr>
              <w:t>Architecture Expectations</w:t>
            </w:r>
          </w:p>
        </w:tc>
      </w:tr>
      <w:tr w:rsidR="00C530FF" w14:paraId="0047B15A" w14:textId="77777777" w:rsidTr="008D51EE">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B8B26B" w14:textId="77777777" w:rsidR="00C530FF" w:rsidRDefault="00C530FF" w:rsidP="008D51EE">
            <w:r>
              <w:rPr>
                <w:sz w:val="20"/>
                <w:szCs w:val="20"/>
              </w:rPr>
              <w:t>Low</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1690C" w14:textId="77777777" w:rsidR="00C530FF" w:rsidRDefault="00C530FF" w:rsidP="008D51EE">
            <w:r>
              <w:rPr>
                <w:sz w:val="20"/>
                <w:szCs w:val="20"/>
              </w:rPr>
              <w:t>LLM-only or simple RAG, human review</w:t>
            </w:r>
          </w:p>
        </w:tc>
      </w:tr>
      <w:tr w:rsidR="00C530FF" w14:paraId="5B850407" w14:textId="77777777" w:rsidTr="008D51EE">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6B81D1" w14:textId="77777777" w:rsidR="00C530FF" w:rsidRDefault="00C530FF" w:rsidP="008D51EE">
            <w:r>
              <w:rPr>
                <w:sz w:val="20"/>
                <w:szCs w:val="20"/>
              </w:rPr>
              <w:t>Medium</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600AA5" w14:textId="77777777" w:rsidR="00C530FF" w:rsidRDefault="00C530FF" w:rsidP="008D51EE">
            <w:r>
              <w:rPr>
                <w:sz w:val="20"/>
                <w:szCs w:val="20"/>
              </w:rPr>
              <w:t>RAG + guardrails + evaluation</w:t>
            </w:r>
          </w:p>
        </w:tc>
      </w:tr>
      <w:tr w:rsidR="00C530FF" w14:paraId="57B381DE" w14:textId="77777777" w:rsidTr="008D51EE">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86134" w14:textId="77777777" w:rsidR="00C530FF" w:rsidRDefault="00C530FF" w:rsidP="008D51EE">
            <w:r>
              <w:rPr>
                <w:sz w:val="20"/>
                <w:szCs w:val="20"/>
              </w:rPr>
              <w:t>High</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5C782" w14:textId="77777777" w:rsidR="00C530FF" w:rsidRDefault="00C530FF" w:rsidP="008D51EE">
            <w:r>
              <w:rPr>
                <w:sz w:val="20"/>
                <w:szCs w:val="20"/>
              </w:rPr>
              <w:t>RAG + tools/agents + approvals + monitoring</w:t>
            </w:r>
          </w:p>
        </w:tc>
      </w:tr>
      <w:tr w:rsidR="00C530FF" w14:paraId="6A9D6237" w14:textId="77777777" w:rsidTr="008D51EE">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A11F8" w14:textId="77777777" w:rsidR="00C530FF" w:rsidRDefault="00C530FF" w:rsidP="008D51EE">
            <w:r>
              <w:rPr>
                <w:sz w:val="20"/>
                <w:szCs w:val="20"/>
              </w:rPr>
              <w:t>High (</w:t>
            </w:r>
            <w:proofErr w:type="gramStart"/>
            <w:r>
              <w:rPr>
                <w:sz w:val="20"/>
                <w:szCs w:val="20"/>
              </w:rPr>
              <w:t>Multi-Agent</w:t>
            </w:r>
            <w:proofErr w:type="gramEnd"/>
            <w:r>
              <w:rPr>
                <w:sz w:val="20"/>
                <w:szCs w:val="20"/>
              </w:rPr>
              <w:t>)</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01548" w14:textId="77777777" w:rsidR="00C530FF" w:rsidRDefault="00C530FF" w:rsidP="008D51EE">
            <w:r>
              <w:rPr>
                <w:sz w:val="20"/>
                <w:szCs w:val="20"/>
              </w:rPr>
              <w:t>Pattern E + full observability mesh + inter-agent security + cascading failure protection + mandatory human gates</w:t>
            </w:r>
          </w:p>
        </w:tc>
      </w:tr>
    </w:tbl>
    <w:p w14:paraId="32CDC9F3" w14:textId="77777777" w:rsidR="00C530FF" w:rsidRDefault="00C530FF" w:rsidP="00C530FF">
      <w:pPr>
        <w:spacing w:after="120"/>
      </w:pPr>
      <w:r>
        <w:t>High-risk systems must not rely on LLM-only patterns.</w:t>
      </w:r>
    </w:p>
    <w:p w14:paraId="1BC92D52" w14:textId="5AB18FBA" w:rsidR="00C530FF" w:rsidRDefault="00C530FF" w:rsidP="00C530FF">
      <w:pPr>
        <w:pStyle w:val="Heading2"/>
      </w:pPr>
      <w:bookmarkStart w:id="37" w:name="_Toc229057632"/>
      <w:r>
        <w:t>4.9 Architecture Deliverables</w:t>
      </w:r>
      <w:bookmarkEnd w:id="37"/>
    </w:p>
    <w:p w14:paraId="0FDC658E" w14:textId="77777777" w:rsidR="00C530FF" w:rsidRDefault="00C530FF">
      <w:pPr>
        <w:pStyle w:val="ListParagraph"/>
        <w:numPr>
          <w:ilvl w:val="0"/>
          <w:numId w:val="15"/>
        </w:numPr>
        <w:spacing w:after="60" w:line="240" w:lineRule="auto"/>
        <w:contextualSpacing w:val="0"/>
      </w:pPr>
      <w:r>
        <w:t>GenAI Architecture Document</w:t>
      </w:r>
    </w:p>
    <w:p w14:paraId="1530A5FF" w14:textId="77777777" w:rsidR="00C530FF" w:rsidRDefault="00C530FF">
      <w:pPr>
        <w:pStyle w:val="ListParagraph"/>
        <w:numPr>
          <w:ilvl w:val="0"/>
          <w:numId w:val="15"/>
        </w:numPr>
        <w:spacing w:after="60" w:line="240" w:lineRule="auto"/>
        <w:contextualSpacing w:val="0"/>
      </w:pPr>
      <w:r>
        <w:t>Pattern Selection Rationale</w:t>
      </w:r>
    </w:p>
    <w:p w14:paraId="065CDDF7" w14:textId="77777777" w:rsidR="00C530FF" w:rsidRDefault="00C530FF">
      <w:pPr>
        <w:pStyle w:val="ListParagraph"/>
        <w:numPr>
          <w:ilvl w:val="0"/>
          <w:numId w:val="15"/>
        </w:numPr>
        <w:spacing w:after="60" w:line="240" w:lineRule="auto"/>
        <w:contextualSpacing w:val="0"/>
      </w:pPr>
      <w:r>
        <w:t>Component Responsibility Map</w:t>
      </w:r>
    </w:p>
    <w:p w14:paraId="33BBF44B" w14:textId="77777777" w:rsidR="00C530FF" w:rsidRDefault="00C530FF">
      <w:pPr>
        <w:pStyle w:val="ListParagraph"/>
        <w:numPr>
          <w:ilvl w:val="0"/>
          <w:numId w:val="15"/>
        </w:numPr>
        <w:spacing w:after="60" w:line="240" w:lineRule="auto"/>
        <w:contextualSpacing w:val="0"/>
      </w:pPr>
      <w:r>
        <w:t>Trust &amp; Guardrail Design</w:t>
      </w:r>
    </w:p>
    <w:p w14:paraId="4C97B77D" w14:textId="77777777" w:rsidR="00C530FF" w:rsidRDefault="00C530FF">
      <w:pPr>
        <w:pStyle w:val="ListParagraph"/>
        <w:numPr>
          <w:ilvl w:val="0"/>
          <w:numId w:val="15"/>
        </w:numPr>
        <w:spacing w:after="60" w:line="240" w:lineRule="auto"/>
        <w:contextualSpacing w:val="0"/>
      </w:pPr>
      <w:r>
        <w:lastRenderedPageBreak/>
        <w:t>Risk Tier Alignment Statement</w:t>
      </w:r>
    </w:p>
    <w:p w14:paraId="544BD465" w14:textId="3D089116" w:rsidR="00C530FF" w:rsidRDefault="00C530FF">
      <w:pPr>
        <w:pStyle w:val="ListParagraph"/>
        <w:numPr>
          <w:ilvl w:val="0"/>
          <w:numId w:val="15"/>
        </w:numPr>
        <w:spacing w:after="120"/>
      </w:pPr>
      <w:r>
        <w:t>Cost Model &amp; Token Economics Design</w:t>
      </w:r>
    </w:p>
    <w:p w14:paraId="7C20095E" w14:textId="3C2789F1" w:rsidR="00C530FF" w:rsidRDefault="00C530FF">
      <w:pPr>
        <w:pStyle w:val="ListParagraph"/>
        <w:numPr>
          <w:ilvl w:val="0"/>
          <w:numId w:val="15"/>
        </w:numPr>
        <w:spacing w:after="120"/>
      </w:pPr>
      <w:r>
        <w:t xml:space="preserve">Interoperability Standards Assessment (MCP, A2A, </w:t>
      </w:r>
      <w:proofErr w:type="spellStart"/>
      <w:r>
        <w:t>OpenTelemetry</w:t>
      </w:r>
      <w:proofErr w:type="spellEnd"/>
      <w:r>
        <w:t xml:space="preserve"> evaluation)</w:t>
      </w:r>
    </w:p>
    <w:p w14:paraId="741463D1" w14:textId="1E479C68" w:rsidR="00C530FF" w:rsidRDefault="00C530FF">
      <w:pPr>
        <w:pStyle w:val="ListParagraph"/>
        <w:numPr>
          <w:ilvl w:val="0"/>
          <w:numId w:val="15"/>
        </w:numPr>
        <w:spacing w:after="120"/>
      </w:pPr>
      <w:r>
        <w:t>Multi-Agent Communication &amp; Security Design (if Pattern E)</w:t>
      </w:r>
    </w:p>
    <w:p w14:paraId="793993C2" w14:textId="77777777" w:rsidR="00C530FF" w:rsidRDefault="00C530FF" w:rsidP="00C530FF">
      <w:r>
        <w:br w:type="page"/>
      </w:r>
    </w:p>
    <w:p w14:paraId="30E67808" w14:textId="77777777" w:rsidR="00C530FF" w:rsidRDefault="00C530FF" w:rsidP="00C530FF">
      <w:pPr>
        <w:pStyle w:val="Heading1"/>
      </w:pPr>
      <w:bookmarkStart w:id="38" w:name="_Toc229057633"/>
      <w:r>
        <w:lastRenderedPageBreak/>
        <w:t>Section 5 — Data, Knowledge &amp; RAG Engineering</w:t>
      </w:r>
      <w:bookmarkEnd w:id="38"/>
    </w:p>
    <w:p w14:paraId="176752C5" w14:textId="3F026F12" w:rsidR="00C530FF" w:rsidRDefault="00C530FF" w:rsidP="00C530FF">
      <w:pPr>
        <w:pStyle w:val="Heading2"/>
      </w:pPr>
      <w:bookmarkStart w:id="39" w:name="_Toc229057634"/>
      <w:r>
        <w:t>5.1 Purpose, RAG Requirements, Knowledge Sources, Classification, Pipeline, Indexing, Retrieval, Grounding, Freshness, Governance</w:t>
      </w:r>
      <w:bookmarkEnd w:id="39"/>
    </w:p>
    <w:p w14:paraId="71DF116D" w14:textId="0727A94E" w:rsidR="00C530FF" w:rsidRDefault="00C530FF" w:rsidP="00C530FF">
      <w:pPr>
        <w:spacing w:after="120"/>
      </w:pPr>
      <w:r>
        <w:t xml:space="preserve">This section teaches teams how to prepare, govern, and </w:t>
      </w:r>
      <w:proofErr w:type="gramStart"/>
      <w:r>
        <w:t>operationalize</w:t>
      </w:r>
      <w:proofErr w:type="gramEnd"/>
      <w:r>
        <w:t xml:space="preserve"> data and knowledge so GenAI systems produce grounded, trustworthy, and compliant outputs. In enterprise GenAI systems, data quality and governance matter more than model choice.</w:t>
      </w:r>
    </w:p>
    <w:p w14:paraId="15AC75D7" w14:textId="77777777" w:rsidR="00C530FF" w:rsidRDefault="00C530FF" w:rsidP="00C530FF">
      <w:pPr>
        <w:spacing w:after="120"/>
      </w:pPr>
      <w:r>
        <w:t>Key topics covered: When RAG is mandatory (medium/high risk enterprise use cases), knowledge source identification and ownership, data classification (Public/Internal/Confidential/Regulated), knowledge preparation pipeline (cleaning, chunking, metadata enrichment), embeddings and indexing strategy, retrieval design and optimization (hybrid search, reranking, context window management), grounding and source attribution requirements, freshness and versioning controls, and governance and compliance controls.</w:t>
      </w:r>
    </w:p>
    <w:p w14:paraId="14317AAC" w14:textId="2037815C" w:rsidR="00C530FF" w:rsidRDefault="00C530FF" w:rsidP="00C530FF">
      <w:pPr>
        <w:pStyle w:val="Heading2"/>
      </w:pPr>
      <w:bookmarkStart w:id="40" w:name="_Toc229057635"/>
      <w:r>
        <w:t>5.2 Data Product Readiness Framework</w:t>
      </w:r>
      <w:bookmarkEnd w:id="40"/>
    </w:p>
    <w:p w14:paraId="493BC97D" w14:textId="7C61AEA4" w:rsidR="00C530FF" w:rsidRDefault="00145833" w:rsidP="00C530FF">
      <w:pPr>
        <w:spacing w:after="120"/>
      </w:pPr>
      <w:r>
        <w:t xml:space="preserve">This AI SDLC </w:t>
      </w:r>
      <w:r w:rsidR="00C530FF">
        <w:t>elevates data readiness from a phase activity to a persistent capability assessment. Data is not just “prepared and indexed”—it must be treated as a product with defined quality, accessibility, and lifecycle management. This aligns with Gartner’s prediction that 80% of GenAI business apps will be built on existing data management platforms by 2028.</w:t>
      </w:r>
    </w:p>
    <w:p w14:paraId="15AD924F" w14:textId="77777777" w:rsidR="00C530FF" w:rsidRDefault="00C530FF" w:rsidP="00C530FF">
      <w:pPr>
        <w:spacing w:after="120"/>
      </w:pPr>
      <w:r>
        <w:rPr>
          <w:b/>
          <w:bCs/>
        </w:rPr>
        <w:t>Data Product Readiness Assessment (Mandatory for every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60"/>
      </w:tblGrid>
      <w:tr w:rsidR="00C530FF" w14:paraId="5585CFD5" w14:textId="77777777" w:rsidTr="008D51EE">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D2A8A1" w14:textId="77777777" w:rsidR="00C530FF" w:rsidRDefault="00C530FF" w:rsidP="008D51EE">
            <w:r>
              <w:rPr>
                <w:b/>
                <w:bCs/>
                <w:sz w:val="20"/>
                <w:szCs w:val="20"/>
              </w:rPr>
              <w:t>Dimension</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9C10B7" w14:textId="77777777" w:rsidR="00C530FF" w:rsidRDefault="00C530FF" w:rsidP="008D51EE">
            <w:r>
              <w:rPr>
                <w:b/>
                <w:bCs/>
                <w:sz w:val="20"/>
                <w:szCs w:val="20"/>
              </w:rPr>
              <w:t>Assessment Questions</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A095C" w14:textId="77777777" w:rsidR="00C530FF" w:rsidRDefault="00C530FF" w:rsidP="008D51EE">
            <w:r>
              <w:rPr>
                <w:b/>
                <w:bCs/>
                <w:sz w:val="20"/>
                <w:szCs w:val="20"/>
              </w:rPr>
              <w:t>Minimum Threshold</w:t>
            </w:r>
          </w:p>
        </w:tc>
      </w:tr>
      <w:tr w:rsidR="00C530FF" w14:paraId="5427A01B" w14:textId="77777777" w:rsidTr="008D51EE">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830E2D" w14:textId="77777777" w:rsidR="00C530FF" w:rsidRDefault="00C530FF" w:rsidP="008D51EE">
            <w:r>
              <w:rPr>
                <w:sz w:val="20"/>
                <w:szCs w:val="20"/>
              </w:rPr>
              <w:t>Real-time Accessibility</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C38821" w14:textId="77777777" w:rsidR="00C530FF" w:rsidRDefault="00C530FF" w:rsidP="008D51EE">
            <w:r>
              <w:rPr>
                <w:sz w:val="20"/>
                <w:szCs w:val="20"/>
              </w:rPr>
              <w:t>Can relevant data be accessed in real-time? What is the latency?</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9FACE" w14:textId="77777777" w:rsidR="00C530FF" w:rsidRDefault="00C530FF" w:rsidP="008D51EE">
            <w:r>
              <w:rPr>
                <w:sz w:val="20"/>
                <w:szCs w:val="20"/>
              </w:rPr>
              <w:t>&lt; 500ms for interactive use cases</w:t>
            </w:r>
          </w:p>
        </w:tc>
      </w:tr>
      <w:tr w:rsidR="00C530FF" w14:paraId="0C850CAD" w14:textId="77777777" w:rsidTr="008D51EE">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5FB9C" w14:textId="77777777" w:rsidR="00C530FF" w:rsidRDefault="00C530FF" w:rsidP="008D51EE">
            <w:r>
              <w:rPr>
                <w:sz w:val="20"/>
                <w:szCs w:val="20"/>
              </w:rPr>
              <w:t>Schema Maturity</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02544F" w14:textId="77777777" w:rsidR="00C530FF" w:rsidRDefault="00C530FF" w:rsidP="008D51EE">
            <w:r>
              <w:rPr>
                <w:sz w:val="20"/>
                <w:szCs w:val="20"/>
              </w:rPr>
              <w:t>Are data schemas stable, documented, and versioned?</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691CDC" w14:textId="77777777" w:rsidR="00C530FF" w:rsidRDefault="00C530FF" w:rsidP="008D51EE">
            <w:r>
              <w:rPr>
                <w:sz w:val="20"/>
                <w:szCs w:val="20"/>
              </w:rPr>
              <w:t>Documented schema with version history</w:t>
            </w:r>
          </w:p>
        </w:tc>
      </w:tr>
      <w:tr w:rsidR="00C530FF" w14:paraId="63E85A53" w14:textId="77777777" w:rsidTr="008D51EE">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43F9C6" w14:textId="77777777" w:rsidR="00C530FF" w:rsidRDefault="00C530FF" w:rsidP="008D51EE">
            <w:r>
              <w:rPr>
                <w:sz w:val="20"/>
                <w:szCs w:val="20"/>
              </w:rPr>
              <w:t>Consent &amp; Lineage</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D21239" w14:textId="77777777" w:rsidR="00C530FF" w:rsidRDefault="00C530FF" w:rsidP="008D51EE">
            <w:r>
              <w:rPr>
                <w:sz w:val="20"/>
                <w:szCs w:val="20"/>
              </w:rPr>
              <w:t>Is data provenance tracked? Are usage permissions clear?</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11E0C2" w14:textId="77777777" w:rsidR="00C530FF" w:rsidRDefault="00C530FF" w:rsidP="008D51EE">
            <w:r>
              <w:rPr>
                <w:sz w:val="20"/>
                <w:szCs w:val="20"/>
              </w:rPr>
              <w:t>Complete lineage for regulated data</w:t>
            </w:r>
          </w:p>
        </w:tc>
      </w:tr>
      <w:tr w:rsidR="00C530FF" w14:paraId="49CC85D4" w14:textId="77777777" w:rsidTr="008D51EE">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DE18E9" w14:textId="77777777" w:rsidR="00C530FF" w:rsidRDefault="00C530FF" w:rsidP="008D51EE">
            <w:r>
              <w:rPr>
                <w:sz w:val="20"/>
                <w:szCs w:val="20"/>
              </w:rPr>
              <w:t>Integration Readiness</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E9F06" w14:textId="77777777" w:rsidR="00C530FF" w:rsidRDefault="00C530FF" w:rsidP="008D51EE">
            <w:r>
              <w:rPr>
                <w:sz w:val="20"/>
                <w:szCs w:val="20"/>
              </w:rPr>
              <w:t>Can data be injected into LLM context programmatically?</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D79719" w14:textId="77777777" w:rsidR="00C530FF" w:rsidRDefault="00C530FF" w:rsidP="008D51EE">
            <w:r>
              <w:rPr>
                <w:sz w:val="20"/>
                <w:szCs w:val="20"/>
              </w:rPr>
              <w:t>API or pipeline available</w:t>
            </w:r>
          </w:p>
        </w:tc>
      </w:tr>
      <w:tr w:rsidR="00C530FF" w14:paraId="668BF78F" w14:textId="77777777" w:rsidTr="008D51EE">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36F77F" w14:textId="77777777" w:rsidR="00C530FF" w:rsidRDefault="00C530FF" w:rsidP="008D51EE">
            <w:r>
              <w:rPr>
                <w:sz w:val="20"/>
                <w:szCs w:val="20"/>
              </w:rPr>
              <w:t>Freshness SLA</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1A90A" w14:textId="77777777" w:rsidR="00C530FF" w:rsidRDefault="00C530FF" w:rsidP="008D51EE">
            <w:r>
              <w:rPr>
                <w:sz w:val="20"/>
                <w:szCs w:val="20"/>
              </w:rPr>
              <w:t xml:space="preserve">How current is the data? What is the </w:t>
            </w:r>
            <w:proofErr w:type="gramStart"/>
            <w:r>
              <w:rPr>
                <w:sz w:val="20"/>
                <w:szCs w:val="20"/>
              </w:rPr>
              <w:t>refresh</w:t>
            </w:r>
            <w:proofErr w:type="gramEnd"/>
            <w:r>
              <w:rPr>
                <w:sz w:val="20"/>
                <w:szCs w:val="20"/>
              </w:rPr>
              <w:t xml:space="preserve"> cadence?</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7EBFAC" w14:textId="77777777" w:rsidR="00C530FF" w:rsidRDefault="00C530FF" w:rsidP="008D51EE">
            <w:r>
              <w:rPr>
                <w:sz w:val="20"/>
                <w:szCs w:val="20"/>
              </w:rPr>
              <w:t>Defined and monitored SLA</w:t>
            </w:r>
          </w:p>
        </w:tc>
      </w:tr>
      <w:tr w:rsidR="00C530FF" w14:paraId="79355586" w14:textId="77777777" w:rsidTr="008D51EE">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50D21" w14:textId="77777777" w:rsidR="00C530FF" w:rsidRDefault="00C530FF" w:rsidP="008D51EE">
            <w:r>
              <w:rPr>
                <w:sz w:val="20"/>
                <w:szCs w:val="20"/>
              </w:rPr>
              <w:t>Cross-system Completeness</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57F35" w14:textId="77777777" w:rsidR="00C530FF" w:rsidRDefault="00C530FF" w:rsidP="008D51EE">
            <w:r>
              <w:rPr>
                <w:sz w:val="20"/>
                <w:szCs w:val="20"/>
              </w:rPr>
              <w:t>Can a complete view be assembled from fragmented sources?</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F463" w14:textId="77777777" w:rsidR="00C530FF" w:rsidRDefault="00C530FF" w:rsidP="008D51EE">
            <w:r>
              <w:rPr>
                <w:sz w:val="20"/>
                <w:szCs w:val="20"/>
              </w:rPr>
              <w:t>Identified gaps documented</w:t>
            </w:r>
          </w:p>
        </w:tc>
      </w:tr>
    </w:tbl>
    <w:p w14:paraId="0E1EF489" w14:textId="77777777" w:rsidR="00C530FF" w:rsidRDefault="00C530FF" w:rsidP="00C530FF">
      <w:pPr>
        <w:spacing w:after="120"/>
      </w:pPr>
      <w:r>
        <w:lastRenderedPageBreak/>
        <w:t xml:space="preserve">If more than two dimensions fail the minimum threshold, the data is not GenAI-ready and remediation must be planned before </w:t>
      </w:r>
      <w:proofErr w:type="gramStart"/>
      <w:r>
        <w:t>build</w:t>
      </w:r>
      <w:proofErr w:type="gramEnd"/>
      <w:r>
        <w:t>.</w:t>
      </w:r>
    </w:p>
    <w:p w14:paraId="5497F32D" w14:textId="77777777" w:rsidR="00C530FF" w:rsidRDefault="00C530FF" w:rsidP="00C530FF">
      <w:pPr>
        <w:spacing w:after="120"/>
      </w:pPr>
      <w:r>
        <w:rPr>
          <w:b/>
          <w:bCs/>
        </w:rPr>
        <w:t>Structured vs. Unstructured RAG:</w:t>
      </w:r>
    </w:p>
    <w:p w14:paraId="6458E328" w14:textId="328FA5A0" w:rsidR="00C530FF" w:rsidRDefault="00C530FF" w:rsidP="00C530FF">
      <w:pPr>
        <w:spacing w:after="120"/>
      </w:pPr>
      <w:r>
        <w:t xml:space="preserve">Traditional RAG focuses on unstructured documents. For many enterprise use cases, RAG must also augment the LLM with real-time structured data from enterprise systems (CRM, billing, ERP). </w:t>
      </w:r>
      <w:r w:rsidR="00422F30">
        <w:t>T</w:t>
      </w:r>
      <w:r>
        <w:t>eams must explicitly assess both structured and unstructured data needs during architecture design.</w:t>
      </w:r>
    </w:p>
    <w:p w14:paraId="410F5F41" w14:textId="43161A94" w:rsidR="00C530FF" w:rsidRDefault="00C530FF" w:rsidP="00C530FF">
      <w:pPr>
        <w:pStyle w:val="Heading2"/>
      </w:pPr>
      <w:bookmarkStart w:id="41" w:name="_Toc229057636"/>
      <w:r>
        <w:t>5.3Testing, Deliverables, Failure Modes &amp; Checkpoint</w:t>
      </w:r>
      <w:bookmarkEnd w:id="41"/>
    </w:p>
    <w:p w14:paraId="05C625C5" w14:textId="77777777" w:rsidR="00C530FF" w:rsidRDefault="00C530FF" w:rsidP="00C530FF">
      <w:pPr>
        <w:spacing w:after="120"/>
      </w:pPr>
      <w:r>
        <w:t>Deliverables from Section 5:</w:t>
      </w:r>
    </w:p>
    <w:p w14:paraId="1DA3B249" w14:textId="77777777" w:rsidR="00C530FF" w:rsidRDefault="00C530FF">
      <w:pPr>
        <w:pStyle w:val="ListParagraph"/>
        <w:numPr>
          <w:ilvl w:val="0"/>
          <w:numId w:val="16"/>
        </w:numPr>
        <w:spacing w:after="60" w:line="240" w:lineRule="auto"/>
      </w:pPr>
      <w:r>
        <w:t>Knowledge Inventory &amp; Ownership List</w:t>
      </w:r>
    </w:p>
    <w:p w14:paraId="2BFB6B72" w14:textId="77777777" w:rsidR="00C530FF" w:rsidRDefault="00C530FF">
      <w:pPr>
        <w:pStyle w:val="ListParagraph"/>
        <w:numPr>
          <w:ilvl w:val="0"/>
          <w:numId w:val="16"/>
        </w:numPr>
        <w:spacing w:after="60" w:line="240" w:lineRule="auto"/>
      </w:pPr>
      <w:r>
        <w:t>Data Classification &amp; Sensitivity Matrix</w:t>
      </w:r>
    </w:p>
    <w:p w14:paraId="6755AE7B" w14:textId="77777777" w:rsidR="00C530FF" w:rsidRDefault="00C530FF">
      <w:pPr>
        <w:pStyle w:val="ListParagraph"/>
        <w:numPr>
          <w:ilvl w:val="0"/>
          <w:numId w:val="16"/>
        </w:numPr>
        <w:spacing w:after="60" w:line="240" w:lineRule="auto"/>
      </w:pPr>
      <w:r>
        <w:t>RAG Architecture &amp; Index Design</w:t>
      </w:r>
    </w:p>
    <w:p w14:paraId="5D139C1E" w14:textId="77777777" w:rsidR="00C530FF" w:rsidRDefault="00C530FF">
      <w:pPr>
        <w:pStyle w:val="ListParagraph"/>
        <w:numPr>
          <w:ilvl w:val="0"/>
          <w:numId w:val="16"/>
        </w:numPr>
        <w:spacing w:after="60" w:line="240" w:lineRule="auto"/>
      </w:pPr>
      <w:r>
        <w:t>Retrieval Evaluation Results</w:t>
      </w:r>
    </w:p>
    <w:p w14:paraId="54591944" w14:textId="77777777" w:rsidR="00C530FF" w:rsidRDefault="00C530FF">
      <w:pPr>
        <w:pStyle w:val="ListParagraph"/>
        <w:numPr>
          <w:ilvl w:val="0"/>
          <w:numId w:val="16"/>
        </w:numPr>
        <w:spacing w:after="60" w:line="240" w:lineRule="auto"/>
      </w:pPr>
      <w:r>
        <w:t>Governance &amp; Access Control Checklist</w:t>
      </w:r>
    </w:p>
    <w:p w14:paraId="09992450" w14:textId="77777777" w:rsidR="00C530FF" w:rsidRDefault="00C530FF">
      <w:pPr>
        <w:pStyle w:val="ListParagraph"/>
        <w:numPr>
          <w:ilvl w:val="0"/>
          <w:numId w:val="16"/>
        </w:numPr>
      </w:pPr>
      <w:r>
        <w:br w:type="page"/>
      </w:r>
    </w:p>
    <w:p w14:paraId="5312D2EC" w14:textId="77777777" w:rsidR="00C530FF" w:rsidRDefault="00C530FF" w:rsidP="00C530FF">
      <w:pPr>
        <w:pStyle w:val="Heading1"/>
      </w:pPr>
      <w:bookmarkStart w:id="42" w:name="_Toc229057637"/>
      <w:r>
        <w:lastRenderedPageBreak/>
        <w:t>Section 6 — Model Selection, Prompt Engineering &amp; Agent Design</w:t>
      </w:r>
      <w:bookmarkEnd w:id="42"/>
    </w:p>
    <w:p w14:paraId="74702A3B" w14:textId="2A8DA2C4" w:rsidR="00C530FF" w:rsidRDefault="00C530FF" w:rsidP="00C530FF">
      <w:pPr>
        <w:pStyle w:val="Heading2"/>
      </w:pPr>
      <w:bookmarkStart w:id="43" w:name="_Toc229057638"/>
      <w:r>
        <w:t>6.1 Model Selection, Prompt Engineering, Versioning, Guardrails</w:t>
      </w:r>
      <w:bookmarkEnd w:id="43"/>
    </w:p>
    <w:p w14:paraId="0E11093B" w14:textId="77777777" w:rsidR="00C530FF" w:rsidRDefault="00C530FF" w:rsidP="00C530FF">
      <w:pPr>
        <w:spacing w:after="120"/>
      </w:pPr>
      <w:r>
        <w:t>This section covers model choice, prompt design, prompt versioning, and agent behavior design with emphasis on testability, safety, and control. Key topics: Model selection criteria (task fit, latency, cost, data sensitivity, reliability), model selection rationale as mandatory artifact, prompt design principles (explicit role/task, structured instructions, constrained outputs), approved prompt patterns, prompt versioning and change control, and prompt-level guardrails.</w:t>
      </w:r>
    </w:p>
    <w:p w14:paraId="3E9BD036" w14:textId="0B4F8367" w:rsidR="00C530FF" w:rsidRDefault="00C530FF" w:rsidP="00C530FF">
      <w:pPr>
        <w:pStyle w:val="Heading2"/>
      </w:pPr>
      <w:bookmarkStart w:id="44" w:name="_Toc229057639"/>
      <w:r>
        <w:t>6.2 Agent Design, Architecture, Control &amp; Testing</w:t>
      </w:r>
      <w:bookmarkEnd w:id="44"/>
    </w:p>
    <w:p w14:paraId="7A8F6ECC" w14:textId="77777777" w:rsidR="00C530FF" w:rsidRDefault="00C530FF" w:rsidP="00C530FF">
      <w:pPr>
        <w:spacing w:after="120"/>
      </w:pPr>
      <w:r>
        <w:t>Agent architecture fundamentals: Every agent must define its Goal, Inputs, State, Actions, Constraints, and Termination conditions. Unbounded agents are not allowed. Mandatory controls include explicit planning steps, action limits, timeouts, human approval gates, and failure detection with rollback. Agent testing covers correct task sequencing, tool misuse, infinite loops, compounding errors, and unexpected autonomy.</w:t>
      </w:r>
    </w:p>
    <w:p w14:paraId="6B9A7760" w14:textId="3ACC11DA" w:rsidR="00C530FF" w:rsidRDefault="00C530FF" w:rsidP="00C530FF">
      <w:pPr>
        <w:pStyle w:val="Heading2"/>
      </w:pPr>
      <w:bookmarkStart w:id="45" w:name="_Toc229057640"/>
      <w:r>
        <w:t>6.3 Multi-Agent System Design (Pattern E)</w:t>
      </w:r>
      <w:bookmarkEnd w:id="45"/>
    </w:p>
    <w:p w14:paraId="1FE2940A" w14:textId="77777777" w:rsidR="00C530FF" w:rsidRDefault="00C530FF" w:rsidP="00C530FF">
      <w:pPr>
        <w:spacing w:after="120"/>
      </w:pPr>
      <w:r>
        <w:t>When a system requires multiple coordinating agents (Pattern E from Section 4), additional design requirements apply. This section extends single-agent design principles to multi-agent orchestration.</w:t>
      </w:r>
    </w:p>
    <w:p w14:paraId="52560857" w14:textId="77777777" w:rsidR="00C530FF" w:rsidRDefault="00C530FF" w:rsidP="00C530FF">
      <w:pPr>
        <w:spacing w:after="120"/>
      </w:pPr>
      <w:r>
        <w:rPr>
          <w:b/>
          <w:bCs/>
        </w:rPr>
        <w:t>Multi-Agent Design Specification (Mandatory for Pattern E):</w:t>
      </w:r>
    </w:p>
    <w:p w14:paraId="498AE119" w14:textId="77777777" w:rsidR="00C530FF" w:rsidRDefault="00C530FF">
      <w:pPr>
        <w:pStyle w:val="ListParagraph"/>
        <w:numPr>
          <w:ilvl w:val="0"/>
          <w:numId w:val="7"/>
        </w:numPr>
        <w:spacing w:after="60" w:line="240" w:lineRule="auto"/>
        <w:contextualSpacing w:val="0"/>
      </w:pPr>
      <w:r>
        <w:t>Agent Inventory: Complete list of all agents, their specializations, permissions, and interaction boundaries</w:t>
      </w:r>
    </w:p>
    <w:p w14:paraId="6FEA60B5" w14:textId="77777777" w:rsidR="00C530FF" w:rsidRDefault="00C530FF">
      <w:pPr>
        <w:pStyle w:val="ListParagraph"/>
        <w:numPr>
          <w:ilvl w:val="0"/>
          <w:numId w:val="7"/>
        </w:numPr>
        <w:spacing w:after="60" w:line="240" w:lineRule="auto"/>
        <w:contextualSpacing w:val="0"/>
      </w:pPr>
      <w:r>
        <w:t>Communication Topology: How agents communicate (hub-and-spoke, peer-to-peer, hierarchical). Define which agents can communicate with which.</w:t>
      </w:r>
    </w:p>
    <w:p w14:paraId="0D8CFDC9" w14:textId="77777777" w:rsidR="00C530FF" w:rsidRDefault="00C530FF">
      <w:pPr>
        <w:pStyle w:val="ListParagraph"/>
        <w:numPr>
          <w:ilvl w:val="0"/>
          <w:numId w:val="7"/>
        </w:numPr>
        <w:spacing w:after="60" w:line="240" w:lineRule="auto"/>
        <w:contextualSpacing w:val="0"/>
      </w:pPr>
      <w:r>
        <w:t>State Sharing Model: What state is shared between agents, what is isolated, and how state consistency is maintained</w:t>
      </w:r>
    </w:p>
    <w:p w14:paraId="74F0CF93" w14:textId="77777777" w:rsidR="00C530FF" w:rsidRDefault="00C530FF">
      <w:pPr>
        <w:pStyle w:val="ListParagraph"/>
        <w:numPr>
          <w:ilvl w:val="0"/>
          <w:numId w:val="7"/>
        </w:numPr>
        <w:spacing w:after="60" w:line="240" w:lineRule="auto"/>
        <w:contextualSpacing w:val="0"/>
      </w:pPr>
      <w:r>
        <w:t>Delegation Rules: Under what conditions can one agent delegate to another? What approvals are required?</w:t>
      </w:r>
    </w:p>
    <w:p w14:paraId="55582626" w14:textId="77777777" w:rsidR="00C530FF" w:rsidRDefault="00C530FF">
      <w:pPr>
        <w:pStyle w:val="ListParagraph"/>
        <w:numPr>
          <w:ilvl w:val="0"/>
          <w:numId w:val="7"/>
        </w:numPr>
        <w:spacing w:after="60" w:line="240" w:lineRule="auto"/>
        <w:contextualSpacing w:val="0"/>
      </w:pPr>
      <w:r>
        <w:t>Conflict Resolution: How are conflicting agent recommendations or actions resolved?</w:t>
      </w:r>
    </w:p>
    <w:p w14:paraId="31BC6170" w14:textId="77777777" w:rsidR="00C530FF" w:rsidRDefault="00C530FF">
      <w:pPr>
        <w:pStyle w:val="ListParagraph"/>
        <w:numPr>
          <w:ilvl w:val="0"/>
          <w:numId w:val="7"/>
        </w:numPr>
        <w:spacing w:after="60" w:line="240" w:lineRule="auto"/>
        <w:contextualSpacing w:val="0"/>
      </w:pPr>
      <w:r>
        <w:t>Cascading Failure Design: What happens when one agent fails mid-workflow? Define circuit breakers, fallback behaviors, and graceful degradation.</w:t>
      </w:r>
    </w:p>
    <w:p w14:paraId="22F2D32A" w14:textId="77777777" w:rsidR="00C530FF" w:rsidRDefault="00C530FF">
      <w:pPr>
        <w:pStyle w:val="ListParagraph"/>
        <w:numPr>
          <w:ilvl w:val="0"/>
          <w:numId w:val="7"/>
        </w:numPr>
        <w:spacing w:after="60" w:line="240" w:lineRule="auto"/>
        <w:contextualSpacing w:val="0"/>
      </w:pPr>
      <w:r>
        <w:t xml:space="preserve">Human Escalation Points: Map every decision point where human review can be </w:t>
      </w:r>
      <w:proofErr w:type="gramStart"/>
      <w:r>
        <w:t>triggered, and</w:t>
      </w:r>
      <w:proofErr w:type="gramEnd"/>
      <w:r>
        <w:t xml:space="preserve"> define the threshold conditions.</w:t>
      </w:r>
    </w:p>
    <w:p w14:paraId="589BC50D" w14:textId="77777777" w:rsidR="00C530FF" w:rsidRDefault="00C530FF" w:rsidP="00C530FF">
      <w:pPr>
        <w:spacing w:after="120"/>
      </w:pPr>
      <w:r>
        <w:rPr>
          <w:b/>
          <w:bCs/>
        </w:rPr>
        <w:t>Agent Onboarding (McKinsey Best Practice):</w:t>
      </w:r>
    </w:p>
    <w:p w14:paraId="6AE378E9" w14:textId="77777777" w:rsidR="00C530FF" w:rsidRDefault="00C530FF" w:rsidP="00C530FF">
      <w:pPr>
        <w:spacing w:after="120"/>
      </w:pPr>
      <w:r>
        <w:t>McKinsey’s 2025 research found that onboarding agents is more like hiring a new employee than deploying software. Each agent should be given a clear job description, onboarded with representative scenarios, and given continual feedback through evaluations. This codification of best practices serves as both the training manual and performance test for the agent.</w:t>
      </w:r>
    </w:p>
    <w:p w14:paraId="33A25FC8" w14:textId="77777777" w:rsidR="00C530FF" w:rsidRDefault="00C530FF" w:rsidP="00C530FF">
      <w:pPr>
        <w:spacing w:after="120"/>
      </w:pPr>
      <w:r>
        <w:rPr>
          <w:b/>
          <w:bCs/>
        </w:rPr>
        <w:lastRenderedPageBreak/>
        <w:t>Agent Classification Taxonomy: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gridCol w:w="2360"/>
      </w:tblGrid>
      <w:tr w:rsidR="00C530FF" w14:paraId="2F8EC81D" w14:textId="77777777" w:rsidTr="008D51EE">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414D1A" w14:textId="77777777" w:rsidR="00C530FF" w:rsidRDefault="00C530FF" w:rsidP="008D51EE">
            <w:r>
              <w:rPr>
                <w:b/>
                <w:bCs/>
                <w:sz w:val="20"/>
                <w:szCs w:val="20"/>
              </w:rPr>
              <w:t>Agent Type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7C94C" w14:textId="77777777" w:rsidR="00C530FF" w:rsidRDefault="00C530FF" w:rsidP="008D51EE">
            <w:r>
              <w:rPr>
                <w:b/>
                <w:bCs/>
                <w:sz w:val="20"/>
                <w:szCs w:val="20"/>
              </w:rPr>
              <w:t>Description</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21CFC" w14:textId="77777777" w:rsidR="00C530FF" w:rsidRDefault="00C530FF" w:rsidP="008D51EE">
            <w:r>
              <w:rPr>
                <w:b/>
                <w:bCs/>
                <w:sz w:val="20"/>
                <w:szCs w:val="20"/>
              </w:rPr>
              <w:t>Governance Level</w:t>
            </w:r>
          </w:p>
        </w:tc>
      </w:tr>
      <w:tr w:rsidR="00C530FF" w14:paraId="1C1F4054" w14:textId="77777777" w:rsidTr="008D51EE">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9FCED7" w14:textId="77777777" w:rsidR="00C530FF" w:rsidRDefault="00C530FF" w:rsidP="008D51EE">
            <w:r>
              <w:rPr>
                <w:sz w:val="20"/>
                <w:szCs w:val="20"/>
              </w:rPr>
              <w:t>Task Automator</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BA76" w14:textId="77777777" w:rsidR="00C530FF" w:rsidRDefault="00C530FF" w:rsidP="008D51EE">
            <w:r>
              <w:rPr>
                <w:sz w:val="20"/>
                <w:szCs w:val="20"/>
              </w:rPr>
              <w:t>Executes defined, bounded tasks (e.g., data extraction, formatting)</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D42F16" w14:textId="77777777" w:rsidR="00C530FF" w:rsidRDefault="00C530FF" w:rsidP="008D51EE">
            <w:r>
              <w:rPr>
                <w:sz w:val="20"/>
                <w:szCs w:val="20"/>
              </w:rPr>
              <w:t>Standard</w:t>
            </w:r>
          </w:p>
        </w:tc>
      </w:tr>
      <w:tr w:rsidR="00C530FF" w14:paraId="39A6685D" w14:textId="77777777" w:rsidTr="008D51EE">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F3881D" w14:textId="77777777" w:rsidR="00C530FF" w:rsidRDefault="00C530FF" w:rsidP="008D51EE">
            <w:r>
              <w:rPr>
                <w:sz w:val="20"/>
                <w:szCs w:val="20"/>
              </w:rPr>
              <w:t>Domain Orchestrator</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9CA2E" w14:textId="77777777" w:rsidR="00C530FF" w:rsidRDefault="00C530FF" w:rsidP="008D51EE">
            <w:r>
              <w:rPr>
                <w:sz w:val="20"/>
                <w:szCs w:val="20"/>
              </w:rPr>
              <w:t>Coordinates sub-tasks within a functional domain (e.g., claims processing)</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8E141C" w14:textId="77777777" w:rsidR="00C530FF" w:rsidRDefault="00C530FF" w:rsidP="008D51EE">
            <w:r>
              <w:rPr>
                <w:sz w:val="20"/>
                <w:szCs w:val="20"/>
              </w:rPr>
              <w:t>Enhanced</w:t>
            </w:r>
          </w:p>
        </w:tc>
      </w:tr>
      <w:tr w:rsidR="00C530FF" w14:paraId="4F5E4112" w14:textId="77777777" w:rsidTr="008D51EE">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FE8ABB" w14:textId="77777777" w:rsidR="00C530FF" w:rsidRDefault="00C530FF" w:rsidP="008D51EE">
            <w:r>
              <w:rPr>
                <w:sz w:val="20"/>
                <w:szCs w:val="20"/>
              </w:rPr>
              <w:t>Cross-Domain Coordinator</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D04B2" w14:textId="77777777" w:rsidR="00C530FF" w:rsidRDefault="00C530FF" w:rsidP="008D51EE">
            <w:r>
              <w:rPr>
                <w:sz w:val="20"/>
                <w:szCs w:val="20"/>
              </w:rPr>
              <w:t>Orchestrates across multiple domains and systems</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9F58F" w14:textId="77777777" w:rsidR="00C530FF" w:rsidRDefault="00C530FF" w:rsidP="008D51EE">
            <w:r>
              <w:rPr>
                <w:sz w:val="20"/>
                <w:szCs w:val="20"/>
              </w:rPr>
              <w:t>Maximum</w:t>
            </w:r>
          </w:p>
        </w:tc>
      </w:tr>
      <w:tr w:rsidR="00C530FF" w14:paraId="1F261A59" w14:textId="77777777" w:rsidTr="008D51EE">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32C5F" w14:textId="77777777" w:rsidR="00C530FF" w:rsidRDefault="00C530FF" w:rsidP="008D51EE">
            <w:r>
              <w:rPr>
                <w:sz w:val="20"/>
                <w:szCs w:val="20"/>
              </w:rPr>
              <w:t>Virtual Collaborator</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FA3ABD" w14:textId="77777777" w:rsidR="00C530FF" w:rsidRDefault="00C530FF" w:rsidP="008D51EE">
            <w:r>
              <w:rPr>
                <w:sz w:val="20"/>
                <w:szCs w:val="20"/>
              </w:rPr>
              <w:t>Interacts directly with human users as a partner</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C32D0" w14:textId="77777777" w:rsidR="00C530FF" w:rsidRDefault="00C530FF" w:rsidP="008D51EE">
            <w:r>
              <w:rPr>
                <w:sz w:val="20"/>
                <w:szCs w:val="20"/>
              </w:rPr>
              <w:t>Enhanced + UX review</w:t>
            </w:r>
          </w:p>
        </w:tc>
      </w:tr>
    </w:tbl>
    <w:p w14:paraId="13CD986F" w14:textId="29ED6042" w:rsidR="00C530FF" w:rsidRDefault="00C530FF" w:rsidP="00C530FF">
      <w:pPr>
        <w:pStyle w:val="Heading2"/>
      </w:pPr>
      <w:bookmarkStart w:id="46" w:name="_Toc229057641"/>
      <w:r>
        <w:t>6.4 Deliverables from Section 6</w:t>
      </w:r>
      <w:bookmarkEnd w:id="46"/>
    </w:p>
    <w:p w14:paraId="515D9478" w14:textId="77777777" w:rsidR="00C530FF" w:rsidRDefault="00C530FF">
      <w:pPr>
        <w:pStyle w:val="ListParagraph"/>
        <w:numPr>
          <w:ilvl w:val="0"/>
          <w:numId w:val="17"/>
        </w:numPr>
        <w:spacing w:after="60" w:line="240" w:lineRule="auto"/>
        <w:contextualSpacing w:val="0"/>
      </w:pPr>
      <w:r>
        <w:t>Model Selection &amp; Rationale Document</w:t>
      </w:r>
    </w:p>
    <w:p w14:paraId="0E1597A3" w14:textId="77777777" w:rsidR="00C530FF" w:rsidRDefault="00C530FF">
      <w:pPr>
        <w:pStyle w:val="ListParagraph"/>
        <w:numPr>
          <w:ilvl w:val="0"/>
          <w:numId w:val="17"/>
        </w:numPr>
        <w:spacing w:after="60" w:line="240" w:lineRule="auto"/>
        <w:contextualSpacing w:val="0"/>
      </w:pPr>
      <w:r>
        <w:t>Prompt Library with Version History</w:t>
      </w:r>
    </w:p>
    <w:p w14:paraId="6D670C19" w14:textId="77777777" w:rsidR="00C530FF" w:rsidRDefault="00C530FF">
      <w:pPr>
        <w:pStyle w:val="ListParagraph"/>
        <w:numPr>
          <w:ilvl w:val="0"/>
          <w:numId w:val="17"/>
        </w:numPr>
        <w:spacing w:after="60" w:line="240" w:lineRule="auto"/>
        <w:contextualSpacing w:val="0"/>
      </w:pPr>
      <w:r>
        <w:t>Prompt Review Checklist</w:t>
      </w:r>
    </w:p>
    <w:p w14:paraId="25480AA7" w14:textId="77777777" w:rsidR="00C530FF" w:rsidRDefault="00C530FF">
      <w:pPr>
        <w:pStyle w:val="ListParagraph"/>
        <w:numPr>
          <w:ilvl w:val="0"/>
          <w:numId w:val="17"/>
        </w:numPr>
        <w:spacing w:after="60" w:line="240" w:lineRule="auto"/>
        <w:contextualSpacing w:val="0"/>
      </w:pPr>
      <w:r>
        <w:t>Agent Design Specification (if applicable)</w:t>
      </w:r>
    </w:p>
    <w:p w14:paraId="57CD6DFA" w14:textId="77777777" w:rsidR="00C530FF" w:rsidRDefault="00C530FF">
      <w:pPr>
        <w:pStyle w:val="ListParagraph"/>
        <w:numPr>
          <w:ilvl w:val="0"/>
          <w:numId w:val="17"/>
        </w:numPr>
        <w:spacing w:after="60" w:line="240" w:lineRule="auto"/>
        <w:contextualSpacing w:val="0"/>
      </w:pPr>
      <w:r>
        <w:t>Agent Risk &amp; Control Assessment</w:t>
      </w:r>
    </w:p>
    <w:p w14:paraId="7F00EA55" w14:textId="562081B8" w:rsidR="00C530FF" w:rsidRDefault="00C530FF">
      <w:pPr>
        <w:pStyle w:val="ListParagraph"/>
        <w:numPr>
          <w:ilvl w:val="0"/>
          <w:numId w:val="17"/>
        </w:numPr>
        <w:spacing w:after="120"/>
      </w:pPr>
      <w:r>
        <w:t>Multi-Agent System Design Specification (if Pattern E)</w:t>
      </w:r>
    </w:p>
    <w:p w14:paraId="612AA8E7" w14:textId="456B98E6" w:rsidR="00C530FF" w:rsidRDefault="00C530FF">
      <w:pPr>
        <w:pStyle w:val="ListParagraph"/>
        <w:numPr>
          <w:ilvl w:val="0"/>
          <w:numId w:val="17"/>
        </w:numPr>
        <w:spacing w:after="120"/>
      </w:pPr>
      <w:r>
        <w:t>Agent Inventory &amp; Classification Register</w:t>
      </w:r>
    </w:p>
    <w:p w14:paraId="3C9E80A8" w14:textId="01F11211" w:rsidR="00C530FF" w:rsidRDefault="00C530FF">
      <w:pPr>
        <w:pStyle w:val="ListParagraph"/>
        <w:numPr>
          <w:ilvl w:val="0"/>
          <w:numId w:val="17"/>
        </w:numPr>
        <w:spacing w:after="120"/>
      </w:pPr>
      <w:r>
        <w:t>Inter-Agent Communication Security Design</w:t>
      </w:r>
    </w:p>
    <w:p w14:paraId="27BA8599" w14:textId="63D68E8B" w:rsidR="00C530FF" w:rsidRDefault="00C530FF" w:rsidP="00C530FF">
      <w:pPr>
        <w:pStyle w:val="Heading2"/>
      </w:pPr>
      <w:bookmarkStart w:id="47" w:name="_Toc229057642"/>
      <w:r>
        <w:t>6.5 Failure Modes &amp; Checkpoint</w:t>
      </w:r>
      <w:bookmarkEnd w:id="47"/>
    </w:p>
    <w:p w14:paraId="39A40CE2" w14:textId="77777777" w:rsidR="00C530FF" w:rsidRDefault="00C530FF" w:rsidP="00C530FF">
      <w:pPr>
        <w:spacing w:after="120"/>
      </w:pPr>
      <w:r>
        <w:t>Common failure modes: Using a single model for all tasks, prompt tweaking without evaluation, no version control, introducing agents too early, over-trusting autonomous behavior.</w:t>
      </w:r>
    </w:p>
    <w:p w14:paraId="658F0CD2" w14:textId="77777777" w:rsidR="00C530FF" w:rsidRDefault="00C530FF">
      <w:pPr>
        <w:pStyle w:val="ListParagraph"/>
        <w:numPr>
          <w:ilvl w:val="0"/>
          <w:numId w:val="7"/>
        </w:numPr>
        <w:spacing w:after="60" w:line="240" w:lineRule="auto"/>
        <w:contextualSpacing w:val="0"/>
      </w:pPr>
      <w:r>
        <w:t>NEW: No inter-agent security design, no cascading failure protection, no agent classification taxonomy, treating multi-agent systems as “just more agents.”</w:t>
      </w:r>
    </w:p>
    <w:p w14:paraId="3BEBC282" w14:textId="77777777" w:rsidR="00C530FF" w:rsidRDefault="00C530FF" w:rsidP="00C530FF">
      <w:r>
        <w:br w:type="page"/>
      </w:r>
    </w:p>
    <w:p w14:paraId="1BDE240C" w14:textId="56B3F56E" w:rsidR="00C530FF" w:rsidRDefault="00C530FF" w:rsidP="00145833">
      <w:pPr>
        <w:pStyle w:val="Heading1"/>
      </w:pPr>
      <w:bookmarkStart w:id="48" w:name="_Toc229057643"/>
      <w:r>
        <w:lastRenderedPageBreak/>
        <w:t>Section 7 — Evaluation, Validation &amp; Trust Engineering for GenAI Systems</w:t>
      </w:r>
      <w:bookmarkEnd w:id="48"/>
    </w:p>
    <w:p w14:paraId="3419A166" w14:textId="147C6B95" w:rsidR="00C530FF" w:rsidRDefault="00C530FF" w:rsidP="00C530FF">
      <w:pPr>
        <w:pStyle w:val="Heading2"/>
      </w:pPr>
      <w:bookmarkStart w:id="49" w:name="_Toc229057644"/>
      <w:r>
        <w:t>7.1 Purpose, Trust Attributes, Strategy by System Type, Test Design, Metrics, Human Review</w:t>
      </w:r>
      <w:bookmarkEnd w:id="49"/>
    </w:p>
    <w:p w14:paraId="56519301" w14:textId="46A62609" w:rsidR="00C530FF" w:rsidRDefault="00C530FF" w:rsidP="00C530FF">
      <w:pPr>
        <w:spacing w:after="120"/>
      </w:pPr>
      <w:r>
        <w:t xml:space="preserve">This section defines how teams prove that a GenAI system is trustworthy, reliable, and fit for enterprise use. Trust attributes evaluated: Accuracy/Correctness, </w:t>
      </w:r>
      <w:proofErr w:type="spellStart"/>
      <w:r>
        <w:t>Groundedness</w:t>
      </w:r>
      <w:proofErr w:type="spellEnd"/>
      <w:r>
        <w:t>/Faithfulness, Safety, Reliability &amp; Consistency, Robustness, Bias &amp; Fairness, Security &amp; Privacy, Explainability &amp; Traceability, and Performance &amp; Cost Efficiency.</w:t>
      </w:r>
    </w:p>
    <w:p w14:paraId="12817C1C" w14:textId="77777777" w:rsidR="00C530FF" w:rsidRDefault="00C530FF" w:rsidP="00C530FF">
      <w:pPr>
        <w:spacing w:after="120"/>
      </w:pPr>
      <w:r>
        <w:t>Evaluation strategy varies by system type: LLM-Only (content quality, instruction adherence, safety refusal), RAG (retrieval relevance, source attribution, hallucination detection), Tool-Using (correct invocation, parameter integrity, permission boundaries), and Agentic (step sequencing, action boundaries, termination, recovery).</w:t>
      </w:r>
    </w:p>
    <w:p w14:paraId="0C83037C" w14:textId="62DF5B8B" w:rsidR="00C530FF" w:rsidRDefault="00C530FF" w:rsidP="00C530FF">
      <w:pPr>
        <w:pStyle w:val="Heading2"/>
      </w:pPr>
      <w:bookmarkStart w:id="50" w:name="_Toc229057645"/>
      <w:r>
        <w:t>7.2 Evaluation Strategy for Multi-Agent Systems (Pattern E)</w:t>
      </w:r>
      <w:bookmarkEnd w:id="50"/>
    </w:p>
    <w:p w14:paraId="19296033" w14:textId="77777777" w:rsidR="00C530FF" w:rsidRDefault="00C530FF" w:rsidP="00C530FF">
      <w:pPr>
        <w:spacing w:after="120"/>
      </w:pPr>
      <w:r>
        <w:t>Multi-agent systems require evaluation beyond individual agent testing. The interaction between agents creates emergent behaviors that cannot be validated by testing agents in isolation.</w:t>
      </w:r>
    </w:p>
    <w:p w14:paraId="635C4830" w14:textId="77777777" w:rsidR="00C530FF" w:rsidRDefault="00C530FF" w:rsidP="00C530FF">
      <w:pPr>
        <w:spacing w:after="120"/>
      </w:pPr>
      <w:r>
        <w:rPr>
          <w:b/>
          <w:bCs/>
        </w:rPr>
        <w:t>Multi-Agent Evaluation Dimensions:</w:t>
      </w:r>
    </w:p>
    <w:p w14:paraId="664A3419" w14:textId="77777777" w:rsidR="00C530FF" w:rsidRDefault="00C530FF">
      <w:pPr>
        <w:pStyle w:val="ListParagraph"/>
        <w:numPr>
          <w:ilvl w:val="0"/>
          <w:numId w:val="7"/>
        </w:numPr>
        <w:spacing w:after="60" w:line="240" w:lineRule="auto"/>
        <w:contextualSpacing w:val="0"/>
      </w:pPr>
      <w:r>
        <w:t>Inter-Agent Communication Integrity: Are messages between agents accurate, authenticated, and not susceptible to spoofing?</w:t>
      </w:r>
    </w:p>
    <w:p w14:paraId="47BD9B0B" w14:textId="77777777" w:rsidR="00C530FF" w:rsidRDefault="00C530FF">
      <w:pPr>
        <w:pStyle w:val="ListParagraph"/>
        <w:numPr>
          <w:ilvl w:val="0"/>
          <w:numId w:val="7"/>
        </w:numPr>
        <w:spacing w:after="60" w:line="240" w:lineRule="auto"/>
        <w:contextualSpacing w:val="0"/>
      </w:pPr>
      <w:r>
        <w:t>Cascading Error Detection: When one agent produces incorrect output, do downstream agents detect and handle the error?</w:t>
      </w:r>
    </w:p>
    <w:p w14:paraId="4FF1C76B" w14:textId="77777777" w:rsidR="00C530FF" w:rsidRDefault="00C530FF">
      <w:pPr>
        <w:pStyle w:val="ListParagraph"/>
        <w:numPr>
          <w:ilvl w:val="0"/>
          <w:numId w:val="7"/>
        </w:numPr>
        <w:spacing w:after="60" w:line="240" w:lineRule="auto"/>
        <w:contextualSpacing w:val="0"/>
      </w:pPr>
      <w:r>
        <w:t>Conflict Resolution Correctness: When agents disagree, is the resolution mechanism functioning as designed?</w:t>
      </w:r>
    </w:p>
    <w:p w14:paraId="097C2639" w14:textId="77777777" w:rsidR="00C530FF" w:rsidRDefault="00C530FF">
      <w:pPr>
        <w:pStyle w:val="ListParagraph"/>
        <w:numPr>
          <w:ilvl w:val="0"/>
          <w:numId w:val="7"/>
        </w:numPr>
        <w:spacing w:after="60" w:line="240" w:lineRule="auto"/>
        <w:contextualSpacing w:val="0"/>
      </w:pPr>
      <w:r>
        <w:t>End-to-End Workflow Correctness: Does the full multi-agent workflow produce correct outcomes, not just individual agents?</w:t>
      </w:r>
    </w:p>
    <w:p w14:paraId="7AD2FDB8" w14:textId="77777777" w:rsidR="00C530FF" w:rsidRDefault="00C530FF">
      <w:pPr>
        <w:pStyle w:val="ListParagraph"/>
        <w:numPr>
          <w:ilvl w:val="0"/>
          <w:numId w:val="7"/>
        </w:numPr>
        <w:spacing w:after="60" w:line="240" w:lineRule="auto"/>
        <w:contextualSpacing w:val="0"/>
      </w:pPr>
      <w:r>
        <w:t xml:space="preserve">Human-Agent Trust Calibration: Do human reviewers accurately assess agent confidence? Are they misled by </w:t>
      </w:r>
      <w:proofErr w:type="gramStart"/>
      <w:r>
        <w:t>confident-sounding</w:t>
      </w:r>
      <w:proofErr w:type="gramEnd"/>
      <w:r>
        <w:t xml:space="preserve"> but incorrect explanations?</w:t>
      </w:r>
    </w:p>
    <w:p w14:paraId="0B5C71B6" w14:textId="77777777" w:rsidR="00C530FF" w:rsidRDefault="00C530FF">
      <w:pPr>
        <w:pStyle w:val="ListParagraph"/>
        <w:numPr>
          <w:ilvl w:val="0"/>
          <w:numId w:val="7"/>
        </w:numPr>
        <w:spacing w:after="60" w:line="240" w:lineRule="auto"/>
        <w:contextualSpacing w:val="0"/>
      </w:pPr>
      <w:r>
        <w:t>State Consistency: Is shared state maintained correctly across agent interactions?</w:t>
      </w:r>
    </w:p>
    <w:p w14:paraId="7482FBF3" w14:textId="77777777" w:rsidR="00C530FF" w:rsidRDefault="00C530FF">
      <w:pPr>
        <w:pStyle w:val="ListParagraph"/>
        <w:numPr>
          <w:ilvl w:val="0"/>
          <w:numId w:val="7"/>
        </w:numPr>
        <w:spacing w:after="60" w:line="240" w:lineRule="auto"/>
        <w:contextualSpacing w:val="0"/>
      </w:pPr>
      <w:r>
        <w:t>Rogue Agent Detection: Can the system detect when an agent deviates from its intended behavior or attempts to exceed its authority?</w:t>
      </w:r>
    </w:p>
    <w:p w14:paraId="60089941" w14:textId="50C9312D" w:rsidR="00C530FF" w:rsidRDefault="00C530FF" w:rsidP="00C530FF">
      <w:pPr>
        <w:pStyle w:val="Heading2"/>
      </w:pPr>
      <w:bookmarkStart w:id="51" w:name="_Toc229057646"/>
      <w:r>
        <w:t>7.3 Cost Evaluation</w:t>
      </w:r>
      <w:bookmarkEnd w:id="51"/>
    </w:p>
    <w:p w14:paraId="44EC35BE" w14:textId="77777777" w:rsidR="00C530FF" w:rsidRDefault="00C530FF" w:rsidP="00C530FF">
      <w:pPr>
        <w:spacing w:after="120"/>
      </w:pPr>
      <w:r>
        <w:t>Cost is a trust attribute. A system that meets quality targets but exceeds cost targets is not fit for production.</w:t>
      </w:r>
    </w:p>
    <w:p w14:paraId="34D69FC7" w14:textId="77777777" w:rsidR="00C530FF" w:rsidRDefault="00C530FF" w:rsidP="00C530FF">
      <w:pPr>
        <w:spacing w:after="120"/>
      </w:pPr>
      <w:r>
        <w:rPr>
          <w:b/>
          <w:bCs/>
        </w:rPr>
        <w:t>Cost Evaluation Metrics:</w:t>
      </w:r>
    </w:p>
    <w:p w14:paraId="28BC6265" w14:textId="77777777" w:rsidR="00C530FF" w:rsidRDefault="00C530FF">
      <w:pPr>
        <w:pStyle w:val="ListParagraph"/>
        <w:numPr>
          <w:ilvl w:val="0"/>
          <w:numId w:val="7"/>
        </w:numPr>
        <w:spacing w:after="60" w:line="240" w:lineRule="auto"/>
        <w:contextualSpacing w:val="0"/>
      </w:pPr>
      <w:r>
        <w:t>Actual cost-per-interaction vs. target (from architecture cost model)</w:t>
      </w:r>
    </w:p>
    <w:p w14:paraId="5E179302" w14:textId="77777777" w:rsidR="00C530FF" w:rsidRDefault="00C530FF">
      <w:pPr>
        <w:pStyle w:val="ListParagraph"/>
        <w:numPr>
          <w:ilvl w:val="0"/>
          <w:numId w:val="7"/>
        </w:numPr>
        <w:spacing w:after="60" w:line="240" w:lineRule="auto"/>
        <w:contextualSpacing w:val="0"/>
      </w:pPr>
      <w:r>
        <w:t>Cost variance analysis across different query types and complexity levels</w:t>
      </w:r>
    </w:p>
    <w:p w14:paraId="496F9728" w14:textId="77777777" w:rsidR="00C530FF" w:rsidRDefault="00C530FF">
      <w:pPr>
        <w:pStyle w:val="ListParagraph"/>
        <w:numPr>
          <w:ilvl w:val="0"/>
          <w:numId w:val="7"/>
        </w:numPr>
        <w:spacing w:after="60" w:line="240" w:lineRule="auto"/>
        <w:contextualSpacing w:val="0"/>
      </w:pPr>
      <w:r>
        <w:t>Cost trajectory projection at production scale</w:t>
      </w:r>
    </w:p>
    <w:p w14:paraId="5906B4CB" w14:textId="77777777" w:rsidR="00C530FF" w:rsidRDefault="00C530FF">
      <w:pPr>
        <w:pStyle w:val="ListParagraph"/>
        <w:numPr>
          <w:ilvl w:val="0"/>
          <w:numId w:val="7"/>
        </w:numPr>
        <w:spacing w:after="60" w:line="240" w:lineRule="auto"/>
        <w:contextualSpacing w:val="0"/>
      </w:pPr>
      <w:r>
        <w:t>Cost-quality frontier analysis: Where does additional spending stop improving quality?</w:t>
      </w:r>
    </w:p>
    <w:p w14:paraId="7152B2B9" w14:textId="77777777" w:rsidR="00C530FF" w:rsidRDefault="00C530FF" w:rsidP="00C530FF">
      <w:pPr>
        <w:spacing w:after="120"/>
      </w:pPr>
      <w:r>
        <w:lastRenderedPageBreak/>
        <w:t>Cost evaluation results must be included in the Trust Readiness Assessment.</w:t>
      </w:r>
    </w:p>
    <w:p w14:paraId="0C9F6164" w14:textId="3D1A34D1" w:rsidR="00C530FF" w:rsidRDefault="00C530FF" w:rsidP="00C530FF">
      <w:pPr>
        <w:pStyle w:val="Heading2"/>
      </w:pPr>
      <w:bookmarkStart w:id="52" w:name="_Toc229057647"/>
      <w:r>
        <w:t>7.4 Evidence, Trust Readiness, Anti-Patterns, Deliverables &amp; Checkpoint</w:t>
      </w:r>
      <w:bookmarkEnd w:id="52"/>
    </w:p>
    <w:p w14:paraId="5967E84F" w14:textId="77777777" w:rsidR="00C530FF" w:rsidRDefault="00C530FF" w:rsidP="00C530FF">
      <w:pPr>
        <w:spacing w:after="120"/>
      </w:pPr>
      <w:r>
        <w:t>Deliverables:</w:t>
      </w:r>
    </w:p>
    <w:p w14:paraId="0247F445" w14:textId="77777777" w:rsidR="00C530FF" w:rsidRDefault="00C530FF">
      <w:pPr>
        <w:pStyle w:val="ListParagraph"/>
        <w:numPr>
          <w:ilvl w:val="0"/>
          <w:numId w:val="18"/>
        </w:numPr>
        <w:spacing w:after="60" w:line="240" w:lineRule="auto"/>
        <w:contextualSpacing w:val="0"/>
      </w:pPr>
      <w:r>
        <w:t>Evaluation Strategy &amp; Plan</w:t>
      </w:r>
    </w:p>
    <w:p w14:paraId="1D72BF2E" w14:textId="77777777" w:rsidR="00C530FF" w:rsidRDefault="00C530FF">
      <w:pPr>
        <w:pStyle w:val="ListParagraph"/>
        <w:numPr>
          <w:ilvl w:val="0"/>
          <w:numId w:val="18"/>
        </w:numPr>
        <w:spacing w:after="60" w:line="240" w:lineRule="auto"/>
        <w:contextualSpacing w:val="0"/>
      </w:pPr>
      <w:r>
        <w:t>Test Scenarios &amp; Datasets</w:t>
      </w:r>
    </w:p>
    <w:p w14:paraId="561CFF75" w14:textId="77777777" w:rsidR="00C530FF" w:rsidRDefault="00C530FF">
      <w:pPr>
        <w:pStyle w:val="ListParagraph"/>
        <w:numPr>
          <w:ilvl w:val="0"/>
          <w:numId w:val="18"/>
        </w:numPr>
        <w:spacing w:after="60" w:line="240" w:lineRule="auto"/>
        <w:contextualSpacing w:val="0"/>
      </w:pPr>
      <w:r>
        <w:t>Evaluation Results &amp; Metrics</w:t>
      </w:r>
    </w:p>
    <w:p w14:paraId="318121BE" w14:textId="77777777" w:rsidR="00C530FF" w:rsidRDefault="00C530FF">
      <w:pPr>
        <w:pStyle w:val="ListParagraph"/>
        <w:numPr>
          <w:ilvl w:val="0"/>
          <w:numId w:val="18"/>
        </w:numPr>
        <w:spacing w:after="60" w:line="240" w:lineRule="auto"/>
        <w:contextualSpacing w:val="0"/>
      </w:pPr>
      <w:r>
        <w:t>Trust Readiness Report</w:t>
      </w:r>
    </w:p>
    <w:p w14:paraId="41F841A0" w14:textId="77777777" w:rsidR="00C530FF" w:rsidRDefault="00C530FF">
      <w:pPr>
        <w:pStyle w:val="ListParagraph"/>
        <w:numPr>
          <w:ilvl w:val="0"/>
          <w:numId w:val="18"/>
        </w:numPr>
        <w:spacing w:after="60" w:line="240" w:lineRule="auto"/>
        <w:contextualSpacing w:val="0"/>
      </w:pPr>
      <w:r>
        <w:t>Residual Risk Acceptance Statement</w:t>
      </w:r>
    </w:p>
    <w:p w14:paraId="6BFA7B87" w14:textId="079B9923" w:rsidR="00C530FF" w:rsidRDefault="00C530FF">
      <w:pPr>
        <w:pStyle w:val="ListParagraph"/>
        <w:numPr>
          <w:ilvl w:val="0"/>
          <w:numId w:val="18"/>
        </w:numPr>
        <w:spacing w:after="120"/>
      </w:pPr>
      <w:r>
        <w:t>Multi-Agent Interaction Test Results (if Pattern E)</w:t>
      </w:r>
    </w:p>
    <w:p w14:paraId="0361D32C" w14:textId="2839B7B1" w:rsidR="00C530FF" w:rsidRDefault="00C530FF">
      <w:pPr>
        <w:pStyle w:val="ListParagraph"/>
        <w:numPr>
          <w:ilvl w:val="0"/>
          <w:numId w:val="18"/>
        </w:numPr>
        <w:spacing w:after="120"/>
      </w:pPr>
      <w:r>
        <w:t>Cost Evaluation Report</w:t>
      </w:r>
    </w:p>
    <w:p w14:paraId="5AEEEC77" w14:textId="77777777" w:rsidR="00C530FF" w:rsidRDefault="00C530FF" w:rsidP="00C530FF">
      <w:r>
        <w:br w:type="page"/>
      </w:r>
    </w:p>
    <w:p w14:paraId="1AF274E3" w14:textId="77777777" w:rsidR="00C530FF" w:rsidRDefault="00C530FF" w:rsidP="00C530FF">
      <w:pPr>
        <w:pStyle w:val="Heading1"/>
      </w:pPr>
      <w:bookmarkStart w:id="53" w:name="_Toc229057648"/>
      <w:r>
        <w:lastRenderedPageBreak/>
        <w:t>Section 8 — Deployment, Monitoring &amp; Operational Governance</w:t>
      </w:r>
      <w:bookmarkEnd w:id="53"/>
    </w:p>
    <w:p w14:paraId="21AD17B0" w14:textId="76F4B917" w:rsidR="00C530FF" w:rsidRDefault="00C530FF" w:rsidP="00C530FF">
      <w:pPr>
        <w:pStyle w:val="Heading2"/>
      </w:pPr>
      <w:bookmarkStart w:id="54" w:name="_Toc229057649"/>
      <w:r>
        <w:t>8.1 Full Section Content</w:t>
      </w:r>
      <w:bookmarkEnd w:id="54"/>
    </w:p>
    <w:p w14:paraId="08726D85" w14:textId="77777777" w:rsidR="00C530FF" w:rsidRDefault="00C530FF" w:rsidP="00C530FF">
      <w:pPr>
        <w:spacing w:after="120"/>
      </w:pPr>
      <w:r>
        <w:t>This section covers safe release, monitoring, governance, and continuous improvement. Key topics: Production as a risk surface, deployment readiness checklist, deployment models (internal/customer-facing/hybrid), release management for GenAI, monitoring dimensions (quality, safety, performance, reliability), drift detection (data/prompt/model/usage drift), incident management, human oversight in production, governance artifacts, continuous improvement, and decommissioning.</w:t>
      </w:r>
    </w:p>
    <w:p w14:paraId="28E02BBC" w14:textId="1BA10BCF" w:rsidR="00C530FF" w:rsidRDefault="00C530FF" w:rsidP="00C530FF">
      <w:pPr>
        <w:pStyle w:val="Heading2"/>
      </w:pPr>
      <w:bookmarkStart w:id="55" w:name="_Toc229057650"/>
      <w:r>
        <w:t>8.2 Cost Monitoring &amp; FinOps for GenAI</w:t>
      </w:r>
      <w:bookmarkEnd w:id="55"/>
    </w:p>
    <w:p w14:paraId="3AFA896A" w14:textId="77777777" w:rsidR="00C530FF" w:rsidRDefault="00C530FF" w:rsidP="00C530FF">
      <w:pPr>
        <w:spacing w:after="120"/>
      </w:pPr>
      <w:r>
        <w:t>Cost monitoring is a mandatory operational dimension alongside quality, safety, and performance.</w:t>
      </w:r>
    </w:p>
    <w:p w14:paraId="3876713D" w14:textId="77777777" w:rsidR="00C530FF" w:rsidRDefault="00C530FF" w:rsidP="00C530FF">
      <w:pPr>
        <w:spacing w:after="120"/>
      </w:pPr>
      <w:r>
        <w:rPr>
          <w:b/>
          <w:bCs/>
        </w:rPr>
        <w:t>Cost Monitoring Requirements:</w:t>
      </w:r>
    </w:p>
    <w:p w14:paraId="32E300CF" w14:textId="77777777" w:rsidR="00C530FF" w:rsidRDefault="00C530FF">
      <w:pPr>
        <w:pStyle w:val="ListParagraph"/>
        <w:numPr>
          <w:ilvl w:val="0"/>
          <w:numId w:val="7"/>
        </w:numPr>
        <w:spacing w:after="60" w:line="240" w:lineRule="auto"/>
        <w:contextualSpacing w:val="0"/>
      </w:pPr>
      <w:r>
        <w:t>Real-time token consumption dashboards (input/output tokens per model)</w:t>
      </w:r>
    </w:p>
    <w:p w14:paraId="49A2E243" w14:textId="77777777" w:rsidR="00C530FF" w:rsidRDefault="00C530FF">
      <w:pPr>
        <w:pStyle w:val="ListParagraph"/>
        <w:numPr>
          <w:ilvl w:val="0"/>
          <w:numId w:val="7"/>
        </w:numPr>
        <w:spacing w:after="60" w:line="240" w:lineRule="auto"/>
        <w:contextualSpacing w:val="0"/>
      </w:pPr>
      <w:r>
        <w:t>Cost-per-interaction trending with alerting on threshold breaches</w:t>
      </w:r>
    </w:p>
    <w:p w14:paraId="08CEEEBF" w14:textId="77777777" w:rsidR="00C530FF" w:rsidRDefault="00C530FF">
      <w:pPr>
        <w:pStyle w:val="ListParagraph"/>
        <w:numPr>
          <w:ilvl w:val="0"/>
          <w:numId w:val="7"/>
        </w:numPr>
        <w:spacing w:after="60" w:line="240" w:lineRule="auto"/>
        <w:contextualSpacing w:val="0"/>
      </w:pPr>
      <w:r>
        <w:t>Model-level cost attribution (which models consume what percentage of budget)</w:t>
      </w:r>
    </w:p>
    <w:p w14:paraId="05A9D707" w14:textId="77777777" w:rsidR="00C530FF" w:rsidRDefault="00C530FF">
      <w:pPr>
        <w:pStyle w:val="ListParagraph"/>
        <w:numPr>
          <w:ilvl w:val="0"/>
          <w:numId w:val="7"/>
        </w:numPr>
        <w:spacing w:after="60" w:line="240" w:lineRule="auto"/>
        <w:contextualSpacing w:val="0"/>
      </w:pPr>
      <w:r>
        <w:t>Cost anomaly detection (sudden spikes from prompt injection attempts, infinite loops, or model routing failures)</w:t>
      </w:r>
    </w:p>
    <w:p w14:paraId="5FAADF83" w14:textId="77777777" w:rsidR="00C530FF" w:rsidRDefault="00C530FF">
      <w:pPr>
        <w:pStyle w:val="ListParagraph"/>
        <w:numPr>
          <w:ilvl w:val="0"/>
          <w:numId w:val="7"/>
        </w:numPr>
        <w:spacing w:after="60" w:line="240" w:lineRule="auto"/>
        <w:contextualSpacing w:val="0"/>
      </w:pPr>
      <w:r>
        <w:t>Monthly cost forecasting with variance analysis against budget</w:t>
      </w:r>
    </w:p>
    <w:p w14:paraId="01BE1306" w14:textId="41DFB3E7" w:rsidR="00C530FF" w:rsidRDefault="00C530FF" w:rsidP="00C530FF">
      <w:pPr>
        <w:pStyle w:val="Heading2"/>
      </w:pPr>
      <w:bookmarkStart w:id="56" w:name="_Toc229057651"/>
      <w:r>
        <w:t>8.3 Multi-Agent System Monitoring</w:t>
      </w:r>
      <w:bookmarkEnd w:id="56"/>
    </w:p>
    <w:p w14:paraId="73EC8500" w14:textId="77777777" w:rsidR="00C530FF" w:rsidRDefault="00C530FF" w:rsidP="00C530FF">
      <w:pPr>
        <w:spacing w:after="120"/>
      </w:pPr>
      <w:r>
        <w:t>Multi-agent systems require additional monitoring dimensions beyond single-system monitoring:</w:t>
      </w:r>
    </w:p>
    <w:p w14:paraId="53B73734" w14:textId="77777777" w:rsidR="00C530FF" w:rsidRDefault="00C530FF">
      <w:pPr>
        <w:pStyle w:val="ListParagraph"/>
        <w:numPr>
          <w:ilvl w:val="0"/>
          <w:numId w:val="7"/>
        </w:numPr>
        <w:spacing w:after="60" w:line="240" w:lineRule="auto"/>
        <w:contextualSpacing w:val="0"/>
      </w:pPr>
      <w:r>
        <w:t>Inter-agent message volume and latency</w:t>
      </w:r>
    </w:p>
    <w:p w14:paraId="36CDAD84" w14:textId="77777777" w:rsidR="00C530FF" w:rsidRDefault="00C530FF">
      <w:pPr>
        <w:pStyle w:val="ListParagraph"/>
        <w:numPr>
          <w:ilvl w:val="0"/>
          <w:numId w:val="7"/>
        </w:numPr>
        <w:spacing w:after="60" w:line="240" w:lineRule="auto"/>
        <w:contextualSpacing w:val="0"/>
      </w:pPr>
      <w:r>
        <w:t>Agent-level error rates and cascading failure patterns</w:t>
      </w:r>
    </w:p>
    <w:p w14:paraId="0B8682D0" w14:textId="77777777" w:rsidR="00C530FF" w:rsidRDefault="00C530FF">
      <w:pPr>
        <w:pStyle w:val="ListParagraph"/>
        <w:numPr>
          <w:ilvl w:val="0"/>
          <w:numId w:val="7"/>
        </w:numPr>
        <w:spacing w:after="60" w:line="240" w:lineRule="auto"/>
        <w:contextualSpacing w:val="0"/>
      </w:pPr>
      <w:r>
        <w:t>State consistency validation across agent interactions</w:t>
      </w:r>
    </w:p>
    <w:p w14:paraId="42552195" w14:textId="77777777" w:rsidR="00C530FF" w:rsidRDefault="00C530FF">
      <w:pPr>
        <w:pStyle w:val="ListParagraph"/>
        <w:numPr>
          <w:ilvl w:val="0"/>
          <w:numId w:val="7"/>
        </w:numPr>
        <w:spacing w:after="60" w:line="240" w:lineRule="auto"/>
        <w:contextualSpacing w:val="0"/>
      </w:pPr>
      <w:r>
        <w:t>Agent authority boundary violations (attempted actions beyond scope)</w:t>
      </w:r>
    </w:p>
    <w:p w14:paraId="56F6178F" w14:textId="77777777" w:rsidR="00C530FF" w:rsidRDefault="00C530FF">
      <w:pPr>
        <w:pStyle w:val="ListParagraph"/>
        <w:numPr>
          <w:ilvl w:val="0"/>
          <w:numId w:val="7"/>
        </w:numPr>
        <w:spacing w:after="60" w:line="240" w:lineRule="auto"/>
        <w:contextualSpacing w:val="0"/>
      </w:pPr>
      <w:r>
        <w:t xml:space="preserve">Distributed tracing across full workflow paths (using </w:t>
      </w:r>
      <w:proofErr w:type="spellStart"/>
      <w:r>
        <w:t>OpenTelemetry</w:t>
      </w:r>
      <w:proofErr w:type="spellEnd"/>
      <w:r>
        <w:t xml:space="preserve"> or equivalent)</w:t>
      </w:r>
    </w:p>
    <w:p w14:paraId="39F2BF43" w14:textId="77777777" w:rsidR="00C530FF" w:rsidRDefault="00C530FF">
      <w:pPr>
        <w:pStyle w:val="ListParagraph"/>
        <w:numPr>
          <w:ilvl w:val="0"/>
          <w:numId w:val="7"/>
        </w:numPr>
        <w:spacing w:after="60" w:line="240" w:lineRule="auto"/>
        <w:contextualSpacing w:val="0"/>
      </w:pPr>
      <w:r>
        <w:t>Rogue agent detection alerts (behavioral deviation from baseline)</w:t>
      </w:r>
    </w:p>
    <w:p w14:paraId="30A03FE9" w14:textId="1ADA6624" w:rsidR="00C530FF" w:rsidRDefault="00C530FF" w:rsidP="00C530FF">
      <w:pPr>
        <w:pStyle w:val="Heading2"/>
      </w:pPr>
      <w:bookmarkStart w:id="57" w:name="_Toc229057652"/>
      <w:r>
        <w:t>8.4 Deliverables from Section 8</w:t>
      </w:r>
      <w:bookmarkEnd w:id="57"/>
    </w:p>
    <w:p w14:paraId="0EC0ADEE" w14:textId="77777777" w:rsidR="00C530FF" w:rsidRDefault="00C530FF">
      <w:pPr>
        <w:pStyle w:val="ListParagraph"/>
        <w:numPr>
          <w:ilvl w:val="0"/>
          <w:numId w:val="19"/>
        </w:numPr>
        <w:spacing w:after="60" w:line="240" w:lineRule="auto"/>
        <w:contextualSpacing w:val="0"/>
      </w:pPr>
      <w:r>
        <w:t>Production Readiness Report</w:t>
      </w:r>
    </w:p>
    <w:p w14:paraId="10DD469A" w14:textId="77777777" w:rsidR="00C530FF" w:rsidRDefault="00C530FF">
      <w:pPr>
        <w:pStyle w:val="ListParagraph"/>
        <w:numPr>
          <w:ilvl w:val="0"/>
          <w:numId w:val="19"/>
        </w:numPr>
        <w:spacing w:after="60" w:line="240" w:lineRule="auto"/>
        <w:contextualSpacing w:val="0"/>
      </w:pPr>
      <w:r>
        <w:t>Monitoring &amp; Alert Configuration</w:t>
      </w:r>
    </w:p>
    <w:p w14:paraId="13EA2BD5" w14:textId="77777777" w:rsidR="00C530FF" w:rsidRDefault="00C530FF">
      <w:pPr>
        <w:pStyle w:val="ListParagraph"/>
        <w:numPr>
          <w:ilvl w:val="0"/>
          <w:numId w:val="19"/>
        </w:numPr>
        <w:spacing w:after="60" w:line="240" w:lineRule="auto"/>
        <w:contextualSpacing w:val="0"/>
      </w:pPr>
      <w:r>
        <w:t>Incident Response Playbook</w:t>
      </w:r>
    </w:p>
    <w:p w14:paraId="19A05276" w14:textId="77777777" w:rsidR="00C530FF" w:rsidRDefault="00C530FF">
      <w:pPr>
        <w:pStyle w:val="ListParagraph"/>
        <w:numPr>
          <w:ilvl w:val="0"/>
          <w:numId w:val="19"/>
        </w:numPr>
        <w:spacing w:after="60" w:line="240" w:lineRule="auto"/>
        <w:contextualSpacing w:val="0"/>
      </w:pPr>
      <w:r>
        <w:t>Governance Evidence Repository</w:t>
      </w:r>
    </w:p>
    <w:p w14:paraId="368848AB" w14:textId="77777777" w:rsidR="00C530FF" w:rsidRDefault="00C530FF">
      <w:pPr>
        <w:pStyle w:val="ListParagraph"/>
        <w:numPr>
          <w:ilvl w:val="0"/>
          <w:numId w:val="19"/>
        </w:numPr>
        <w:spacing w:after="60" w:line="240" w:lineRule="auto"/>
        <w:contextualSpacing w:val="0"/>
      </w:pPr>
      <w:r>
        <w:t>Continuous Improvement Backlog</w:t>
      </w:r>
    </w:p>
    <w:p w14:paraId="25588CC2" w14:textId="6EBA2197" w:rsidR="00C530FF" w:rsidRDefault="00C530FF">
      <w:pPr>
        <w:pStyle w:val="ListParagraph"/>
        <w:numPr>
          <w:ilvl w:val="0"/>
          <w:numId w:val="19"/>
        </w:numPr>
        <w:spacing w:after="120"/>
      </w:pPr>
      <w:r>
        <w:t>Cost Monitoring Dashboard &amp; Alert Configuration</w:t>
      </w:r>
    </w:p>
    <w:p w14:paraId="511CB0A3" w14:textId="70CF7168" w:rsidR="00C530FF" w:rsidRDefault="00C530FF">
      <w:pPr>
        <w:pStyle w:val="ListParagraph"/>
        <w:numPr>
          <w:ilvl w:val="0"/>
          <w:numId w:val="19"/>
        </w:numPr>
        <w:spacing w:after="120"/>
      </w:pPr>
      <w:r>
        <w:t>Multi-Agent Observability Configuration (if Pattern E)</w:t>
      </w:r>
    </w:p>
    <w:p w14:paraId="54B145F7" w14:textId="77777777" w:rsidR="00C530FF" w:rsidRDefault="00C530FF" w:rsidP="00C530FF">
      <w:r>
        <w:br w:type="page"/>
      </w:r>
    </w:p>
    <w:p w14:paraId="5701B023" w14:textId="7387CF1B" w:rsidR="00C530FF" w:rsidRDefault="00C530FF" w:rsidP="00C530FF">
      <w:pPr>
        <w:pStyle w:val="Heading1"/>
      </w:pPr>
      <w:bookmarkStart w:id="58" w:name="_Toc229057653"/>
      <w:r>
        <w:lastRenderedPageBreak/>
        <w:t xml:space="preserve">Section </w:t>
      </w:r>
      <w:r w:rsidR="00264AD5">
        <w:t>9</w:t>
      </w:r>
      <w:r>
        <w:t xml:space="preserve"> — Ethics, Responsible AI &amp; Regulatory Alignment</w:t>
      </w:r>
      <w:bookmarkEnd w:id="58"/>
    </w:p>
    <w:p w14:paraId="021A43A5" w14:textId="3DD3EB92" w:rsidR="00C530FF" w:rsidRDefault="00264AD5" w:rsidP="00C530FF">
      <w:pPr>
        <w:pStyle w:val="Heading2"/>
      </w:pPr>
      <w:bookmarkStart w:id="59" w:name="_Toc229057654"/>
      <w:r>
        <w:t>9</w:t>
      </w:r>
      <w:r w:rsidR="00C530FF">
        <w:t>.1 Full Section Content</w:t>
      </w:r>
      <w:bookmarkEnd w:id="59"/>
    </w:p>
    <w:p w14:paraId="44A1D367" w14:textId="77777777" w:rsidR="00C530FF" w:rsidRDefault="00C530FF" w:rsidP="00C530FF">
      <w:pPr>
        <w:spacing w:after="120"/>
      </w:pPr>
      <w:r>
        <w:t>This section covers ethical responsibility, regulatory awareness, and societal impact. Core principle: responsibility is a system property. Responsible AI foundations: Human Accountability, Fairness &amp; Non-Discrimination, Transparency, Safety &amp; Harm Prevention, Privacy &amp; Data Protection, and Reliability. Key topics: Ethical risk identification, human oversight as ethical control, transparency and user awareness, bias and fairness, privacy and data protection, and responsible AI reviews.</w:t>
      </w:r>
    </w:p>
    <w:p w14:paraId="0F37F4AF" w14:textId="74D45F91" w:rsidR="00C530FF" w:rsidRDefault="00264AD5" w:rsidP="00C530FF">
      <w:pPr>
        <w:pStyle w:val="Heading2"/>
      </w:pPr>
      <w:bookmarkStart w:id="60" w:name="_Toc229057655"/>
      <w:r>
        <w:t>9</w:t>
      </w:r>
      <w:r w:rsidR="00C530FF">
        <w:t>.2 Regulatory Compliance Mapping</w:t>
      </w:r>
      <w:bookmarkEnd w:id="60"/>
    </w:p>
    <w:p w14:paraId="70B29505" w14:textId="003F9BE6" w:rsidR="00C530FF" w:rsidRDefault="00264AD5" w:rsidP="00C530FF">
      <w:pPr>
        <w:spacing w:after="120"/>
      </w:pPr>
      <w:r>
        <w:t xml:space="preserve">AI application </w:t>
      </w:r>
      <w:r w:rsidR="00C530FF">
        <w:t>delivery must be aware of and aligned to the major regulatory and governance frameworks. The following mapping table helps teams identify which requirements apply to their specific engagement.</w:t>
      </w:r>
    </w:p>
    <w:tbl>
      <w:tblPr>
        <w:tblW w:w="86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249"/>
      </w:tblGrid>
      <w:tr w:rsidR="00264AD5" w14:paraId="282BF5E9" w14:textId="77777777" w:rsidTr="00264AD5">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0BCA8B" w14:textId="77777777" w:rsidR="00264AD5" w:rsidRDefault="00264AD5" w:rsidP="008D51EE">
            <w:r>
              <w:rPr>
                <w:b/>
                <w:bCs/>
                <w:sz w:val="20"/>
                <w:szCs w:val="20"/>
              </w:rPr>
              <w:t>Framework / Regulation</w:t>
            </w:r>
          </w:p>
        </w:tc>
        <w:tc>
          <w:tcPr>
            <w:tcW w:w="624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65F55C" w14:textId="7DE6A7F4" w:rsidR="00264AD5" w:rsidRDefault="00264AD5" w:rsidP="008D51EE">
            <w:r>
              <w:rPr>
                <w:b/>
                <w:bCs/>
                <w:sz w:val="20"/>
                <w:szCs w:val="20"/>
              </w:rPr>
              <w:t>Key Requirements</w:t>
            </w:r>
          </w:p>
        </w:tc>
      </w:tr>
      <w:tr w:rsidR="00264AD5" w14:paraId="0CD1F7C8" w14:textId="77777777" w:rsidTr="00264AD5">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5B407" w14:textId="77777777" w:rsidR="00264AD5" w:rsidRDefault="00264AD5" w:rsidP="008D51EE">
            <w:r>
              <w:rPr>
                <w:sz w:val="20"/>
                <w:szCs w:val="20"/>
              </w:rPr>
              <w:t>NIST AI RMF 1.0</w:t>
            </w:r>
          </w:p>
        </w:tc>
        <w:tc>
          <w:tcPr>
            <w:tcW w:w="624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5835DA" w14:textId="77777777" w:rsidR="00264AD5" w:rsidRDefault="00264AD5" w:rsidP="008D51EE">
            <w:r>
              <w:rPr>
                <w:sz w:val="20"/>
                <w:szCs w:val="20"/>
              </w:rPr>
              <w:t>Govern, Map, Measure, Manage functions; risk-based lifecycle approach</w:t>
            </w:r>
          </w:p>
        </w:tc>
      </w:tr>
      <w:tr w:rsidR="00264AD5" w14:paraId="2299215E" w14:textId="77777777" w:rsidTr="00264AD5">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B67F4" w14:textId="77777777" w:rsidR="00264AD5" w:rsidRDefault="00264AD5" w:rsidP="008D51EE">
            <w:r>
              <w:rPr>
                <w:sz w:val="20"/>
                <w:szCs w:val="20"/>
              </w:rPr>
              <w:t>NIST AI 600-1 (GenAI Profile)</w:t>
            </w:r>
          </w:p>
        </w:tc>
        <w:tc>
          <w:tcPr>
            <w:tcW w:w="624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6FF39A" w14:textId="77777777" w:rsidR="00264AD5" w:rsidRDefault="00264AD5" w:rsidP="008D51EE">
            <w:r>
              <w:rPr>
                <w:sz w:val="20"/>
                <w:szCs w:val="20"/>
              </w:rPr>
              <w:t>Hallucination management, content provenance, pre-deployment testing, incident disclosure</w:t>
            </w:r>
          </w:p>
        </w:tc>
      </w:tr>
      <w:tr w:rsidR="00264AD5" w14:paraId="5C15D241" w14:textId="77777777" w:rsidTr="00264AD5">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1DA67" w14:textId="77777777" w:rsidR="00264AD5" w:rsidRDefault="00264AD5" w:rsidP="008D51EE">
            <w:r>
              <w:rPr>
                <w:sz w:val="20"/>
                <w:szCs w:val="20"/>
              </w:rPr>
              <w:t>EU AI Act</w:t>
            </w:r>
          </w:p>
        </w:tc>
        <w:tc>
          <w:tcPr>
            <w:tcW w:w="624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497A8" w14:textId="77777777" w:rsidR="00264AD5" w:rsidRDefault="00264AD5" w:rsidP="008D51EE">
            <w:r>
              <w:rPr>
                <w:sz w:val="20"/>
                <w:szCs w:val="20"/>
              </w:rPr>
              <w:t>Risk classification, transparency, human oversight, conformity assessment</w:t>
            </w:r>
          </w:p>
        </w:tc>
      </w:tr>
      <w:tr w:rsidR="00264AD5" w14:paraId="1EAB2C3C" w14:textId="77777777" w:rsidTr="00264AD5">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2FF0BD" w14:textId="77777777" w:rsidR="00264AD5" w:rsidRDefault="00264AD5" w:rsidP="008D51EE">
            <w:r>
              <w:rPr>
                <w:sz w:val="20"/>
                <w:szCs w:val="20"/>
              </w:rPr>
              <w:t>ISO/IEC 42001</w:t>
            </w:r>
          </w:p>
        </w:tc>
        <w:tc>
          <w:tcPr>
            <w:tcW w:w="624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33566E" w14:textId="77777777" w:rsidR="00264AD5" w:rsidRDefault="00264AD5" w:rsidP="008D51EE">
            <w:r>
              <w:rPr>
                <w:sz w:val="20"/>
                <w:szCs w:val="20"/>
              </w:rPr>
              <w:t>AI management system, PDCA cycle, documented governance</w:t>
            </w:r>
          </w:p>
        </w:tc>
      </w:tr>
      <w:tr w:rsidR="00264AD5" w14:paraId="7EEE444E" w14:textId="77777777" w:rsidTr="00264AD5">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CCA9AE" w14:textId="77777777" w:rsidR="00264AD5" w:rsidRDefault="00264AD5" w:rsidP="008D51EE">
            <w:r>
              <w:rPr>
                <w:sz w:val="20"/>
                <w:szCs w:val="20"/>
              </w:rPr>
              <w:t>OWASP Top 10 for LLMs (2025)</w:t>
            </w:r>
          </w:p>
        </w:tc>
        <w:tc>
          <w:tcPr>
            <w:tcW w:w="624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62E4E" w14:textId="77777777" w:rsidR="00264AD5" w:rsidRDefault="00264AD5" w:rsidP="008D51EE">
            <w:r>
              <w:rPr>
                <w:sz w:val="20"/>
                <w:szCs w:val="20"/>
              </w:rPr>
              <w:t>Prompt injection, data leakage, supply chain, excessive agency, output handling</w:t>
            </w:r>
          </w:p>
        </w:tc>
      </w:tr>
      <w:tr w:rsidR="00264AD5" w14:paraId="13E3695C" w14:textId="77777777" w:rsidTr="00264AD5">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F6D02" w14:textId="77777777" w:rsidR="00264AD5" w:rsidRDefault="00264AD5" w:rsidP="008D51EE">
            <w:r>
              <w:rPr>
                <w:sz w:val="20"/>
                <w:szCs w:val="20"/>
              </w:rPr>
              <w:t>OWASP Agentic Top 10 (2026)</w:t>
            </w:r>
          </w:p>
        </w:tc>
        <w:tc>
          <w:tcPr>
            <w:tcW w:w="624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5A530" w14:textId="77777777" w:rsidR="00264AD5" w:rsidRDefault="00264AD5" w:rsidP="008D51EE">
            <w:r>
              <w:rPr>
                <w:sz w:val="20"/>
                <w:szCs w:val="20"/>
              </w:rPr>
              <w:t>Inter-agent security, memory poisoning, cascading failures, rogue agents, human-agent trust exploitation</w:t>
            </w:r>
          </w:p>
        </w:tc>
      </w:tr>
      <w:tr w:rsidR="00264AD5" w14:paraId="40D705C6" w14:textId="77777777" w:rsidTr="00264AD5">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4DB9CD" w14:textId="77777777" w:rsidR="00264AD5" w:rsidRDefault="00264AD5" w:rsidP="008D51EE">
            <w:r>
              <w:rPr>
                <w:sz w:val="20"/>
                <w:szCs w:val="20"/>
              </w:rPr>
              <w:t>Google SAIF</w:t>
            </w:r>
          </w:p>
        </w:tc>
        <w:tc>
          <w:tcPr>
            <w:tcW w:w="624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DDBCF9" w14:textId="77777777" w:rsidR="00264AD5" w:rsidRDefault="00264AD5" w:rsidP="008D51EE">
            <w:r>
              <w:rPr>
                <w:sz w:val="20"/>
                <w:szCs w:val="20"/>
              </w:rPr>
              <w:t>Secure-by-default AI, supply chain integrity, adversarial testing</w:t>
            </w:r>
          </w:p>
        </w:tc>
      </w:tr>
      <w:tr w:rsidR="00264AD5" w14:paraId="74CCE9BD" w14:textId="77777777" w:rsidTr="00264AD5">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5642F" w14:textId="77777777" w:rsidR="00264AD5" w:rsidRDefault="00264AD5" w:rsidP="008D51EE">
            <w:r>
              <w:rPr>
                <w:sz w:val="20"/>
                <w:szCs w:val="20"/>
              </w:rPr>
              <w:t>Sector-Specific (HIPAA, SOX, GDPR)</w:t>
            </w:r>
          </w:p>
        </w:tc>
        <w:tc>
          <w:tcPr>
            <w:tcW w:w="624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E11E17" w14:textId="77777777" w:rsidR="00264AD5" w:rsidRDefault="00264AD5" w:rsidP="008D51EE">
            <w:r>
              <w:rPr>
                <w:sz w:val="20"/>
                <w:szCs w:val="20"/>
              </w:rPr>
              <w:t>Data handling, privacy, audit trails, access controls per industry</w:t>
            </w:r>
          </w:p>
        </w:tc>
      </w:tr>
    </w:tbl>
    <w:p w14:paraId="742FFF94" w14:textId="77777777" w:rsidR="00C530FF" w:rsidRDefault="00C530FF" w:rsidP="00C530FF">
      <w:pPr>
        <w:spacing w:after="120"/>
      </w:pPr>
      <w:r>
        <w:rPr>
          <w:b/>
          <w:bCs/>
        </w:rPr>
        <w:t>How to Use This Mapping:</w:t>
      </w:r>
    </w:p>
    <w:p w14:paraId="706CBDC9" w14:textId="77777777" w:rsidR="00C530FF" w:rsidRDefault="00C530FF">
      <w:pPr>
        <w:pStyle w:val="ListParagraph"/>
        <w:numPr>
          <w:ilvl w:val="0"/>
          <w:numId w:val="7"/>
        </w:numPr>
        <w:spacing w:after="60" w:line="240" w:lineRule="auto"/>
        <w:contextualSpacing w:val="0"/>
      </w:pPr>
      <w:r>
        <w:t>During Phase 2 (Value &amp; Risk Discovery): Identify which frameworks apply based on client industry, geography, and risk tier</w:t>
      </w:r>
    </w:p>
    <w:p w14:paraId="16B9ACF3" w14:textId="77777777" w:rsidR="00C530FF" w:rsidRDefault="00C530FF">
      <w:pPr>
        <w:pStyle w:val="ListParagraph"/>
        <w:numPr>
          <w:ilvl w:val="0"/>
          <w:numId w:val="7"/>
        </w:numPr>
        <w:spacing w:after="60" w:line="240" w:lineRule="auto"/>
        <w:contextualSpacing w:val="0"/>
      </w:pPr>
      <w:r>
        <w:lastRenderedPageBreak/>
        <w:t>During Phase 3 (Architecture): Ensure architecture decisions explicitly satisfy applicable framework requirements</w:t>
      </w:r>
    </w:p>
    <w:p w14:paraId="6C2CB387" w14:textId="77777777" w:rsidR="00C530FF" w:rsidRDefault="00C530FF">
      <w:pPr>
        <w:pStyle w:val="ListParagraph"/>
        <w:numPr>
          <w:ilvl w:val="0"/>
          <w:numId w:val="7"/>
        </w:numPr>
        <w:spacing w:after="60" w:line="240" w:lineRule="auto"/>
        <w:contextualSpacing w:val="0"/>
      </w:pPr>
      <w:r>
        <w:t>During Phase 6 (Evaluation): Include evaluation criteria mapped to applicable framework requirements</w:t>
      </w:r>
    </w:p>
    <w:p w14:paraId="09F0264D" w14:textId="77777777" w:rsidR="00C530FF" w:rsidRDefault="00C530FF">
      <w:pPr>
        <w:pStyle w:val="ListParagraph"/>
        <w:numPr>
          <w:ilvl w:val="0"/>
          <w:numId w:val="7"/>
        </w:numPr>
        <w:spacing w:after="60" w:line="240" w:lineRule="auto"/>
        <w:contextualSpacing w:val="0"/>
      </w:pPr>
      <w:r>
        <w:t>During Phase 7 (Deployment): Produce governance evidence mapped to applicable frameworks</w:t>
      </w:r>
    </w:p>
    <w:p w14:paraId="5CFA0CF2" w14:textId="77777777" w:rsidR="00C530FF" w:rsidRDefault="00C530FF" w:rsidP="00C530FF">
      <w:pPr>
        <w:spacing w:after="120"/>
      </w:pPr>
      <w:r>
        <w:t>The Security/Compliance Partner is responsible for maintaining regulatory applicability assessment throughout the engagement.</w:t>
      </w:r>
    </w:p>
    <w:p w14:paraId="7FCF89DC" w14:textId="6DEC3AC6" w:rsidR="00C530FF" w:rsidRDefault="00264AD5" w:rsidP="00C530FF">
      <w:pPr>
        <w:pStyle w:val="Heading2"/>
      </w:pPr>
      <w:bookmarkStart w:id="61" w:name="_Toc229057656"/>
      <w:r>
        <w:t>9</w:t>
      </w:r>
      <w:r w:rsidR="00C530FF">
        <w:t>.3 Failure Modes, Deliverables &amp; Checkpoint</w:t>
      </w:r>
      <w:bookmarkEnd w:id="61"/>
    </w:p>
    <w:p w14:paraId="57E8B6FB" w14:textId="77777777" w:rsidR="00C530FF" w:rsidRDefault="00C530FF" w:rsidP="00C530FF">
      <w:pPr>
        <w:spacing w:after="120"/>
      </w:pPr>
      <w:r>
        <w:t>Deliverables:</w:t>
      </w:r>
    </w:p>
    <w:p w14:paraId="15C090FB" w14:textId="77777777" w:rsidR="00C530FF" w:rsidRDefault="00C530FF">
      <w:pPr>
        <w:pStyle w:val="ListParagraph"/>
        <w:numPr>
          <w:ilvl w:val="0"/>
          <w:numId w:val="20"/>
        </w:numPr>
        <w:spacing w:after="60" w:line="240" w:lineRule="auto"/>
        <w:contextualSpacing w:val="0"/>
      </w:pPr>
      <w:r>
        <w:t>Responsible AI Risk Assessment</w:t>
      </w:r>
    </w:p>
    <w:p w14:paraId="17869FD7" w14:textId="77777777" w:rsidR="00C530FF" w:rsidRDefault="00C530FF">
      <w:pPr>
        <w:pStyle w:val="ListParagraph"/>
        <w:numPr>
          <w:ilvl w:val="0"/>
          <w:numId w:val="20"/>
        </w:numPr>
        <w:spacing w:after="60" w:line="240" w:lineRule="auto"/>
        <w:contextualSpacing w:val="0"/>
      </w:pPr>
      <w:r>
        <w:t>Human Oversight &amp; Escalation Policy</w:t>
      </w:r>
    </w:p>
    <w:p w14:paraId="22AEA67E" w14:textId="77777777" w:rsidR="00C530FF" w:rsidRDefault="00C530FF">
      <w:pPr>
        <w:pStyle w:val="ListParagraph"/>
        <w:numPr>
          <w:ilvl w:val="0"/>
          <w:numId w:val="20"/>
        </w:numPr>
        <w:spacing w:after="60" w:line="240" w:lineRule="auto"/>
        <w:contextualSpacing w:val="0"/>
      </w:pPr>
      <w:r>
        <w:t>Transparency &amp; Disclosure Statements</w:t>
      </w:r>
    </w:p>
    <w:p w14:paraId="2135E9C5" w14:textId="77777777" w:rsidR="00C530FF" w:rsidRDefault="00C530FF">
      <w:pPr>
        <w:pStyle w:val="ListParagraph"/>
        <w:numPr>
          <w:ilvl w:val="0"/>
          <w:numId w:val="20"/>
        </w:numPr>
        <w:spacing w:after="60" w:line="240" w:lineRule="auto"/>
        <w:contextualSpacing w:val="0"/>
      </w:pPr>
      <w:r>
        <w:t>Bias &amp; Fairness Evaluation Notes</w:t>
      </w:r>
    </w:p>
    <w:p w14:paraId="2C55F4AC" w14:textId="77777777" w:rsidR="00C530FF" w:rsidRDefault="00C530FF">
      <w:pPr>
        <w:pStyle w:val="ListParagraph"/>
        <w:numPr>
          <w:ilvl w:val="0"/>
          <w:numId w:val="20"/>
        </w:numPr>
        <w:spacing w:after="60" w:line="240" w:lineRule="auto"/>
        <w:contextualSpacing w:val="0"/>
      </w:pPr>
      <w:r>
        <w:t>Regulatory Alignment Summary</w:t>
      </w:r>
    </w:p>
    <w:p w14:paraId="7898369C" w14:textId="3D438D0E" w:rsidR="00C530FF" w:rsidRDefault="00C530FF">
      <w:pPr>
        <w:pStyle w:val="ListParagraph"/>
        <w:numPr>
          <w:ilvl w:val="0"/>
          <w:numId w:val="20"/>
        </w:numPr>
        <w:spacing w:after="120"/>
      </w:pPr>
      <w:r>
        <w:t>Regulatory Compliance Mapping Matrix</w:t>
      </w:r>
    </w:p>
    <w:p w14:paraId="0273ED7F" w14:textId="77777777" w:rsidR="00C530FF" w:rsidRDefault="00C530FF" w:rsidP="00C530FF">
      <w:r>
        <w:br w:type="page"/>
      </w:r>
    </w:p>
    <w:p w14:paraId="346AC720" w14:textId="457808CC" w:rsidR="00C530FF" w:rsidRDefault="00C530FF" w:rsidP="00C530FF">
      <w:pPr>
        <w:pStyle w:val="Heading1"/>
      </w:pPr>
      <w:bookmarkStart w:id="62" w:name="_Toc229057657"/>
      <w:r>
        <w:lastRenderedPageBreak/>
        <w:t>Section 1</w:t>
      </w:r>
      <w:r w:rsidR="00264AD5">
        <w:t>0</w:t>
      </w:r>
      <w:r>
        <w:t xml:space="preserve"> — Security, Threat Modeling &amp; Risk Controls</w:t>
      </w:r>
      <w:bookmarkEnd w:id="62"/>
    </w:p>
    <w:p w14:paraId="054E07D5" w14:textId="0DD6F941" w:rsidR="00C530FF" w:rsidRDefault="00C530FF" w:rsidP="00C530FF">
      <w:pPr>
        <w:pStyle w:val="Heading2"/>
      </w:pPr>
      <w:bookmarkStart w:id="63" w:name="_Toc229057658"/>
      <w:r>
        <w:t>1</w:t>
      </w:r>
      <w:r w:rsidR="00264AD5">
        <w:t>0</w:t>
      </w:r>
      <w:r>
        <w:t>.1 Full Section Content</w:t>
      </w:r>
      <w:bookmarkEnd w:id="63"/>
    </w:p>
    <w:p w14:paraId="1D8F1E78" w14:textId="77777777" w:rsidR="00C530FF" w:rsidRDefault="00C530FF" w:rsidP="00C530FF">
      <w:pPr>
        <w:spacing w:after="120"/>
      </w:pPr>
      <w:r>
        <w:t>This section covers GenAI security design, threat modeling, and controls. Core principle: Assume the model will be attacked. GenAI threat landscape: Prompt Injection, Indirect Prompt Injection, Data Leakage, Tool Misuse/Overreach, Model Abuse, and Supply Chain Risks.</w:t>
      </w:r>
    </w:p>
    <w:p w14:paraId="16909BE4" w14:textId="77777777" w:rsidR="00C530FF" w:rsidRDefault="00C530FF" w:rsidP="00C530FF">
      <w:pPr>
        <w:spacing w:after="120"/>
      </w:pPr>
      <w:r>
        <w:t>Security controls by layer: Input Controls (validation, sanitization, injection detection, rate limiting), Prompt &amp; Policy Controls (immutable instructions, policy boundaries, refusal rules), Retrieval Controls (source allow-lists, content scanning, metadata filtering), Tool Controls (least-privilege, allow-lists, parameter validation, human approval), and Output Controls (content filtering, redaction, confidence calibration).</w:t>
      </w:r>
    </w:p>
    <w:p w14:paraId="44B93971" w14:textId="2137368E" w:rsidR="00C530FF" w:rsidRDefault="00C530FF" w:rsidP="00C530FF">
      <w:pPr>
        <w:pStyle w:val="Heading2"/>
      </w:pPr>
      <w:bookmarkStart w:id="64" w:name="_Toc229057659"/>
      <w:r>
        <w:t>1</w:t>
      </w:r>
      <w:r w:rsidR="00264AD5">
        <w:t>0</w:t>
      </w:r>
      <w:r>
        <w:t>.2 Model &amp; Vendor Supply Chain Governance</w:t>
      </w:r>
      <w:bookmarkEnd w:id="64"/>
    </w:p>
    <w:p w14:paraId="10DD860F" w14:textId="6CBCA9B8" w:rsidR="00C530FF" w:rsidRDefault="00C530FF" w:rsidP="00C530FF">
      <w:pPr>
        <w:spacing w:after="120"/>
      </w:pPr>
      <w:r>
        <w:t xml:space="preserve">Every external model, API, embedding service, and data source is a supply chain dependency. NIST’s 2025 updates emphasize model provenance, data integrity, and third-party model assessment. </w:t>
      </w:r>
      <w:r w:rsidR="00422F30">
        <w:t>We</w:t>
      </w:r>
      <w:r>
        <w:t xml:space="preserve"> must treat these dependencies with the same rigor as traditional software supply chain management.</w:t>
      </w:r>
    </w:p>
    <w:p w14:paraId="1D6CB768" w14:textId="2A6F8763" w:rsidR="00C530FF" w:rsidRDefault="00C530FF" w:rsidP="00C530FF">
      <w:pPr>
        <w:spacing w:after="120"/>
      </w:pPr>
      <w:r>
        <w:rPr>
          <w:b/>
          <w:bCs/>
        </w:rPr>
        <w:t xml:space="preserve">Model &amp; Vendor Dependency </w:t>
      </w:r>
      <w:proofErr w:type="gramStart"/>
      <w:r>
        <w:rPr>
          <w:b/>
          <w:bCs/>
        </w:rPr>
        <w:t>Register :</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530FF" w14:paraId="63CA8522" w14:textId="77777777" w:rsidTr="008D51EE">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C4CEF8" w14:textId="77777777" w:rsidR="00C530FF" w:rsidRDefault="00C530FF" w:rsidP="008D51EE">
            <w:r>
              <w:rPr>
                <w:b/>
                <w:bCs/>
                <w:sz w:val="20"/>
                <w:szCs w:val="20"/>
              </w:rPr>
              <w:t>Field</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44F728" w14:textId="77777777" w:rsidR="00C530FF" w:rsidRDefault="00C530FF" w:rsidP="008D51EE">
            <w:r>
              <w:rPr>
                <w:b/>
                <w:bCs/>
                <w:sz w:val="20"/>
                <w:szCs w:val="20"/>
              </w:rPr>
              <w:t>Description</w:t>
            </w:r>
          </w:p>
        </w:tc>
      </w:tr>
      <w:tr w:rsidR="00C530FF" w14:paraId="04EDCE02" w14:textId="77777777" w:rsidTr="008D51EE">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24DC1" w14:textId="77777777" w:rsidR="00C530FF" w:rsidRDefault="00C530FF" w:rsidP="008D51EE">
            <w:r>
              <w:rPr>
                <w:sz w:val="20"/>
                <w:szCs w:val="20"/>
              </w:rPr>
              <w:t>Provider Name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4DCE3D" w14:textId="77777777" w:rsidR="00C530FF" w:rsidRDefault="00C530FF" w:rsidP="008D51EE">
            <w:r>
              <w:rPr>
                <w:sz w:val="20"/>
                <w:szCs w:val="20"/>
              </w:rPr>
              <w:t>Company providing the model/API</w:t>
            </w:r>
          </w:p>
        </w:tc>
      </w:tr>
      <w:tr w:rsidR="00C530FF" w14:paraId="70994F60" w14:textId="77777777" w:rsidTr="008D51EE">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4E005" w14:textId="77777777" w:rsidR="00C530FF" w:rsidRDefault="00C530FF" w:rsidP="008D51EE">
            <w:r>
              <w:rPr>
                <w:sz w:val="20"/>
                <w:szCs w:val="20"/>
              </w:rPr>
              <w:t>Model/Service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12E9A0" w14:textId="77777777" w:rsidR="00C530FF" w:rsidRDefault="00C530FF" w:rsidP="008D51EE">
            <w:r>
              <w:rPr>
                <w:sz w:val="20"/>
                <w:szCs w:val="20"/>
              </w:rPr>
              <w:t>Specific model version and endpoint</w:t>
            </w:r>
          </w:p>
        </w:tc>
      </w:tr>
      <w:tr w:rsidR="00C530FF" w14:paraId="12DEB83A" w14:textId="77777777" w:rsidTr="008D51EE">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87152E" w14:textId="77777777" w:rsidR="00C530FF" w:rsidRDefault="00C530FF" w:rsidP="008D51EE">
            <w:r>
              <w:rPr>
                <w:sz w:val="20"/>
                <w:szCs w:val="20"/>
              </w:rPr>
              <w:t>Version Pinning</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45E34" w14:textId="77777777" w:rsidR="00C530FF" w:rsidRDefault="00C530FF" w:rsidP="008D51EE">
            <w:r>
              <w:rPr>
                <w:sz w:val="20"/>
                <w:szCs w:val="20"/>
              </w:rPr>
              <w:t xml:space="preserve">Is the model version pinned? What happens </w:t>
            </w:r>
            <w:proofErr w:type="gramStart"/>
            <w:r>
              <w:rPr>
                <w:sz w:val="20"/>
                <w:szCs w:val="20"/>
              </w:rPr>
              <w:t>on</w:t>
            </w:r>
            <w:proofErr w:type="gramEnd"/>
            <w:r>
              <w:rPr>
                <w:sz w:val="20"/>
                <w:szCs w:val="20"/>
              </w:rPr>
              <w:t xml:space="preserve"> provider updates?</w:t>
            </w:r>
          </w:p>
        </w:tc>
      </w:tr>
      <w:tr w:rsidR="00C530FF" w14:paraId="7068E72B" w14:textId="77777777" w:rsidTr="008D51EE">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E398E" w14:textId="77777777" w:rsidR="00C530FF" w:rsidRDefault="00C530FF" w:rsidP="008D51EE">
            <w:r>
              <w:rPr>
                <w:sz w:val="20"/>
                <w:szCs w:val="20"/>
              </w:rPr>
              <w:t>Data Retention Policy</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029DB5" w14:textId="77777777" w:rsidR="00C530FF" w:rsidRDefault="00C530FF" w:rsidP="008D51EE">
            <w:r>
              <w:rPr>
                <w:sz w:val="20"/>
                <w:szCs w:val="20"/>
              </w:rPr>
              <w:t>Does the provider retain prompts/responses? For how long?</w:t>
            </w:r>
          </w:p>
        </w:tc>
      </w:tr>
      <w:tr w:rsidR="00C530FF" w14:paraId="1E6E5E5C" w14:textId="77777777" w:rsidTr="008D51EE">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9423A" w14:textId="77777777" w:rsidR="00C530FF" w:rsidRDefault="00C530FF" w:rsidP="008D51EE">
            <w:r>
              <w:rPr>
                <w:sz w:val="20"/>
                <w:szCs w:val="20"/>
              </w:rPr>
              <w:t>SLA &amp; Uptime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EE6A3C" w14:textId="77777777" w:rsidR="00C530FF" w:rsidRDefault="00C530FF" w:rsidP="008D51EE">
            <w:r>
              <w:rPr>
                <w:sz w:val="20"/>
                <w:szCs w:val="20"/>
              </w:rPr>
              <w:t>Provider SLA, historical uptime, notification process for outages</w:t>
            </w:r>
          </w:p>
        </w:tc>
      </w:tr>
      <w:tr w:rsidR="00C530FF" w14:paraId="797D108E" w14:textId="77777777" w:rsidTr="008D51EE">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6ABBE" w14:textId="77777777" w:rsidR="00C530FF" w:rsidRDefault="00C530FF" w:rsidP="008D51EE">
            <w:r>
              <w:rPr>
                <w:sz w:val="20"/>
                <w:szCs w:val="20"/>
              </w:rPr>
              <w:t>Pricing Model</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753F7" w14:textId="77777777" w:rsidR="00C530FF" w:rsidRDefault="00C530FF" w:rsidP="008D51EE">
            <w:r>
              <w:rPr>
                <w:sz w:val="20"/>
                <w:szCs w:val="20"/>
              </w:rPr>
              <w:t>Current pricing, price change notification terms, usage caps</w:t>
            </w:r>
          </w:p>
        </w:tc>
      </w:tr>
      <w:tr w:rsidR="00C530FF" w14:paraId="0D3E42A4" w14:textId="77777777" w:rsidTr="008D51EE">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11205" w14:textId="77777777" w:rsidR="00C530FF" w:rsidRDefault="00C530FF" w:rsidP="008D51EE">
            <w:r>
              <w:rPr>
                <w:sz w:val="20"/>
                <w:szCs w:val="20"/>
              </w:rPr>
              <w:t>Fallback Strategy</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4D1C2A" w14:textId="77777777" w:rsidR="00C530FF" w:rsidRDefault="00C530FF" w:rsidP="008D51EE">
            <w:r>
              <w:rPr>
                <w:sz w:val="20"/>
                <w:szCs w:val="20"/>
              </w:rPr>
              <w:t>What alternative model/provider is available if primary fails?</w:t>
            </w:r>
          </w:p>
        </w:tc>
      </w:tr>
      <w:tr w:rsidR="00C530FF" w14:paraId="4ED2E1F4" w14:textId="77777777" w:rsidTr="008D51EE">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8F36B7" w14:textId="77777777" w:rsidR="00C530FF" w:rsidRDefault="00C530FF" w:rsidP="008D51EE">
            <w:r>
              <w:rPr>
                <w:sz w:val="20"/>
                <w:szCs w:val="20"/>
              </w:rPr>
              <w:t>Security Posture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32D99C" w14:textId="77777777" w:rsidR="00C530FF" w:rsidRDefault="00C530FF" w:rsidP="008D51EE">
            <w:r>
              <w:rPr>
                <w:sz w:val="20"/>
                <w:szCs w:val="20"/>
              </w:rPr>
              <w:t>Provider’s SOC 2 status, data handling certifications</w:t>
            </w:r>
          </w:p>
        </w:tc>
      </w:tr>
      <w:tr w:rsidR="00C530FF" w14:paraId="5C2565E0" w14:textId="77777777" w:rsidTr="008D51EE">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334E5" w14:textId="77777777" w:rsidR="00C530FF" w:rsidRDefault="00C530FF" w:rsidP="008D51EE">
            <w:r>
              <w:rPr>
                <w:sz w:val="20"/>
                <w:szCs w:val="20"/>
              </w:rPr>
              <w:t>Change Notification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80F435" w14:textId="77777777" w:rsidR="00C530FF" w:rsidRDefault="00C530FF" w:rsidP="008D51EE">
            <w:r>
              <w:rPr>
                <w:sz w:val="20"/>
                <w:szCs w:val="20"/>
              </w:rPr>
              <w:t>How does the provider notify of model deprecation, behavior changes?</w:t>
            </w:r>
          </w:p>
        </w:tc>
      </w:tr>
      <w:tr w:rsidR="00C530FF" w14:paraId="7CD09E20" w14:textId="77777777" w:rsidTr="008D51EE">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C22D4D" w14:textId="77777777" w:rsidR="00C530FF" w:rsidRDefault="00C530FF" w:rsidP="008D51EE">
            <w:r>
              <w:rPr>
                <w:sz w:val="20"/>
                <w:szCs w:val="20"/>
              </w:rPr>
              <w:t>Risk Rating</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09E2B" w14:textId="77777777" w:rsidR="00C530FF" w:rsidRDefault="00C530FF" w:rsidP="008D51EE">
            <w:r>
              <w:rPr>
                <w:sz w:val="20"/>
                <w:szCs w:val="20"/>
              </w:rPr>
              <w:t>Low/Medium/High based on dependency criticality and provider reliability</w:t>
            </w:r>
          </w:p>
        </w:tc>
      </w:tr>
    </w:tbl>
    <w:p w14:paraId="6A4F2EE7" w14:textId="77777777" w:rsidR="00C530FF" w:rsidRDefault="00C530FF" w:rsidP="00C530FF">
      <w:pPr>
        <w:spacing w:after="120"/>
      </w:pPr>
      <w:r>
        <w:rPr>
          <w:b/>
          <w:bCs/>
        </w:rPr>
        <w:lastRenderedPageBreak/>
        <w:t>Supply Chain Risk Management Practices:</w:t>
      </w:r>
    </w:p>
    <w:p w14:paraId="7AC748BA" w14:textId="77777777" w:rsidR="00C530FF" w:rsidRDefault="00C530FF">
      <w:pPr>
        <w:pStyle w:val="ListParagraph"/>
        <w:numPr>
          <w:ilvl w:val="0"/>
          <w:numId w:val="7"/>
        </w:numPr>
        <w:spacing w:after="60" w:line="240" w:lineRule="auto"/>
        <w:contextualSpacing w:val="0"/>
      </w:pPr>
      <w:r>
        <w:t>Pin model versions in production and test before upgrading</w:t>
      </w:r>
    </w:p>
    <w:p w14:paraId="4A3E0E97" w14:textId="77777777" w:rsidR="00C530FF" w:rsidRDefault="00C530FF">
      <w:pPr>
        <w:pStyle w:val="ListParagraph"/>
        <w:numPr>
          <w:ilvl w:val="0"/>
          <w:numId w:val="7"/>
        </w:numPr>
        <w:spacing w:after="60" w:line="240" w:lineRule="auto"/>
        <w:contextualSpacing w:val="0"/>
      </w:pPr>
      <w:r>
        <w:t>Maintain at least one fallback model provider for critical functions</w:t>
      </w:r>
    </w:p>
    <w:p w14:paraId="49C29CFC" w14:textId="77777777" w:rsidR="00C530FF" w:rsidRDefault="00C530FF">
      <w:pPr>
        <w:pStyle w:val="ListParagraph"/>
        <w:numPr>
          <w:ilvl w:val="0"/>
          <w:numId w:val="7"/>
        </w:numPr>
        <w:spacing w:after="60" w:line="240" w:lineRule="auto"/>
        <w:contextualSpacing w:val="0"/>
      </w:pPr>
      <w:r>
        <w:t>Monitor provider status pages and change notifications</w:t>
      </w:r>
    </w:p>
    <w:p w14:paraId="4A0D3920" w14:textId="77777777" w:rsidR="00C530FF" w:rsidRDefault="00C530FF">
      <w:pPr>
        <w:pStyle w:val="ListParagraph"/>
        <w:numPr>
          <w:ilvl w:val="0"/>
          <w:numId w:val="7"/>
        </w:numPr>
        <w:spacing w:after="60" w:line="240" w:lineRule="auto"/>
        <w:contextualSpacing w:val="0"/>
      </w:pPr>
      <w:r>
        <w:t>Re-evaluate vendor risk quarterly or on any significant provider change</w:t>
      </w:r>
    </w:p>
    <w:p w14:paraId="785568B3" w14:textId="77777777" w:rsidR="00C530FF" w:rsidRDefault="00C530FF">
      <w:pPr>
        <w:pStyle w:val="ListParagraph"/>
        <w:numPr>
          <w:ilvl w:val="0"/>
          <w:numId w:val="7"/>
        </w:numPr>
        <w:spacing w:after="60" w:line="240" w:lineRule="auto"/>
        <w:contextualSpacing w:val="0"/>
      </w:pPr>
      <w:r>
        <w:t>Never send sensitive data to providers without explicit approval and contractual coverage</w:t>
      </w:r>
    </w:p>
    <w:p w14:paraId="7F9E8054" w14:textId="77777777" w:rsidR="00C530FF" w:rsidRDefault="00C530FF">
      <w:pPr>
        <w:pStyle w:val="ListParagraph"/>
        <w:numPr>
          <w:ilvl w:val="0"/>
          <w:numId w:val="7"/>
        </w:numPr>
        <w:spacing w:after="60" w:line="240" w:lineRule="auto"/>
        <w:contextualSpacing w:val="0"/>
      </w:pPr>
      <w:r>
        <w:t>Document all model-specific behaviors relied upon (these may change with model updates)</w:t>
      </w:r>
    </w:p>
    <w:p w14:paraId="7EAE0688" w14:textId="272DBAF4" w:rsidR="00C530FF" w:rsidRDefault="00C530FF" w:rsidP="00C530FF">
      <w:pPr>
        <w:pStyle w:val="Heading2"/>
      </w:pPr>
      <w:bookmarkStart w:id="65" w:name="_Toc229057660"/>
      <w:r>
        <w:t>1</w:t>
      </w:r>
      <w:r w:rsidR="00264AD5">
        <w:t>0</w:t>
      </w:r>
      <w:r>
        <w:t>.3 Agentic &amp; Multi-Agent Security Controls</w:t>
      </w:r>
      <w:bookmarkEnd w:id="65"/>
    </w:p>
    <w:p w14:paraId="753D7E86" w14:textId="2BB7115A" w:rsidR="00C530FF" w:rsidRDefault="00C530FF" w:rsidP="00C530FF">
      <w:pPr>
        <w:spacing w:after="120"/>
      </w:pPr>
      <w:r>
        <w:t>The OWASP GenAI Security Project released the Top 10 for Agentic Applications in December 2025, identifying risks specific to autonomous and multi-agent systems.</w:t>
      </w:r>
    </w:p>
    <w:p w14:paraId="532BC2E7" w14:textId="77777777" w:rsidR="00C530FF" w:rsidRDefault="00C530FF" w:rsidP="00C530FF">
      <w:pPr>
        <w:spacing w:after="120"/>
      </w:pPr>
      <w:r>
        <w:rPr>
          <w:b/>
          <w:bCs/>
        </w:rPr>
        <w:t>Agentic Security Control Requirements:</w:t>
      </w:r>
    </w:p>
    <w:p w14:paraId="50E10B3B" w14:textId="77777777" w:rsidR="00C530FF" w:rsidRDefault="00C530FF">
      <w:pPr>
        <w:pStyle w:val="ListParagraph"/>
        <w:numPr>
          <w:ilvl w:val="0"/>
          <w:numId w:val="7"/>
        </w:numPr>
        <w:spacing w:after="60" w:line="240" w:lineRule="auto"/>
        <w:contextualSpacing w:val="0"/>
      </w:pPr>
      <w:r>
        <w:t>ASI01 — Excessive Agency Prevention: Enforce strict capability boundaries. Agents must only access tools and data explicitly authorized for their role.</w:t>
      </w:r>
    </w:p>
    <w:p w14:paraId="6478C52D" w14:textId="77777777" w:rsidR="00C530FF" w:rsidRDefault="00C530FF">
      <w:pPr>
        <w:pStyle w:val="ListParagraph"/>
        <w:numPr>
          <w:ilvl w:val="0"/>
          <w:numId w:val="7"/>
        </w:numPr>
        <w:spacing w:after="60" w:line="240" w:lineRule="auto"/>
        <w:contextualSpacing w:val="0"/>
      </w:pPr>
      <w:r>
        <w:t>ASI02 — Sensitive Data Exposure: Implement output filtering and DLP mechanisms. Agents must not leak confidential data in responses.</w:t>
      </w:r>
    </w:p>
    <w:p w14:paraId="08313B06" w14:textId="77777777" w:rsidR="00C530FF" w:rsidRDefault="00C530FF">
      <w:pPr>
        <w:pStyle w:val="ListParagraph"/>
        <w:numPr>
          <w:ilvl w:val="0"/>
          <w:numId w:val="7"/>
        </w:numPr>
        <w:spacing w:after="60" w:line="240" w:lineRule="auto"/>
        <w:contextualSpacing w:val="0"/>
      </w:pPr>
      <w:r>
        <w:t>ASI03 — Untrusted Data Corruption: Vet all data sources. Implement integrity checks and maintain clear data lineage for agent knowledge.</w:t>
      </w:r>
    </w:p>
    <w:p w14:paraId="63B20954" w14:textId="77777777" w:rsidR="00C530FF" w:rsidRDefault="00C530FF">
      <w:pPr>
        <w:pStyle w:val="ListParagraph"/>
        <w:numPr>
          <w:ilvl w:val="0"/>
          <w:numId w:val="7"/>
        </w:numPr>
        <w:spacing w:after="60" w:line="240" w:lineRule="auto"/>
        <w:contextualSpacing w:val="0"/>
      </w:pPr>
      <w:r>
        <w:t>ASI06 — Memory &amp; Context Poisoning: Protect agent memory from adversarial manipulation. Validate state integrity on each interaction.</w:t>
      </w:r>
    </w:p>
    <w:p w14:paraId="401CC58A" w14:textId="77777777" w:rsidR="00C530FF" w:rsidRDefault="00C530FF">
      <w:pPr>
        <w:pStyle w:val="ListParagraph"/>
        <w:numPr>
          <w:ilvl w:val="0"/>
          <w:numId w:val="7"/>
        </w:numPr>
        <w:spacing w:after="60" w:line="240" w:lineRule="auto"/>
        <w:contextualSpacing w:val="0"/>
      </w:pPr>
      <w:r>
        <w:t>ASI07 — Insecure Inter-Agent Communication: Authenticate all inter-agent messages. Use structured protocols, not free-form LLM text.</w:t>
      </w:r>
    </w:p>
    <w:p w14:paraId="2AD319CC" w14:textId="77777777" w:rsidR="00C530FF" w:rsidRDefault="00C530FF">
      <w:pPr>
        <w:pStyle w:val="ListParagraph"/>
        <w:numPr>
          <w:ilvl w:val="0"/>
          <w:numId w:val="7"/>
        </w:numPr>
        <w:spacing w:after="60" w:line="240" w:lineRule="auto"/>
        <w:contextualSpacing w:val="0"/>
      </w:pPr>
      <w:r>
        <w:t>ASI08 — Cascading Failures: Implement circuit breakers and timeout enforcement. Design for graceful degradation.</w:t>
      </w:r>
    </w:p>
    <w:p w14:paraId="7F9178B4" w14:textId="77777777" w:rsidR="00C530FF" w:rsidRDefault="00C530FF">
      <w:pPr>
        <w:pStyle w:val="ListParagraph"/>
        <w:numPr>
          <w:ilvl w:val="0"/>
          <w:numId w:val="7"/>
        </w:numPr>
        <w:spacing w:after="60" w:line="240" w:lineRule="auto"/>
        <w:contextualSpacing w:val="0"/>
      </w:pPr>
      <w:r>
        <w:t>ASI09 — Human-Agent Trust Exploitation: Design UIs that support critical evaluation, not blind acceptance. Highlight uncertainty.</w:t>
      </w:r>
    </w:p>
    <w:p w14:paraId="0AD08A2E" w14:textId="77777777" w:rsidR="00C530FF" w:rsidRDefault="00C530FF">
      <w:pPr>
        <w:pStyle w:val="ListParagraph"/>
        <w:numPr>
          <w:ilvl w:val="0"/>
          <w:numId w:val="7"/>
        </w:numPr>
        <w:spacing w:after="60" w:line="240" w:lineRule="auto"/>
        <w:contextualSpacing w:val="0"/>
      </w:pPr>
      <w:r>
        <w:t>ASI10 — Rogue Agent Detection: Monitor for behavioral deviation from baseline. Alert on unexpected tool access, scope expansion, or self-modification attempts.</w:t>
      </w:r>
    </w:p>
    <w:p w14:paraId="7D51B2B1" w14:textId="519420FF" w:rsidR="00C530FF" w:rsidRDefault="00C530FF" w:rsidP="00C530FF">
      <w:pPr>
        <w:pStyle w:val="Heading2"/>
      </w:pPr>
      <w:bookmarkStart w:id="66" w:name="_Toc229057661"/>
      <w:r>
        <w:t>1</w:t>
      </w:r>
      <w:r w:rsidR="00264AD5">
        <w:t>0</w:t>
      </w:r>
      <w:r>
        <w:t>.4 Deliverables from Section 1</w:t>
      </w:r>
      <w:r w:rsidR="00264AD5">
        <w:t>0</w:t>
      </w:r>
      <w:bookmarkEnd w:id="66"/>
    </w:p>
    <w:p w14:paraId="4241220B" w14:textId="77777777" w:rsidR="00C530FF" w:rsidRDefault="00C530FF">
      <w:pPr>
        <w:pStyle w:val="ListParagraph"/>
        <w:numPr>
          <w:ilvl w:val="0"/>
          <w:numId w:val="21"/>
        </w:numPr>
        <w:spacing w:after="60" w:line="240" w:lineRule="auto"/>
        <w:contextualSpacing w:val="0"/>
      </w:pPr>
      <w:r>
        <w:t>GenAI Threat Model</w:t>
      </w:r>
    </w:p>
    <w:p w14:paraId="57C3CFA5" w14:textId="77777777" w:rsidR="00C530FF" w:rsidRDefault="00C530FF">
      <w:pPr>
        <w:pStyle w:val="ListParagraph"/>
        <w:numPr>
          <w:ilvl w:val="0"/>
          <w:numId w:val="21"/>
        </w:numPr>
        <w:spacing w:after="60" w:line="240" w:lineRule="auto"/>
        <w:contextualSpacing w:val="0"/>
      </w:pPr>
      <w:r>
        <w:t>Security Control Mapping</w:t>
      </w:r>
    </w:p>
    <w:p w14:paraId="0E01CA01" w14:textId="77777777" w:rsidR="00C530FF" w:rsidRDefault="00C530FF">
      <w:pPr>
        <w:pStyle w:val="ListParagraph"/>
        <w:numPr>
          <w:ilvl w:val="0"/>
          <w:numId w:val="21"/>
        </w:numPr>
        <w:spacing w:after="60" w:line="240" w:lineRule="auto"/>
        <w:contextualSpacing w:val="0"/>
      </w:pPr>
      <w:r>
        <w:t>Security Test Results</w:t>
      </w:r>
    </w:p>
    <w:p w14:paraId="75AF52C4" w14:textId="77777777" w:rsidR="00C530FF" w:rsidRDefault="00C530FF">
      <w:pPr>
        <w:pStyle w:val="ListParagraph"/>
        <w:numPr>
          <w:ilvl w:val="0"/>
          <w:numId w:val="21"/>
        </w:numPr>
        <w:spacing w:after="60" w:line="240" w:lineRule="auto"/>
        <w:contextualSpacing w:val="0"/>
      </w:pPr>
      <w:r>
        <w:t>Vendor Risk Assessment</w:t>
      </w:r>
    </w:p>
    <w:p w14:paraId="62071134" w14:textId="77777777" w:rsidR="00C530FF" w:rsidRDefault="00C530FF">
      <w:pPr>
        <w:pStyle w:val="ListParagraph"/>
        <w:numPr>
          <w:ilvl w:val="0"/>
          <w:numId w:val="21"/>
        </w:numPr>
        <w:spacing w:after="60" w:line="240" w:lineRule="auto"/>
        <w:contextualSpacing w:val="0"/>
      </w:pPr>
      <w:r>
        <w:t>Security Incident Response Plan</w:t>
      </w:r>
    </w:p>
    <w:p w14:paraId="442BD63A" w14:textId="4FAB7396" w:rsidR="00C530FF" w:rsidRDefault="00C530FF">
      <w:pPr>
        <w:pStyle w:val="ListParagraph"/>
        <w:numPr>
          <w:ilvl w:val="0"/>
          <w:numId w:val="21"/>
        </w:numPr>
        <w:spacing w:after="120"/>
      </w:pPr>
      <w:r>
        <w:t>Model &amp; Vendor Dependency Register (NEW v0.2)</w:t>
      </w:r>
    </w:p>
    <w:p w14:paraId="60C63CD8" w14:textId="54064A99" w:rsidR="00C530FF" w:rsidRDefault="00C530FF">
      <w:pPr>
        <w:pStyle w:val="ListParagraph"/>
        <w:numPr>
          <w:ilvl w:val="0"/>
          <w:numId w:val="21"/>
        </w:numPr>
        <w:spacing w:after="120"/>
      </w:pPr>
      <w:r>
        <w:t>Agentic Security Control Assessment (if agents used) (NEW v0.2)</w:t>
      </w:r>
    </w:p>
    <w:p w14:paraId="30191924" w14:textId="7272F84B" w:rsidR="00C530FF" w:rsidRDefault="00C530FF">
      <w:pPr>
        <w:pStyle w:val="ListParagraph"/>
        <w:numPr>
          <w:ilvl w:val="0"/>
          <w:numId w:val="21"/>
        </w:numPr>
        <w:spacing w:after="120"/>
      </w:pPr>
      <w:r>
        <w:t>Multi-Agent Communication Security Test Results (if Pattern E) (NEW v0.2)</w:t>
      </w:r>
    </w:p>
    <w:p w14:paraId="4DE6386B" w14:textId="77777777" w:rsidR="00C530FF" w:rsidRDefault="00C530FF">
      <w:pPr>
        <w:pStyle w:val="ListParagraph"/>
        <w:numPr>
          <w:ilvl w:val="0"/>
          <w:numId w:val="21"/>
        </w:numPr>
      </w:pPr>
      <w:r>
        <w:br w:type="page"/>
      </w:r>
    </w:p>
    <w:p w14:paraId="140F3F82" w14:textId="5BFB92D7" w:rsidR="00C530FF" w:rsidRDefault="00C530FF" w:rsidP="00C530FF">
      <w:pPr>
        <w:pStyle w:val="Heading1"/>
      </w:pPr>
      <w:bookmarkStart w:id="67" w:name="_Toc229057662"/>
      <w:r>
        <w:lastRenderedPageBreak/>
        <w:t>Section 1</w:t>
      </w:r>
      <w:r w:rsidR="00264AD5">
        <w:t>1</w:t>
      </w:r>
      <w:r>
        <w:t xml:space="preserve"> — Scaling, Reuse &amp; Continuous Improvement</w:t>
      </w:r>
      <w:bookmarkEnd w:id="67"/>
    </w:p>
    <w:p w14:paraId="41867CC6" w14:textId="3E80C6DD" w:rsidR="00C530FF" w:rsidRDefault="00C530FF" w:rsidP="00C530FF">
      <w:pPr>
        <w:spacing w:after="120"/>
      </w:pPr>
      <w:r>
        <w:t xml:space="preserve">This section defines how </w:t>
      </w:r>
      <w:r w:rsidR="00264AD5">
        <w:t xml:space="preserve">AI SDLC </w:t>
      </w:r>
      <w:r>
        <w:t>evolves from successful individual projects into a scalable, repeatable, and continuously improving AI capability. Core principle: Capability, Not Custom Code. Reusable assets include architecture patterns, prompt patterns, evaluation frameworks, threat models, monitoring dashboards, and governance templates. Non-reusable: client data, client-specific prompts, hard-coded process assumptions.</w:t>
      </w:r>
    </w:p>
    <w:p w14:paraId="5F6D9E21" w14:textId="77777777" w:rsidR="00C530FF" w:rsidRDefault="00C530FF" w:rsidP="00C530FF">
      <w:pPr>
        <w:spacing w:after="120"/>
      </w:pPr>
      <w:r>
        <w:t>Key topics: Building capability libraries, scaling across teams, learning from production, continuous evaluation expansion, governance of change, communities of practice, and maturity measurement.</w:t>
      </w:r>
    </w:p>
    <w:p w14:paraId="55D7B182" w14:textId="77777777" w:rsidR="00C530FF" w:rsidRDefault="00C530FF">
      <w:pPr>
        <w:pStyle w:val="ListParagraph"/>
        <w:numPr>
          <w:ilvl w:val="0"/>
          <w:numId w:val="7"/>
        </w:numPr>
        <w:spacing w:after="60" w:line="240" w:lineRule="auto"/>
        <w:contextualSpacing w:val="0"/>
      </w:pPr>
      <w:r>
        <w:t>Multi-Agent Design Patterns: Reusable orchestration topologies, delegation rules, and cascading failure designs</w:t>
      </w:r>
    </w:p>
    <w:p w14:paraId="4EC1ADE7" w14:textId="77777777" w:rsidR="00C530FF" w:rsidRDefault="00C530FF">
      <w:pPr>
        <w:pStyle w:val="ListParagraph"/>
        <w:numPr>
          <w:ilvl w:val="0"/>
          <w:numId w:val="7"/>
        </w:numPr>
        <w:spacing w:after="60" w:line="240" w:lineRule="auto"/>
        <w:contextualSpacing w:val="0"/>
      </w:pPr>
      <w:r>
        <w:t>Cost Model Templates: Token economics calculators, model routing decision frameworks, cost monitoring configurations</w:t>
      </w:r>
    </w:p>
    <w:p w14:paraId="77396369" w14:textId="77777777" w:rsidR="00C530FF" w:rsidRDefault="00C530FF">
      <w:pPr>
        <w:pStyle w:val="ListParagraph"/>
        <w:numPr>
          <w:ilvl w:val="0"/>
          <w:numId w:val="7"/>
        </w:numPr>
        <w:spacing w:after="60" w:line="240" w:lineRule="auto"/>
        <w:contextualSpacing w:val="0"/>
      </w:pPr>
      <w:r>
        <w:t>Regulatory Compliance Mapping Library: Pre-built mappings for NIST, EU AI Act, ISO 42001, OWASP by industry</w:t>
      </w:r>
    </w:p>
    <w:p w14:paraId="6FA7B3F2" w14:textId="77777777" w:rsidR="00C530FF" w:rsidRDefault="00C530FF">
      <w:pPr>
        <w:pStyle w:val="ListParagraph"/>
        <w:numPr>
          <w:ilvl w:val="0"/>
          <w:numId w:val="7"/>
        </w:numPr>
        <w:spacing w:after="60" w:line="240" w:lineRule="auto"/>
        <w:contextualSpacing w:val="0"/>
      </w:pPr>
      <w:r>
        <w:t>Human-Agent Collaboration UX Patterns: Reusable UI components for source verification, confidence display, and override workflows</w:t>
      </w:r>
    </w:p>
    <w:p w14:paraId="0FAF2E0C" w14:textId="77777777" w:rsidR="00C530FF" w:rsidRDefault="00C530FF">
      <w:pPr>
        <w:pStyle w:val="ListParagraph"/>
        <w:numPr>
          <w:ilvl w:val="0"/>
          <w:numId w:val="7"/>
        </w:numPr>
        <w:spacing w:after="60" w:line="240" w:lineRule="auto"/>
        <w:contextualSpacing w:val="0"/>
      </w:pPr>
      <w:r>
        <w:t>Change Management Playbooks: Industry-specific adoption strategies, training templates, and adoption metrics dashboards</w:t>
      </w:r>
    </w:p>
    <w:p w14:paraId="4E8641D3" w14:textId="77777777" w:rsidR="00C530FF" w:rsidRDefault="00C530FF">
      <w:pPr>
        <w:pStyle w:val="ListParagraph"/>
        <w:numPr>
          <w:ilvl w:val="0"/>
          <w:numId w:val="7"/>
        </w:numPr>
        <w:spacing w:after="60" w:line="240" w:lineRule="auto"/>
        <w:contextualSpacing w:val="0"/>
      </w:pPr>
      <w:r>
        <w:t>Supply Chain Risk Assessment Templates: Pre-built vendor evaluation criteria and dependency tracking registers</w:t>
      </w:r>
    </w:p>
    <w:p w14:paraId="0F980FBA" w14:textId="77777777" w:rsidR="00C530FF" w:rsidRDefault="00C530FF" w:rsidP="00C530FF">
      <w:r>
        <w:br w:type="page"/>
      </w:r>
    </w:p>
    <w:p w14:paraId="7078A7CE" w14:textId="2CDED38E" w:rsidR="00C530FF" w:rsidRDefault="00C530FF" w:rsidP="00C530FF">
      <w:pPr>
        <w:pStyle w:val="Heading1"/>
      </w:pPr>
      <w:bookmarkStart w:id="68" w:name="_Toc229057663"/>
      <w:r>
        <w:lastRenderedPageBreak/>
        <w:t>Section 1</w:t>
      </w:r>
      <w:r w:rsidR="00264AD5">
        <w:t>2</w:t>
      </w:r>
      <w:r>
        <w:t xml:space="preserve"> — Secure Software Development Life Cycle (SDLC)</w:t>
      </w:r>
      <w:bookmarkEnd w:id="68"/>
    </w:p>
    <w:p w14:paraId="77833A5C" w14:textId="187875E5" w:rsidR="00C530FF" w:rsidRDefault="00C530FF" w:rsidP="00C530FF">
      <w:pPr>
        <w:pStyle w:val="Heading2"/>
      </w:pPr>
      <w:bookmarkStart w:id="69" w:name="_Toc229057664"/>
      <w:r>
        <w:t>1</w:t>
      </w:r>
      <w:r w:rsidR="00264AD5">
        <w:t>2</w:t>
      </w:r>
      <w:r>
        <w:t>.1 Purpose</w:t>
      </w:r>
      <w:bookmarkEnd w:id="69"/>
    </w:p>
    <w:p w14:paraId="0062DA81" w14:textId="56B3054A" w:rsidR="00C530FF" w:rsidRDefault="00C530FF" w:rsidP="00C530FF">
      <w:r>
        <w:t xml:space="preserve">This section defines how </w:t>
      </w:r>
      <w:r w:rsidR="00FE1150">
        <w:t xml:space="preserve">SDLC </w:t>
      </w:r>
      <w:r>
        <w:t>aligns Generative AI development with a secure, auditable Software Development Life Cycle (SDLC). It ensures AI systems are engineered with the same rigor as enterprise software, while addressing AI-specific risks such as hallucinations, prompt injection, model abuse, and adversarial manipulation.</w:t>
      </w:r>
    </w:p>
    <w:p w14:paraId="6B653CBC" w14:textId="77777777" w:rsidR="00C530FF" w:rsidRDefault="00C530FF" w:rsidP="00C530FF"/>
    <w:p w14:paraId="25D7E924" w14:textId="69BE7524" w:rsidR="00C530FF" w:rsidRDefault="00C530FF" w:rsidP="00C530FF">
      <w:pPr>
        <w:pStyle w:val="Heading2"/>
      </w:pPr>
      <w:bookmarkStart w:id="70" w:name="_Toc229057665"/>
      <w:r>
        <w:t>1</w:t>
      </w:r>
      <w:r w:rsidR="00264AD5">
        <w:t>2</w:t>
      </w:r>
      <w:r>
        <w:t>.2 Development Methodology</w:t>
      </w:r>
      <w:bookmarkEnd w:id="70"/>
    </w:p>
    <w:p w14:paraId="6717E111" w14:textId="366F57D5" w:rsidR="00C530FF" w:rsidRDefault="00FE1150" w:rsidP="00C530FF">
      <w:r>
        <w:t xml:space="preserve">AI SDLC </w:t>
      </w:r>
      <w:r w:rsidR="00C530FF">
        <w:t>adopts an iterative, risk-tiered Agile SDLC with controlled stage gates:</w:t>
      </w:r>
    </w:p>
    <w:p w14:paraId="1A2244F6" w14:textId="50D93208" w:rsidR="00C530FF" w:rsidRDefault="00C530FF">
      <w:pPr>
        <w:pStyle w:val="ListParagraph"/>
        <w:numPr>
          <w:ilvl w:val="0"/>
          <w:numId w:val="10"/>
        </w:numPr>
      </w:pPr>
      <w:r>
        <w:t>Sprint-based development with mandatory lifecycle gates (Architecture, Evaluation, Trust, Release)</w:t>
      </w:r>
    </w:p>
    <w:p w14:paraId="2FBC478B" w14:textId="12D60299" w:rsidR="00C530FF" w:rsidRDefault="00C530FF">
      <w:pPr>
        <w:pStyle w:val="ListParagraph"/>
        <w:numPr>
          <w:ilvl w:val="0"/>
          <w:numId w:val="10"/>
        </w:numPr>
      </w:pPr>
      <w:r>
        <w:t xml:space="preserve">Shift-left risk management: threat modeling, evaluation, and security design occur before </w:t>
      </w:r>
      <w:proofErr w:type="gramStart"/>
      <w:r>
        <w:t>build</w:t>
      </w:r>
      <w:proofErr w:type="gramEnd"/>
    </w:p>
    <w:p w14:paraId="65115F7C" w14:textId="78A559FC" w:rsidR="00C530FF" w:rsidRDefault="00C530FF">
      <w:pPr>
        <w:pStyle w:val="ListParagraph"/>
        <w:numPr>
          <w:ilvl w:val="0"/>
          <w:numId w:val="10"/>
        </w:numPr>
      </w:pPr>
      <w:r>
        <w:t>Incremental delivery with regression testing for prompts, retrieval pipelines, agents, and tools</w:t>
      </w:r>
    </w:p>
    <w:p w14:paraId="6688F688" w14:textId="068D76EE" w:rsidR="00C530FF" w:rsidRDefault="00C530FF">
      <w:pPr>
        <w:pStyle w:val="ListParagraph"/>
        <w:numPr>
          <w:ilvl w:val="0"/>
          <w:numId w:val="10"/>
        </w:numPr>
      </w:pPr>
      <w:r>
        <w:t>Documentation and governance artifacts produced continuously, not post-facto</w:t>
      </w:r>
    </w:p>
    <w:p w14:paraId="0E59B454" w14:textId="77777777" w:rsidR="00C530FF" w:rsidRDefault="00C530FF">
      <w:pPr>
        <w:pStyle w:val="ListParagraph"/>
        <w:numPr>
          <w:ilvl w:val="0"/>
          <w:numId w:val="10"/>
        </w:numPr>
      </w:pPr>
      <w:r>
        <w:t>High-risk and multi-agent systems require additional hardening sprints focused solely on security, evaluation, and cost control.</w:t>
      </w:r>
    </w:p>
    <w:p w14:paraId="2267B99B" w14:textId="77777777" w:rsidR="00C530FF" w:rsidRDefault="00C530FF" w:rsidP="00C530FF"/>
    <w:p w14:paraId="004846E7" w14:textId="14540785" w:rsidR="00C530FF" w:rsidRDefault="00C530FF" w:rsidP="00C530FF">
      <w:pPr>
        <w:pStyle w:val="Heading2"/>
      </w:pPr>
      <w:bookmarkStart w:id="71" w:name="_Toc229057666"/>
      <w:r>
        <w:t>1</w:t>
      </w:r>
      <w:r w:rsidR="00264AD5">
        <w:t>2</w:t>
      </w:r>
      <w:r>
        <w:t>.3 Software Testing Practices</w:t>
      </w:r>
      <w:bookmarkEnd w:id="71"/>
    </w:p>
    <w:p w14:paraId="6FD4CC5B" w14:textId="77777777" w:rsidR="00C530FF" w:rsidRDefault="00C530FF" w:rsidP="00C530FF">
      <w:r>
        <w:t>Testing is continuous and multi-layered:</w:t>
      </w:r>
    </w:p>
    <w:p w14:paraId="51B0A0FE" w14:textId="65A46353" w:rsidR="00C530FF" w:rsidRDefault="00C530FF">
      <w:pPr>
        <w:pStyle w:val="ListParagraph"/>
        <w:numPr>
          <w:ilvl w:val="0"/>
          <w:numId w:val="9"/>
        </w:numPr>
      </w:pPr>
      <w:r>
        <w:t>Unit Testing: deterministic validation of orchestration logic, tool calls, parsers, and business rules</w:t>
      </w:r>
    </w:p>
    <w:p w14:paraId="001D01BA" w14:textId="232498D0" w:rsidR="00C530FF" w:rsidRDefault="00C530FF">
      <w:pPr>
        <w:pStyle w:val="ListParagraph"/>
        <w:numPr>
          <w:ilvl w:val="0"/>
          <w:numId w:val="9"/>
        </w:numPr>
      </w:pPr>
      <w:r>
        <w:t>Prompt &amp; Retrieval Testing: golden datasets, regression tests for prompt versions, retrieval relevance and grounding</w:t>
      </w:r>
    </w:p>
    <w:p w14:paraId="73D7DAB0" w14:textId="13154AD3" w:rsidR="00C530FF" w:rsidRDefault="00C530FF">
      <w:pPr>
        <w:pStyle w:val="ListParagraph"/>
        <w:numPr>
          <w:ilvl w:val="0"/>
          <w:numId w:val="9"/>
        </w:numPr>
      </w:pPr>
      <w:r>
        <w:t>Model-Level Evaluation: accuracy, faithfulness, safety, bias, robustness, latency, and cost metrics</w:t>
      </w:r>
    </w:p>
    <w:p w14:paraId="3AED92E4" w14:textId="66F977E0" w:rsidR="00C530FF" w:rsidRDefault="00C530FF">
      <w:pPr>
        <w:pStyle w:val="ListParagraph"/>
        <w:numPr>
          <w:ilvl w:val="0"/>
          <w:numId w:val="9"/>
        </w:numPr>
      </w:pPr>
      <w:r>
        <w:t>Adversarial Testing: simulated prompt injection, jailbreak attempts, indirect injection via RAG content</w:t>
      </w:r>
    </w:p>
    <w:p w14:paraId="47290DEB" w14:textId="539E3F1E" w:rsidR="00C530FF" w:rsidRDefault="00C530FF">
      <w:pPr>
        <w:pStyle w:val="ListParagraph"/>
        <w:numPr>
          <w:ilvl w:val="0"/>
          <w:numId w:val="9"/>
        </w:numPr>
      </w:pPr>
      <w:r>
        <w:t>Agentic Testing: step sequencing, authority boundaries, infinite-loop prevention, cascading failure scenarios</w:t>
      </w:r>
    </w:p>
    <w:p w14:paraId="0D07C917" w14:textId="518CE83F" w:rsidR="00C530FF" w:rsidRDefault="00C530FF">
      <w:pPr>
        <w:pStyle w:val="ListParagraph"/>
        <w:numPr>
          <w:ilvl w:val="0"/>
          <w:numId w:val="9"/>
        </w:numPr>
      </w:pPr>
      <w:r>
        <w:t>Performance &amp; Cost Testing: token consumption, throughput, P95 latency, and budget thresholds</w:t>
      </w:r>
    </w:p>
    <w:p w14:paraId="4765FAEA" w14:textId="77777777" w:rsidR="00C530FF" w:rsidRDefault="00C530FF" w:rsidP="00C530FF">
      <w:r>
        <w:t>Test evidence is mandatory for Gate 6 (Trust Approval).</w:t>
      </w:r>
    </w:p>
    <w:p w14:paraId="74653FFD" w14:textId="07608A4A" w:rsidR="00C530FF" w:rsidRDefault="00C530FF" w:rsidP="00C530FF">
      <w:pPr>
        <w:pStyle w:val="Heading2"/>
      </w:pPr>
      <w:bookmarkStart w:id="72" w:name="_Toc229057667"/>
      <w:r>
        <w:t>1</w:t>
      </w:r>
      <w:r w:rsidR="00264AD5">
        <w:t>2</w:t>
      </w:r>
      <w:r>
        <w:t>.4 Code Review &amp; Approval Procedures</w:t>
      </w:r>
      <w:bookmarkEnd w:id="72"/>
    </w:p>
    <w:p w14:paraId="6B54B92E" w14:textId="798C541B" w:rsidR="00C530FF" w:rsidRDefault="00C530FF" w:rsidP="00C530FF">
      <w:r>
        <w:t>All projects follow mandatory peer review standards:</w:t>
      </w:r>
    </w:p>
    <w:p w14:paraId="2C5105AF" w14:textId="052326EB" w:rsidR="00C530FF" w:rsidRDefault="00C530FF">
      <w:pPr>
        <w:pStyle w:val="ListParagraph"/>
        <w:numPr>
          <w:ilvl w:val="0"/>
          <w:numId w:val="9"/>
        </w:numPr>
      </w:pPr>
      <w:r>
        <w:lastRenderedPageBreak/>
        <w:t>Code reviews required for orchestration logic, tool integration, security controls, and agent workflows</w:t>
      </w:r>
    </w:p>
    <w:p w14:paraId="3B53DAAC" w14:textId="3B3FC0C9" w:rsidR="00C530FF" w:rsidRDefault="00C530FF">
      <w:pPr>
        <w:pStyle w:val="ListParagraph"/>
        <w:numPr>
          <w:ilvl w:val="0"/>
          <w:numId w:val="9"/>
        </w:numPr>
      </w:pPr>
      <w:r>
        <w:t>Prompt reviews required for system prompts, policy prompts, and agent instructions</w:t>
      </w:r>
    </w:p>
    <w:p w14:paraId="1AF8D8FF" w14:textId="32B2BC08" w:rsidR="00C530FF" w:rsidRDefault="00C530FF">
      <w:pPr>
        <w:pStyle w:val="ListParagraph"/>
        <w:numPr>
          <w:ilvl w:val="0"/>
          <w:numId w:val="9"/>
        </w:numPr>
      </w:pPr>
      <w:r>
        <w:t>Reviews validate least-privilege access, guardrail enforcement, logging completeness, and traceability</w:t>
      </w:r>
    </w:p>
    <w:p w14:paraId="57A96050" w14:textId="0391556A" w:rsidR="00C530FF" w:rsidRDefault="00C530FF">
      <w:pPr>
        <w:pStyle w:val="ListParagraph"/>
        <w:numPr>
          <w:ilvl w:val="0"/>
          <w:numId w:val="9"/>
        </w:numPr>
      </w:pPr>
      <w:r>
        <w:t>High-risk changes require review by Security/Compliance and QE/Trust Engineers</w:t>
      </w:r>
    </w:p>
    <w:p w14:paraId="254B1145" w14:textId="77777777" w:rsidR="00C530FF" w:rsidRDefault="00C530FF" w:rsidP="00C530FF">
      <w:r>
        <w:t>No production deployment is allowed without documented review approval.</w:t>
      </w:r>
    </w:p>
    <w:p w14:paraId="4322E285" w14:textId="03D63B2A" w:rsidR="00C530FF" w:rsidRDefault="00C530FF" w:rsidP="00C530FF">
      <w:pPr>
        <w:pStyle w:val="Heading2"/>
      </w:pPr>
      <w:bookmarkStart w:id="73" w:name="_Toc229057668"/>
      <w:r>
        <w:t>1</w:t>
      </w:r>
      <w:r w:rsidR="00264AD5">
        <w:t>2</w:t>
      </w:r>
      <w:r>
        <w:t>.5 Version Control &amp; Change Management</w:t>
      </w:r>
      <w:bookmarkEnd w:id="73"/>
    </w:p>
    <w:p w14:paraId="2C58D019" w14:textId="77777777" w:rsidR="00C530FF" w:rsidRDefault="00C530FF" w:rsidP="00C530FF">
      <w:r>
        <w:t>All artifacts are version-controlled:</w:t>
      </w:r>
    </w:p>
    <w:p w14:paraId="6634295E" w14:textId="00F24562" w:rsidR="00C530FF" w:rsidRDefault="00C530FF">
      <w:pPr>
        <w:pStyle w:val="ListParagraph"/>
        <w:numPr>
          <w:ilvl w:val="0"/>
          <w:numId w:val="9"/>
        </w:numPr>
      </w:pPr>
      <w:r>
        <w:t>Source code, prompts, configuration, evaluation datasets, and infrastructure definitions</w:t>
      </w:r>
    </w:p>
    <w:p w14:paraId="7A23F6A1" w14:textId="53D8C92F" w:rsidR="00C530FF" w:rsidRDefault="00C530FF">
      <w:pPr>
        <w:pStyle w:val="ListParagraph"/>
        <w:numPr>
          <w:ilvl w:val="0"/>
          <w:numId w:val="9"/>
        </w:numPr>
      </w:pPr>
      <w:r>
        <w:t>Semantic versioning for releases; immutable version pinning in production</w:t>
      </w:r>
    </w:p>
    <w:p w14:paraId="50B96584" w14:textId="19D9807C" w:rsidR="00C530FF" w:rsidRDefault="00C530FF">
      <w:pPr>
        <w:pStyle w:val="ListParagraph"/>
        <w:numPr>
          <w:ilvl w:val="0"/>
          <w:numId w:val="9"/>
        </w:numPr>
      </w:pPr>
      <w:r>
        <w:t>Change logs must document behavioral impact, risk changes, and cost implications</w:t>
      </w:r>
    </w:p>
    <w:p w14:paraId="73784980" w14:textId="3395BEBE" w:rsidR="00C530FF" w:rsidRDefault="00C530FF">
      <w:pPr>
        <w:pStyle w:val="ListParagraph"/>
        <w:numPr>
          <w:ilvl w:val="0"/>
          <w:numId w:val="9"/>
        </w:numPr>
      </w:pPr>
      <w:r>
        <w:t>Model and vendor versions are tracked in the Model &amp; Vendor Dependency Register</w:t>
      </w:r>
    </w:p>
    <w:p w14:paraId="4095582A" w14:textId="62EA365F" w:rsidR="00C530FF" w:rsidRDefault="00C530FF" w:rsidP="00C530FF">
      <w:r>
        <w:t>Rollback procedures must be tested prior to release.</w:t>
      </w:r>
    </w:p>
    <w:p w14:paraId="3C641574" w14:textId="734A6531" w:rsidR="00C530FF" w:rsidRDefault="00C530FF" w:rsidP="00C530FF">
      <w:pPr>
        <w:pStyle w:val="Heading2"/>
      </w:pPr>
      <w:bookmarkStart w:id="74" w:name="_Toc229057669"/>
      <w:r>
        <w:t>1</w:t>
      </w:r>
      <w:r w:rsidR="00264AD5">
        <w:t>2</w:t>
      </w:r>
      <w:r>
        <w:t>.6 AI Threat, Vulnerability &amp; Adversarial Risk Assessment</w:t>
      </w:r>
      <w:bookmarkEnd w:id="74"/>
    </w:p>
    <w:p w14:paraId="6697E6F1" w14:textId="1A0FA672" w:rsidR="00C530FF" w:rsidRDefault="00264AD5" w:rsidP="00C530FF">
      <w:r>
        <w:t>AI SDLC</w:t>
      </w:r>
      <w:r w:rsidR="00C530FF">
        <w:t xml:space="preserve"> extends traditional SDLC threat modeling with AI-specific risk analysis:</w:t>
      </w:r>
    </w:p>
    <w:p w14:paraId="6C83A9A7" w14:textId="34157AE7" w:rsidR="00C530FF" w:rsidRDefault="00C530FF">
      <w:pPr>
        <w:pStyle w:val="ListParagraph"/>
        <w:numPr>
          <w:ilvl w:val="0"/>
          <w:numId w:val="9"/>
        </w:numPr>
      </w:pPr>
      <w:r>
        <w:t>Threat Identification: prompt injection, indirect injection, data poisoning, model inversion, tool misuse, excessive agency, rogue agents</w:t>
      </w:r>
    </w:p>
    <w:p w14:paraId="12106069" w14:textId="0D68E8B1" w:rsidR="00C530FF" w:rsidRDefault="00C530FF">
      <w:pPr>
        <w:pStyle w:val="ListParagraph"/>
        <w:numPr>
          <w:ilvl w:val="0"/>
          <w:numId w:val="9"/>
        </w:numPr>
      </w:pPr>
      <w:r>
        <w:t>Vulnerability Assessment: weak prompt constraints, unvalidated tool parameters, insecure agent memory, insufficient output filtering</w:t>
      </w:r>
    </w:p>
    <w:p w14:paraId="194F4F9F" w14:textId="564C0C10" w:rsidR="00C530FF" w:rsidRDefault="00C530FF">
      <w:pPr>
        <w:pStyle w:val="ListParagraph"/>
        <w:numPr>
          <w:ilvl w:val="0"/>
          <w:numId w:val="9"/>
        </w:numPr>
      </w:pPr>
      <w:r>
        <w:t xml:space="preserve">Adversarial Risk Testing: </w:t>
      </w:r>
      <w:proofErr w:type="gramStart"/>
      <w:r>
        <w:t>red-teaming</w:t>
      </w:r>
      <w:proofErr w:type="gramEnd"/>
      <w:r>
        <w:t xml:space="preserve"> with malicious prompts, poisoned documents, agent message spoofing</w:t>
      </w:r>
    </w:p>
    <w:p w14:paraId="12AE5870" w14:textId="398BFAFD" w:rsidR="00C530FF" w:rsidRDefault="00C530FF">
      <w:pPr>
        <w:pStyle w:val="ListParagraph"/>
        <w:numPr>
          <w:ilvl w:val="0"/>
          <w:numId w:val="9"/>
        </w:numPr>
      </w:pPr>
      <w:r>
        <w:t>Risk Scoring: likelihood × impact, aligned to system risk tier</w:t>
      </w:r>
    </w:p>
    <w:p w14:paraId="458373B7" w14:textId="1979BCCC" w:rsidR="00C530FF" w:rsidRDefault="00C530FF">
      <w:pPr>
        <w:pStyle w:val="ListParagraph"/>
        <w:numPr>
          <w:ilvl w:val="0"/>
          <w:numId w:val="9"/>
        </w:numPr>
      </w:pPr>
      <w:r>
        <w:t>Mitigation Mapping: technical controls, human oversight, monitoring, and fallback strategies</w:t>
      </w:r>
    </w:p>
    <w:p w14:paraId="5E7D4881" w14:textId="77777777" w:rsidR="00C530FF" w:rsidRDefault="00C530FF" w:rsidP="00C530FF">
      <w:r>
        <w:t>Threat and vulnerability reassessment is mandatory on every major release or model change.</w:t>
      </w:r>
    </w:p>
    <w:p w14:paraId="26DDFEC6" w14:textId="425BCA0B" w:rsidR="00C530FF" w:rsidRDefault="00C530FF" w:rsidP="00C530FF">
      <w:pPr>
        <w:pStyle w:val="Heading2"/>
      </w:pPr>
      <w:bookmarkStart w:id="75" w:name="_Toc229057670"/>
      <w:r>
        <w:t>1</w:t>
      </w:r>
      <w:r w:rsidR="00264AD5">
        <w:t>2</w:t>
      </w:r>
      <w:r>
        <w:t>.7 SDLC Governance Deliverables</w:t>
      </w:r>
      <w:bookmarkEnd w:id="75"/>
    </w:p>
    <w:p w14:paraId="2D83C673" w14:textId="77777777" w:rsidR="00C530FF" w:rsidRDefault="00C530FF" w:rsidP="00C530FF">
      <w:r>
        <w:t>Mandatory SDLC artifacts include:</w:t>
      </w:r>
    </w:p>
    <w:p w14:paraId="3360FF6C" w14:textId="635BA8E0" w:rsidR="00C530FF" w:rsidRDefault="00C530FF">
      <w:pPr>
        <w:pStyle w:val="ListParagraph"/>
        <w:numPr>
          <w:ilvl w:val="0"/>
          <w:numId w:val="9"/>
        </w:numPr>
      </w:pPr>
      <w:r>
        <w:t>Secure SDLC Checklist (per phase)</w:t>
      </w:r>
    </w:p>
    <w:p w14:paraId="2B339D50" w14:textId="5ACE37A1" w:rsidR="00C530FF" w:rsidRDefault="00C530FF">
      <w:pPr>
        <w:pStyle w:val="ListParagraph"/>
        <w:numPr>
          <w:ilvl w:val="0"/>
          <w:numId w:val="9"/>
        </w:numPr>
      </w:pPr>
      <w:r>
        <w:t>Test Strategy &amp; Evidence Repository</w:t>
      </w:r>
    </w:p>
    <w:p w14:paraId="7626E00C" w14:textId="5E56E24A" w:rsidR="00C530FF" w:rsidRDefault="00C530FF">
      <w:pPr>
        <w:pStyle w:val="ListParagraph"/>
        <w:numPr>
          <w:ilvl w:val="0"/>
          <w:numId w:val="9"/>
        </w:numPr>
      </w:pPr>
      <w:r>
        <w:t>Code &amp; Prompt Review Records</w:t>
      </w:r>
    </w:p>
    <w:p w14:paraId="4C6E3255" w14:textId="721A0A77" w:rsidR="00C530FF" w:rsidRDefault="00C530FF">
      <w:pPr>
        <w:pStyle w:val="ListParagraph"/>
        <w:numPr>
          <w:ilvl w:val="0"/>
          <w:numId w:val="9"/>
        </w:numPr>
      </w:pPr>
      <w:r>
        <w:t>Version &amp; Change Log</w:t>
      </w:r>
    </w:p>
    <w:p w14:paraId="3A8DB807" w14:textId="4AFFE522" w:rsidR="00C530FF" w:rsidRDefault="00C530FF">
      <w:pPr>
        <w:pStyle w:val="ListParagraph"/>
        <w:numPr>
          <w:ilvl w:val="0"/>
          <w:numId w:val="9"/>
        </w:numPr>
        <w:spacing w:after="0"/>
      </w:pPr>
      <w:r>
        <w:t>AI Threat Model &amp; Adversarial Test Report</w:t>
      </w:r>
    </w:p>
    <w:sectPr w:rsidR="00C530FF"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6AD99" w14:textId="77777777" w:rsidR="00C0396F" w:rsidRDefault="00C0396F">
      <w:pPr>
        <w:spacing w:after="0" w:line="240" w:lineRule="auto"/>
      </w:pPr>
      <w:r>
        <w:separator/>
      </w:r>
    </w:p>
  </w:endnote>
  <w:endnote w:type="continuationSeparator" w:id="0">
    <w:p w14:paraId="43BF126C" w14:textId="77777777" w:rsidR="00C0396F" w:rsidRDefault="00C03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NeueLT Com 45 Lt">
    <w:altName w:val="Trebuchet MS"/>
    <w:charset w:val="00"/>
    <w:family w:val="swiss"/>
    <w:pitch w:val="variable"/>
    <w:sig w:usb0="8000008F" w:usb1="10002042"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2DAF7" w14:textId="77777777" w:rsidR="00C0396F" w:rsidRDefault="00C0396F">
      <w:pPr>
        <w:spacing w:after="0" w:line="240" w:lineRule="auto"/>
      </w:pPr>
      <w:r>
        <w:separator/>
      </w:r>
    </w:p>
  </w:footnote>
  <w:footnote w:type="continuationSeparator" w:id="0">
    <w:p w14:paraId="10F7004C" w14:textId="77777777" w:rsidR="00C0396F" w:rsidRDefault="00C039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235EE" w14:textId="4E50385B" w:rsidR="00A068F0" w:rsidRDefault="00121444" w:rsidP="00121444">
    <w:pPr>
      <w:pStyle w:val="Header"/>
    </w:pPr>
    <w:r>
      <w:rPr>
        <w:b/>
        <w:sz w:val="20"/>
      </w:rPr>
      <w:t xml:space="preserve">Company Confidential                                                                                                        </w:t>
    </w:r>
    <w:r>
      <w:rPr>
        <w:noProof/>
      </w:rPr>
      <w:t xml:space="preserve">           </w:t>
    </w:r>
    <w:r>
      <w:rPr>
        <w:noProof/>
      </w:rPr>
      <w:drawing>
        <wp:inline distT="0" distB="0" distL="0" distR="0" wp14:anchorId="0A01A9EA" wp14:editId="7CE02BA7">
          <wp:extent cx="876190" cy="104762"/>
          <wp:effectExtent l="0" t="0" r="635" b="0"/>
          <wp:docPr id="131212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26279" name=""/>
                  <pic:cNvPicPr/>
                </pic:nvPicPr>
                <pic:blipFill>
                  <a:blip r:embed="rId1"/>
                  <a:stretch>
                    <a:fillRect/>
                  </a:stretch>
                </pic:blipFill>
                <pic:spPr>
                  <a:xfrm>
                    <a:off x="0" y="0"/>
                    <a:ext cx="876190" cy="104762"/>
                  </a:xfrm>
                  <a:prstGeom prst="rect">
                    <a:avLst/>
                  </a:prstGeom>
                </pic:spPr>
              </pic:pic>
            </a:graphicData>
          </a:graphic>
        </wp:inline>
      </w:drawing>
    </w:r>
    <w:r>
      <w:rPr>
        <w:b/>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96187A"/>
    <w:multiLevelType w:val="hybridMultilevel"/>
    <w:tmpl w:val="8F7AD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9D5F10"/>
    <w:multiLevelType w:val="hybridMultilevel"/>
    <w:tmpl w:val="83748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286660"/>
    <w:multiLevelType w:val="hybridMultilevel"/>
    <w:tmpl w:val="591C0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CA7C1A"/>
    <w:multiLevelType w:val="hybridMultilevel"/>
    <w:tmpl w:val="7B587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B0198F"/>
    <w:multiLevelType w:val="hybridMultilevel"/>
    <w:tmpl w:val="94921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882A6B"/>
    <w:multiLevelType w:val="hybridMultilevel"/>
    <w:tmpl w:val="27565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FC2750"/>
    <w:multiLevelType w:val="hybridMultilevel"/>
    <w:tmpl w:val="C55AA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DB25EE"/>
    <w:multiLevelType w:val="hybridMultilevel"/>
    <w:tmpl w:val="87BEE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042C9B"/>
    <w:multiLevelType w:val="hybridMultilevel"/>
    <w:tmpl w:val="D5D61A0E"/>
    <w:lvl w:ilvl="0" w:tplc="0E30B5C0">
      <w:start w:val="1"/>
      <w:numFmt w:val="decimal"/>
      <w:lvlText w:val="%1."/>
      <w:lvlJc w:val="left"/>
      <w:pPr>
        <w:ind w:left="720" w:hanging="360"/>
      </w:pPr>
    </w:lvl>
    <w:lvl w:ilvl="1" w:tplc="3E6294F2">
      <w:numFmt w:val="decimal"/>
      <w:lvlText w:val=""/>
      <w:lvlJc w:val="left"/>
    </w:lvl>
    <w:lvl w:ilvl="2" w:tplc="98BE40B2">
      <w:numFmt w:val="decimal"/>
      <w:lvlText w:val=""/>
      <w:lvlJc w:val="left"/>
    </w:lvl>
    <w:lvl w:ilvl="3" w:tplc="6512BCEC">
      <w:numFmt w:val="decimal"/>
      <w:lvlText w:val=""/>
      <w:lvlJc w:val="left"/>
    </w:lvl>
    <w:lvl w:ilvl="4" w:tplc="435442AC">
      <w:numFmt w:val="decimal"/>
      <w:lvlText w:val=""/>
      <w:lvlJc w:val="left"/>
    </w:lvl>
    <w:lvl w:ilvl="5" w:tplc="4C0863B2">
      <w:numFmt w:val="decimal"/>
      <w:lvlText w:val=""/>
      <w:lvlJc w:val="left"/>
    </w:lvl>
    <w:lvl w:ilvl="6" w:tplc="14FEA4A0">
      <w:numFmt w:val="decimal"/>
      <w:lvlText w:val=""/>
      <w:lvlJc w:val="left"/>
    </w:lvl>
    <w:lvl w:ilvl="7" w:tplc="37702420">
      <w:numFmt w:val="decimal"/>
      <w:lvlText w:val=""/>
      <w:lvlJc w:val="left"/>
    </w:lvl>
    <w:lvl w:ilvl="8" w:tplc="34FE4672">
      <w:numFmt w:val="decimal"/>
      <w:lvlText w:val=""/>
      <w:lvlJc w:val="left"/>
    </w:lvl>
  </w:abstractNum>
  <w:abstractNum w:abstractNumId="15" w15:restartNumberingAfterBreak="0">
    <w:nsid w:val="543A06E1"/>
    <w:multiLevelType w:val="hybridMultilevel"/>
    <w:tmpl w:val="2A3C9A5C"/>
    <w:lvl w:ilvl="0" w:tplc="1E18DA2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96128B"/>
    <w:multiLevelType w:val="hybridMultilevel"/>
    <w:tmpl w:val="31D64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704697"/>
    <w:multiLevelType w:val="hybridMultilevel"/>
    <w:tmpl w:val="7FF8E89C"/>
    <w:lvl w:ilvl="0" w:tplc="5BE48ED8">
      <w:start w:val="1"/>
      <w:numFmt w:val="bullet"/>
      <w:lvlText w:val="•"/>
      <w:lvlJc w:val="left"/>
      <w:pPr>
        <w:ind w:left="720" w:hanging="360"/>
      </w:pPr>
    </w:lvl>
    <w:lvl w:ilvl="1" w:tplc="9BE886BC">
      <w:start w:val="1"/>
      <w:numFmt w:val="bullet"/>
      <w:lvlText w:val="◦"/>
      <w:lvlJc w:val="left"/>
      <w:pPr>
        <w:ind w:left="1440" w:hanging="360"/>
      </w:pPr>
    </w:lvl>
    <w:lvl w:ilvl="2" w:tplc="7778D0A6">
      <w:numFmt w:val="decimal"/>
      <w:lvlText w:val=""/>
      <w:lvlJc w:val="left"/>
    </w:lvl>
    <w:lvl w:ilvl="3" w:tplc="012C396E">
      <w:numFmt w:val="decimal"/>
      <w:lvlText w:val=""/>
      <w:lvlJc w:val="left"/>
    </w:lvl>
    <w:lvl w:ilvl="4" w:tplc="7E32C076">
      <w:numFmt w:val="decimal"/>
      <w:lvlText w:val=""/>
      <w:lvlJc w:val="left"/>
    </w:lvl>
    <w:lvl w:ilvl="5" w:tplc="E0EC413A">
      <w:numFmt w:val="decimal"/>
      <w:lvlText w:val=""/>
      <w:lvlJc w:val="left"/>
    </w:lvl>
    <w:lvl w:ilvl="6" w:tplc="E0E685E8">
      <w:numFmt w:val="decimal"/>
      <w:lvlText w:val=""/>
      <w:lvlJc w:val="left"/>
    </w:lvl>
    <w:lvl w:ilvl="7" w:tplc="B0982258">
      <w:numFmt w:val="decimal"/>
      <w:lvlText w:val=""/>
      <w:lvlJc w:val="left"/>
    </w:lvl>
    <w:lvl w:ilvl="8" w:tplc="CBA06DA0">
      <w:numFmt w:val="decimal"/>
      <w:lvlText w:val=""/>
      <w:lvlJc w:val="left"/>
    </w:lvl>
  </w:abstractNum>
  <w:abstractNum w:abstractNumId="18" w15:restartNumberingAfterBreak="0">
    <w:nsid w:val="6182118B"/>
    <w:multiLevelType w:val="hybridMultilevel"/>
    <w:tmpl w:val="68B20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3E2BC6"/>
    <w:multiLevelType w:val="hybridMultilevel"/>
    <w:tmpl w:val="E6641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552562"/>
    <w:multiLevelType w:val="hybridMultilevel"/>
    <w:tmpl w:val="D94CE4F8"/>
    <w:lvl w:ilvl="0" w:tplc="1E18DA2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8321629">
    <w:abstractNumId w:val="5"/>
  </w:num>
  <w:num w:numId="2" w16cid:durableId="1472944827">
    <w:abstractNumId w:val="3"/>
  </w:num>
  <w:num w:numId="3" w16cid:durableId="16081642">
    <w:abstractNumId w:val="2"/>
  </w:num>
  <w:num w:numId="4" w16cid:durableId="1659460932">
    <w:abstractNumId w:val="4"/>
  </w:num>
  <w:num w:numId="5" w16cid:durableId="78256146">
    <w:abstractNumId w:val="1"/>
  </w:num>
  <w:num w:numId="6" w16cid:durableId="679164529">
    <w:abstractNumId w:val="0"/>
  </w:num>
  <w:num w:numId="7" w16cid:durableId="1303315906">
    <w:abstractNumId w:val="17"/>
    <w:lvlOverride w:ilvl="0">
      <w:startOverride w:val="1"/>
    </w:lvlOverride>
  </w:num>
  <w:num w:numId="8" w16cid:durableId="954285404">
    <w:abstractNumId w:val="14"/>
    <w:lvlOverride w:ilvl="0">
      <w:startOverride w:val="1"/>
    </w:lvlOverride>
  </w:num>
  <w:num w:numId="9" w16cid:durableId="1047266030">
    <w:abstractNumId w:val="15"/>
  </w:num>
  <w:num w:numId="10" w16cid:durableId="296569106">
    <w:abstractNumId w:val="20"/>
  </w:num>
  <w:num w:numId="11" w16cid:durableId="1698576690">
    <w:abstractNumId w:val="18"/>
  </w:num>
  <w:num w:numId="12" w16cid:durableId="1421213996">
    <w:abstractNumId w:val="9"/>
  </w:num>
  <w:num w:numId="13" w16cid:durableId="1553928587">
    <w:abstractNumId w:val="12"/>
  </w:num>
  <w:num w:numId="14" w16cid:durableId="390420382">
    <w:abstractNumId w:val="6"/>
  </w:num>
  <w:num w:numId="15" w16cid:durableId="1514807417">
    <w:abstractNumId w:val="7"/>
  </w:num>
  <w:num w:numId="16" w16cid:durableId="1091777525">
    <w:abstractNumId w:val="19"/>
  </w:num>
  <w:num w:numId="17" w16cid:durableId="805859262">
    <w:abstractNumId w:val="11"/>
  </w:num>
  <w:num w:numId="18" w16cid:durableId="111366331">
    <w:abstractNumId w:val="16"/>
  </w:num>
  <w:num w:numId="19" w16cid:durableId="599991772">
    <w:abstractNumId w:val="13"/>
  </w:num>
  <w:num w:numId="20" w16cid:durableId="1041975257">
    <w:abstractNumId w:val="8"/>
  </w:num>
  <w:num w:numId="21" w16cid:durableId="1201287341">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EC5"/>
    <w:rsid w:val="000325C3"/>
    <w:rsid w:val="00034616"/>
    <w:rsid w:val="00044330"/>
    <w:rsid w:val="0006063C"/>
    <w:rsid w:val="000645D8"/>
    <w:rsid w:val="00065B0D"/>
    <w:rsid w:val="00072C6E"/>
    <w:rsid w:val="0009720D"/>
    <w:rsid w:val="000E3A69"/>
    <w:rsid w:val="000F788C"/>
    <w:rsid w:val="00102AA9"/>
    <w:rsid w:val="00111B0E"/>
    <w:rsid w:val="00121444"/>
    <w:rsid w:val="00133EED"/>
    <w:rsid w:val="00145833"/>
    <w:rsid w:val="0015074B"/>
    <w:rsid w:val="001A3EA2"/>
    <w:rsid w:val="001E6095"/>
    <w:rsid w:val="001E6350"/>
    <w:rsid w:val="001F4D39"/>
    <w:rsid w:val="00210C76"/>
    <w:rsid w:val="00264AD5"/>
    <w:rsid w:val="0029639D"/>
    <w:rsid w:val="002A114D"/>
    <w:rsid w:val="002A18DA"/>
    <w:rsid w:val="002B37C6"/>
    <w:rsid w:val="002C49D0"/>
    <w:rsid w:val="002D0DF3"/>
    <w:rsid w:val="002F2FA6"/>
    <w:rsid w:val="00326F90"/>
    <w:rsid w:val="00377C14"/>
    <w:rsid w:val="003A54B6"/>
    <w:rsid w:val="003C0DF2"/>
    <w:rsid w:val="003D712C"/>
    <w:rsid w:val="003F22B7"/>
    <w:rsid w:val="00422F30"/>
    <w:rsid w:val="00470929"/>
    <w:rsid w:val="004E2A08"/>
    <w:rsid w:val="00500695"/>
    <w:rsid w:val="005906CC"/>
    <w:rsid w:val="005C2EB6"/>
    <w:rsid w:val="00603A19"/>
    <w:rsid w:val="006116B1"/>
    <w:rsid w:val="006474C1"/>
    <w:rsid w:val="00655919"/>
    <w:rsid w:val="006722A7"/>
    <w:rsid w:val="006A254E"/>
    <w:rsid w:val="006B2900"/>
    <w:rsid w:val="006E3EBC"/>
    <w:rsid w:val="006F0CEC"/>
    <w:rsid w:val="00716A0B"/>
    <w:rsid w:val="00750EC1"/>
    <w:rsid w:val="007A18CD"/>
    <w:rsid w:val="007E098B"/>
    <w:rsid w:val="007E165D"/>
    <w:rsid w:val="007E5C0A"/>
    <w:rsid w:val="0081456E"/>
    <w:rsid w:val="00842243"/>
    <w:rsid w:val="008800C5"/>
    <w:rsid w:val="008A3D23"/>
    <w:rsid w:val="008C4130"/>
    <w:rsid w:val="00924A0C"/>
    <w:rsid w:val="00950059"/>
    <w:rsid w:val="009615AB"/>
    <w:rsid w:val="009B4AD6"/>
    <w:rsid w:val="009B5CCB"/>
    <w:rsid w:val="00A068F0"/>
    <w:rsid w:val="00A20620"/>
    <w:rsid w:val="00A523C6"/>
    <w:rsid w:val="00A579DE"/>
    <w:rsid w:val="00A67B8E"/>
    <w:rsid w:val="00AA1D8D"/>
    <w:rsid w:val="00B021F3"/>
    <w:rsid w:val="00B1310E"/>
    <w:rsid w:val="00B47730"/>
    <w:rsid w:val="00B516B3"/>
    <w:rsid w:val="00B56171"/>
    <w:rsid w:val="00B812A5"/>
    <w:rsid w:val="00B951D6"/>
    <w:rsid w:val="00BD132D"/>
    <w:rsid w:val="00C0396F"/>
    <w:rsid w:val="00C20D06"/>
    <w:rsid w:val="00C53075"/>
    <w:rsid w:val="00C530FF"/>
    <w:rsid w:val="00C53906"/>
    <w:rsid w:val="00C729F6"/>
    <w:rsid w:val="00CB0664"/>
    <w:rsid w:val="00CC6BD1"/>
    <w:rsid w:val="00CD2D7A"/>
    <w:rsid w:val="00D17BCF"/>
    <w:rsid w:val="00D416D3"/>
    <w:rsid w:val="00D602D5"/>
    <w:rsid w:val="00DA316D"/>
    <w:rsid w:val="00DB6F70"/>
    <w:rsid w:val="00DC0BD9"/>
    <w:rsid w:val="00DF5416"/>
    <w:rsid w:val="00DF5857"/>
    <w:rsid w:val="00E01E26"/>
    <w:rsid w:val="00E11FCE"/>
    <w:rsid w:val="00E12D59"/>
    <w:rsid w:val="00E61429"/>
    <w:rsid w:val="00E81D37"/>
    <w:rsid w:val="00EA2315"/>
    <w:rsid w:val="00EC2B4B"/>
    <w:rsid w:val="00EE0C9C"/>
    <w:rsid w:val="00F14CDD"/>
    <w:rsid w:val="00FA1EEE"/>
    <w:rsid w:val="00FB38BB"/>
    <w:rsid w:val="00FB49B9"/>
    <w:rsid w:val="00FB4D01"/>
    <w:rsid w:val="00FC693F"/>
    <w:rsid w:val="00FE11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DF1EB0"/>
  <w14:defaultImageDpi w14:val="300"/>
  <w15:docId w15:val="{41258725-C882-428C-ADB3-FAEDF5F1F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44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DocTitle">
    <w:name w:val="App_DocTitle"/>
    <w:basedOn w:val="Normal"/>
    <w:next w:val="Normal"/>
    <w:rsid w:val="00121444"/>
    <w:pPr>
      <w:autoSpaceDE w:val="0"/>
      <w:autoSpaceDN w:val="0"/>
      <w:adjustRightInd w:val="0"/>
      <w:spacing w:after="199" w:line="940" w:lineRule="atLeast"/>
      <w:textAlignment w:val="center"/>
    </w:pPr>
    <w:rPr>
      <w:rFonts w:ascii="Arial" w:eastAsia="Times New Roman" w:hAnsi="Arial" w:cs="HelveticaNeueLT Com 45 Lt"/>
      <w:color w:val="0078C1"/>
      <w:spacing w:val="-17"/>
      <w:sz w:val="84"/>
      <w:szCs w:val="84"/>
      <w:lang w:val="en-GB"/>
    </w:rPr>
  </w:style>
  <w:style w:type="paragraph" w:styleId="TOC1">
    <w:name w:val="toc 1"/>
    <w:basedOn w:val="Normal"/>
    <w:next w:val="Normal"/>
    <w:autoRedefine/>
    <w:uiPriority w:val="39"/>
    <w:unhideWhenUsed/>
    <w:rsid w:val="00500695"/>
    <w:pPr>
      <w:spacing w:after="100"/>
    </w:pPr>
  </w:style>
  <w:style w:type="paragraph" w:styleId="TOC2">
    <w:name w:val="toc 2"/>
    <w:basedOn w:val="Normal"/>
    <w:next w:val="Normal"/>
    <w:autoRedefine/>
    <w:uiPriority w:val="39"/>
    <w:unhideWhenUsed/>
    <w:rsid w:val="00500695"/>
    <w:pPr>
      <w:spacing w:after="100"/>
      <w:ind w:left="220"/>
    </w:pPr>
  </w:style>
  <w:style w:type="character" w:styleId="Hyperlink">
    <w:name w:val="Hyperlink"/>
    <w:basedOn w:val="DefaultParagraphFont"/>
    <w:uiPriority w:val="99"/>
    <w:unhideWhenUsed/>
    <w:rsid w:val="00500695"/>
    <w:rPr>
      <w:color w:val="0000FF" w:themeColor="hyperlink"/>
      <w:u w:val="single"/>
    </w:rPr>
  </w:style>
  <w:style w:type="paragraph" w:customStyle="1" w:styleId="Strong1">
    <w:name w:val="Strong1"/>
    <w:qFormat/>
    <w:rsid w:val="00C530FF"/>
    <w:pPr>
      <w:spacing w:after="0" w:line="240" w:lineRule="auto"/>
    </w:pPr>
    <w:rPr>
      <w:rFonts w:ascii="Arial" w:eastAsia="Arial" w:hAnsi="Arial" w:cs="Arial"/>
      <w:b/>
      <w:bCs/>
      <w:lang w:val="en-IN" w:eastAsia="en-IN"/>
    </w:rPr>
  </w:style>
  <w:style w:type="character" w:styleId="FootnoteReference">
    <w:name w:val="footnote reference"/>
    <w:uiPriority w:val="99"/>
    <w:semiHidden/>
    <w:unhideWhenUsed/>
    <w:rsid w:val="00C530FF"/>
    <w:rPr>
      <w:vertAlign w:val="superscript"/>
    </w:rPr>
  </w:style>
  <w:style w:type="paragraph" w:styleId="FootnoteText">
    <w:name w:val="footnote text"/>
    <w:link w:val="FootnoteTextChar"/>
    <w:uiPriority w:val="99"/>
    <w:semiHidden/>
    <w:unhideWhenUsed/>
    <w:rsid w:val="00C530FF"/>
    <w:pPr>
      <w:spacing w:after="0" w:line="240" w:lineRule="auto"/>
    </w:pPr>
    <w:rPr>
      <w:rFonts w:ascii="Arial" w:eastAsia="Arial" w:hAnsi="Arial" w:cs="Arial"/>
      <w:sz w:val="20"/>
      <w:szCs w:val="20"/>
      <w:lang w:val="en-IN" w:eastAsia="en-IN"/>
    </w:rPr>
  </w:style>
  <w:style w:type="character" w:customStyle="1" w:styleId="FootnoteTextChar">
    <w:name w:val="Footnote Text Char"/>
    <w:basedOn w:val="DefaultParagraphFont"/>
    <w:link w:val="FootnoteText"/>
    <w:uiPriority w:val="99"/>
    <w:semiHidden/>
    <w:rsid w:val="00C530FF"/>
    <w:rPr>
      <w:rFonts w:ascii="Arial" w:eastAsia="Arial" w:hAnsi="Arial" w:cs="Arial"/>
      <w:sz w:val="20"/>
      <w:szCs w:val="20"/>
      <w:lang w:val="en-IN" w:eastAsia="en-IN"/>
    </w:rPr>
  </w:style>
  <w:style w:type="paragraph" w:styleId="TOC3">
    <w:name w:val="toc 3"/>
    <w:basedOn w:val="Normal"/>
    <w:next w:val="Normal"/>
    <w:autoRedefine/>
    <w:uiPriority w:val="39"/>
    <w:unhideWhenUsed/>
    <w:rsid w:val="00C530FF"/>
    <w:pPr>
      <w:spacing w:after="100" w:line="278" w:lineRule="auto"/>
      <w:ind w:left="480"/>
    </w:pPr>
    <w:rPr>
      <w:kern w:val="2"/>
      <w:sz w:val="24"/>
      <w:szCs w:val="24"/>
      <w14:ligatures w14:val="standardContextual"/>
    </w:rPr>
  </w:style>
  <w:style w:type="paragraph" w:styleId="TOC4">
    <w:name w:val="toc 4"/>
    <w:basedOn w:val="Normal"/>
    <w:next w:val="Normal"/>
    <w:autoRedefine/>
    <w:uiPriority w:val="39"/>
    <w:unhideWhenUsed/>
    <w:rsid w:val="00C530FF"/>
    <w:pPr>
      <w:spacing w:after="100" w:line="278" w:lineRule="auto"/>
      <w:ind w:left="720"/>
    </w:pPr>
    <w:rPr>
      <w:kern w:val="2"/>
      <w:sz w:val="24"/>
      <w:szCs w:val="24"/>
      <w14:ligatures w14:val="standardContextual"/>
    </w:rPr>
  </w:style>
  <w:style w:type="paragraph" w:styleId="TOC5">
    <w:name w:val="toc 5"/>
    <w:basedOn w:val="Normal"/>
    <w:next w:val="Normal"/>
    <w:autoRedefine/>
    <w:uiPriority w:val="39"/>
    <w:unhideWhenUsed/>
    <w:rsid w:val="00C530FF"/>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C530FF"/>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C530FF"/>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C530FF"/>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C530FF"/>
    <w:pPr>
      <w:spacing w:after="100" w:line="278" w:lineRule="auto"/>
      <w:ind w:left="1920"/>
    </w:pPr>
    <w:rPr>
      <w:kern w:val="2"/>
      <w:sz w:val="24"/>
      <w:szCs w:val="24"/>
      <w14:ligatures w14:val="standardContextual"/>
    </w:rPr>
  </w:style>
  <w:style w:type="character" w:styleId="UnresolvedMention">
    <w:name w:val="Unresolved Mention"/>
    <w:basedOn w:val="DefaultParagraphFont"/>
    <w:uiPriority w:val="99"/>
    <w:semiHidden/>
    <w:unhideWhenUsed/>
    <w:rsid w:val="00C530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33</Pages>
  <Words>8334</Words>
  <Characters>47506</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Pramod Reddy</dc:creator>
  <cp:keywords/>
  <dc:description>generated by python-docx</dc:description>
  <cp:lastModifiedBy>Rasool Shaik</cp:lastModifiedBy>
  <cp:revision>8</cp:revision>
  <dcterms:created xsi:type="dcterms:W3CDTF">2026-04-28T19:31:00Z</dcterms:created>
  <dcterms:modified xsi:type="dcterms:W3CDTF">2026-05-21T07:53:00Z</dcterms:modified>
  <cp:category/>
</cp:coreProperties>
</file>