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8DD10" w14:textId="77777777" w:rsidR="00BF6DD0" w:rsidRDefault="00BF6DD0" w:rsidP="00BF6DD0">
      <w:pPr>
        <w:pStyle w:val="Heading1"/>
      </w:pPr>
      <w:r w:rsidRPr="00BF6DD0">
        <w:t>High</w:t>
      </w:r>
      <w:r w:rsidRPr="00BF6DD0">
        <w:noBreakHyphen/>
        <w:t>level architecture</w:t>
      </w:r>
    </w:p>
    <w:p w14:paraId="0712E647" w14:textId="77777777" w:rsidR="00BF6DD0" w:rsidRDefault="00BF6DD0">
      <w:r w:rsidRPr="00BF6DD0">
        <w:t>Design the UI Explorer Agent as a service with these modules:</w:t>
      </w:r>
    </w:p>
    <w:p w14:paraId="04DB14F1" w14:textId="77777777" w:rsidR="00BF6DD0" w:rsidRDefault="00BF6DD0" w:rsidP="00BF6DD0">
      <w:pPr>
        <w:pStyle w:val="Heading2"/>
      </w:pPr>
      <w:r w:rsidRPr="00BF6DD0">
        <w:t>Crawler / Navigator</w:t>
      </w:r>
    </w:p>
    <w:p w14:paraId="060622E9" w14:textId="77777777" w:rsidR="00BF6DD0" w:rsidRDefault="00BF6DD0">
      <w:r w:rsidRPr="00BF6DD0">
        <w:t>Starts from a seed URL and navigational context (login steps, test data, deep links).</w:t>
      </w:r>
    </w:p>
    <w:p w14:paraId="0A041D50" w14:textId="77777777" w:rsidR="00BF6DD0" w:rsidRDefault="00BF6DD0">
      <w:pPr>
        <w:rPr>
          <w:rFonts w:ascii="Aptos" w:hAnsi="Aptos" w:cs="Aptos"/>
        </w:rPr>
      </w:pPr>
      <w:r w:rsidRPr="00BF6DD0">
        <w:t xml:space="preserve">Uses Playwright page.goto, page.waitForLoadState, and configurable navigation rules (max depth, allowed paths). </w:t>
      </w:r>
    </w:p>
    <w:p w14:paraId="248FEF52" w14:textId="77777777" w:rsidR="00BF6DD0" w:rsidRDefault="00BF6DD0" w:rsidP="00BF6DD0">
      <w:pPr>
        <w:pStyle w:val="Heading2"/>
      </w:pPr>
      <w:r w:rsidRPr="00BF6DD0">
        <w:t>Element Scanner</w:t>
      </w:r>
    </w:p>
    <w:p w14:paraId="68F8E490" w14:textId="77777777" w:rsidR="00BF6DD0" w:rsidRDefault="00BF6DD0">
      <w:r w:rsidRPr="00BF6DD0">
        <w:t>On each page, discovers interactive elements:</w:t>
      </w:r>
    </w:p>
    <w:p w14:paraId="5E2B5B5C" w14:textId="77777777" w:rsidR="00BF6DD0" w:rsidRDefault="00BF6DD0">
      <w:r w:rsidRPr="00BF6DD0">
        <w:t>Links, buttons, inputs, selects, textareas, checkboxes, radios, sliders, etc.</w:t>
      </w:r>
    </w:p>
    <w:p w14:paraId="2AA45409" w14:textId="77777777" w:rsidR="00BF6DD0" w:rsidRDefault="00BF6DD0">
      <w:pPr>
        <w:rPr>
          <w:rFonts w:ascii="Aptos" w:hAnsi="Aptos" w:cs="Aptos"/>
        </w:rPr>
      </w:pPr>
      <w:r w:rsidRPr="00BF6DD0">
        <w:t xml:space="preserve">Use Playwright locators like getByRole, getByText, getByLabel, combined with generic CSS like page.locator('button, [role=button], a, input, select, textarea'). </w:t>
      </w:r>
    </w:p>
    <w:p w14:paraId="01181E67" w14:textId="77777777" w:rsidR="00BF6DD0" w:rsidRDefault="00BF6DD0">
      <w:r w:rsidRPr="00BF6DD0">
        <w:t>Filters out hidden/disabled elements using .isVisible() / .isEnabled().</w:t>
      </w:r>
    </w:p>
    <w:p w14:paraId="2EB3FD6A" w14:textId="77777777" w:rsidR="00BF6DD0" w:rsidRDefault="00BF6DD0" w:rsidP="00BF6DD0">
      <w:pPr>
        <w:pStyle w:val="Heading2"/>
      </w:pPr>
      <w:r w:rsidRPr="00BF6DD0">
        <w:t>Selector Generator</w:t>
      </w:r>
    </w:p>
    <w:p w14:paraId="79C7667F" w14:textId="77777777" w:rsidR="00BF6DD0" w:rsidRDefault="00BF6DD0">
      <w:pPr>
        <w:rPr>
          <w:rFonts w:ascii="Aptos" w:hAnsi="Aptos" w:cs="Aptos"/>
        </w:rPr>
      </w:pPr>
      <w:r w:rsidRPr="00BF6DD0">
        <w:t xml:space="preserve">For each element, generates multiple candidate selectors:Role-based: page.getByRole('button', { name: 'Submit' }). </w:t>
      </w:r>
    </w:p>
    <w:p w14:paraId="0ABA084F" w14:textId="77777777" w:rsidR="00BF6DD0" w:rsidRDefault="00BF6DD0">
      <w:pPr>
        <w:rPr>
          <w:rFonts w:ascii="Aptos" w:hAnsi="Aptos" w:cs="Aptos"/>
        </w:rPr>
      </w:pPr>
      <w:r w:rsidRPr="00BF6DD0">
        <w:t xml:space="preserve">Label-based: page.getByLabel('Email') for inputs with labels. </w:t>
      </w:r>
    </w:p>
    <w:p w14:paraId="234B8CF2" w14:textId="77777777" w:rsidR="00BF6DD0" w:rsidRDefault="00BF6DD0">
      <w:pPr>
        <w:rPr>
          <w:rFonts w:ascii="Aptos" w:hAnsi="Aptos" w:cs="Aptos"/>
        </w:rPr>
      </w:pPr>
      <w:r w:rsidRPr="00BF6DD0">
        <w:t xml:space="preserve">Text-based: page.getByText('Login', { exact: true }). </w:t>
      </w:r>
    </w:p>
    <w:p w14:paraId="2C1F4DC4" w14:textId="77777777" w:rsidR="00BF6DD0" w:rsidRDefault="00BF6DD0">
      <w:pPr>
        <w:rPr>
          <w:rFonts w:ascii="Aptos" w:hAnsi="Aptos" w:cs="Aptos"/>
        </w:rPr>
      </w:pPr>
      <w:r w:rsidRPr="00BF6DD0">
        <w:t xml:space="preserve">Placeholder/title/alt: getByPlaceholder, getByTitle, getByAltText. </w:t>
      </w:r>
    </w:p>
    <w:p w14:paraId="3261E604" w14:textId="4C5320D4" w:rsidR="00BF6DD0" w:rsidRDefault="00BF6DD0">
      <w:pPr>
        <w:rPr>
          <w:rFonts w:ascii="Aptos" w:hAnsi="Aptos" w:cs="Aptos"/>
        </w:rPr>
      </w:pPr>
      <w:r w:rsidRPr="00BF6DD0">
        <w:t xml:space="preserve">Test IDs: getByTestId('user-email') when data-testid exists. </w:t>
      </w:r>
    </w:p>
    <w:p w14:paraId="69718CEA" w14:textId="77777777" w:rsidR="00BF6DD0" w:rsidRDefault="00BF6DD0">
      <w:pPr>
        <w:rPr>
          <w:rFonts w:ascii="Aptos" w:hAnsi="Aptos" w:cs="Aptos"/>
        </w:rPr>
      </w:pPr>
      <w:r w:rsidRPr="00BF6DD0">
        <w:t>Fallback CSS: short, attribute</w:t>
      </w:r>
      <w:r w:rsidRPr="00BF6DD0">
        <w:noBreakHyphen/>
        <w:t xml:space="preserve">based selectors like button[data-testid="login-button"] or input[name="email"]. </w:t>
      </w:r>
    </w:p>
    <w:p w14:paraId="632A4E6E" w14:textId="58AA11AD" w:rsidR="00BF6DD0" w:rsidRDefault="00BF6DD0">
      <w:pPr>
        <w:rPr>
          <w:rFonts w:ascii="Aptos" w:hAnsi="Aptos" w:cs="Aptos"/>
        </w:rPr>
      </w:pPr>
      <w:r w:rsidRPr="00BF6DD0">
        <w:t xml:space="preserve">XPath only as last resort and keep it short and relative if you must support it. </w:t>
      </w:r>
    </w:p>
    <w:p w14:paraId="70E5E610" w14:textId="77777777" w:rsidR="00BF6DD0" w:rsidRDefault="00BF6DD0" w:rsidP="00BF6DD0">
      <w:pPr>
        <w:pStyle w:val="Heading2"/>
      </w:pPr>
      <w:r w:rsidRPr="00BF6DD0">
        <w:t>Selector Validator</w:t>
      </w:r>
    </w:p>
    <w:p w14:paraId="15A12E02" w14:textId="77777777" w:rsidR="00BF6DD0" w:rsidRDefault="00BF6DD0">
      <w:r w:rsidRPr="00BF6DD0">
        <w:t>For each candidate:</w:t>
      </w:r>
    </w:p>
    <w:p w14:paraId="3A600DA5" w14:textId="77777777" w:rsidR="00BF6DD0" w:rsidRDefault="00BF6DD0">
      <w:r w:rsidRPr="00BF6DD0">
        <w:t>Run</w:t>
      </w:r>
    </w:p>
    <w:p w14:paraId="7B536118" w14:textId="77777777" w:rsidR="00BF6DD0" w:rsidRDefault="00BF6DD0">
      <w:r w:rsidRPr="00BF6DD0">
        <w:t>page.locator(selector) (or corresponding getBy* call).</w:t>
      </w:r>
    </w:p>
    <w:p w14:paraId="54A101A6" w14:textId="11F83D46" w:rsidR="00BF6DD0" w:rsidRDefault="00BF6DD0">
      <w:pPr>
        <w:rPr>
          <w:rFonts w:ascii="Aptos" w:hAnsi="Aptos" w:cs="Aptos"/>
        </w:rPr>
      </w:pPr>
      <w:r w:rsidRPr="00BF6DD0">
        <w:t xml:space="preserve">Ensure strict match: locator.count() must be 1 and element visible; discard candidates returning 0 or &gt;1. </w:t>
      </w:r>
    </w:p>
    <w:p w14:paraId="2A2621AF" w14:textId="77777777" w:rsidR="00BF6DD0" w:rsidRDefault="00BF6DD0">
      <w:r w:rsidRPr="00BF6DD0">
        <w:lastRenderedPageBreak/>
        <w:t>Optionally validate across:</w:t>
      </w:r>
    </w:p>
    <w:p w14:paraId="507D3BF1" w14:textId="13E71057" w:rsidR="00BF6DD0" w:rsidRDefault="00BF6DD0">
      <w:pPr>
        <w:rPr>
          <w:rFonts w:ascii="Aptos" w:hAnsi="Aptos" w:cs="Aptos"/>
        </w:rPr>
      </w:pPr>
      <w:r w:rsidRPr="00BF6DD0">
        <w:t xml:space="preserve">Multiple runs or environments (dev/stage). </w:t>
      </w:r>
    </w:p>
    <w:p w14:paraId="702E4835" w14:textId="77777777" w:rsidR="00BF6DD0" w:rsidRDefault="00BF6DD0" w:rsidP="00BF6DD0">
      <w:pPr>
        <w:pStyle w:val="Heading2"/>
      </w:pPr>
      <w:r w:rsidRPr="00BF6DD0">
        <w:t>Selector Ranking / Heuristics</w:t>
      </w:r>
    </w:p>
    <w:p w14:paraId="0527AAD2" w14:textId="77777777" w:rsidR="00BF6DD0" w:rsidRDefault="00BF6DD0">
      <w:r w:rsidRPr="00BF6DD0">
        <w:t>Assign scores to candidates:</w:t>
      </w:r>
    </w:p>
    <w:p w14:paraId="3110A2F7" w14:textId="77777777" w:rsidR="00BF6DD0" w:rsidRDefault="00BF6DD0">
      <w:r w:rsidRPr="00BF6DD0">
        <w:t>Highest score:</w:t>
      </w:r>
    </w:p>
    <w:p w14:paraId="5CD4A26D" w14:textId="5DD0DF3A" w:rsidR="00BF6DD0" w:rsidRDefault="00BF6DD0">
      <w:pPr>
        <w:rPr>
          <w:rFonts w:ascii="Aptos" w:hAnsi="Aptos" w:cs="Aptos"/>
        </w:rPr>
      </w:pPr>
      <w:r w:rsidRPr="00BF6DD0">
        <w:t xml:space="preserve">User-facing: getByRole with accessible name, getByLabel, getByTestId. </w:t>
      </w:r>
    </w:p>
    <w:p w14:paraId="1EAA7BD4" w14:textId="77777777" w:rsidR="00BF6DD0" w:rsidRDefault="00BF6DD0">
      <w:pPr>
        <w:rPr>
          <w:rFonts w:ascii="Aptos" w:hAnsi="Aptos" w:cs="Aptos"/>
        </w:rPr>
      </w:pPr>
      <w:r w:rsidRPr="00BF6DD0">
        <w:t xml:space="preserve">Short, readable CSS using stable attributes (data-testid, data-qa, name). </w:t>
      </w:r>
    </w:p>
    <w:p w14:paraId="281D4F9C" w14:textId="77777777" w:rsidR="00BF6DD0" w:rsidRDefault="00BF6DD0">
      <w:r w:rsidRPr="00BF6DD0">
        <w:t>Penalize:</w:t>
      </w:r>
    </w:p>
    <w:p w14:paraId="25CB87EA" w14:textId="77777777" w:rsidR="00BF6DD0" w:rsidRDefault="00BF6DD0">
      <w:pPr>
        <w:rPr>
          <w:rFonts w:ascii="Aptos" w:hAnsi="Aptos" w:cs="Aptos"/>
        </w:rPr>
      </w:pPr>
      <w:r w:rsidRPr="00BF6DD0">
        <w:t xml:space="preserve">Text-only if text is likely to change (e.g., localized, marketing content). </w:t>
      </w:r>
    </w:p>
    <w:p w14:paraId="3C7C6909" w14:textId="77777777" w:rsidR="00BF6DD0" w:rsidRDefault="00BF6DD0">
      <w:r w:rsidRPr="00BF6DD0">
        <w:t>Deep DOM chains (more than 3–4 levels).</w:t>
      </w:r>
    </w:p>
    <w:p w14:paraId="4AE1251A" w14:textId="77777777" w:rsidR="005226D2" w:rsidRDefault="00BF6DD0">
      <w:pPr>
        <w:rPr>
          <w:rFonts w:ascii="Aptos" w:hAnsi="Aptos" w:cs="Aptos"/>
        </w:rPr>
      </w:pPr>
      <w:r w:rsidRPr="00BF6DD0">
        <w:t>Pure index</w:t>
      </w:r>
      <w:r w:rsidRPr="00BF6DD0">
        <w:noBreakHyphen/>
        <w:t xml:space="preserve">based selectors (nth-child, nth-of-type) and full XPaths. </w:t>
      </w:r>
    </w:p>
    <w:p w14:paraId="0A5C152B" w14:textId="77777777" w:rsidR="005226D2" w:rsidRDefault="00BF6DD0">
      <w:r w:rsidRPr="00BF6DD0">
        <w:t>Pick the best selector as primary, keep other validated ones as backups.</w:t>
      </w:r>
    </w:p>
    <w:p w14:paraId="6A8B29A6" w14:textId="77777777" w:rsidR="005226D2" w:rsidRDefault="00BF6DD0">
      <w:pPr>
        <w:rPr>
          <w:rStyle w:val="Heading2Char"/>
        </w:rPr>
      </w:pPr>
      <w:r w:rsidRPr="005226D2">
        <w:rPr>
          <w:rStyle w:val="Heading2Char"/>
        </w:rPr>
        <w:t>Object Repository Manager</w:t>
      </w:r>
    </w:p>
    <w:p w14:paraId="11718C00" w14:textId="77777777" w:rsidR="005226D2" w:rsidRDefault="00BF6DD0">
      <w:r w:rsidRPr="00BF6DD0">
        <w:t>Maintains a persistent store (JSON, YAML, or DB) of UI objects:</w:t>
      </w:r>
    </w:p>
    <w:p w14:paraId="4A1660E8" w14:textId="77777777" w:rsidR="005226D2" w:rsidRDefault="00BF6DD0">
      <w:r w:rsidRPr="00BF6DD0">
        <w:t>Key: logical name (e.g., LoginPage.SubmitButton).</w:t>
      </w:r>
    </w:p>
    <w:p w14:paraId="605119C1" w14:textId="77777777" w:rsidR="005226D2" w:rsidRDefault="00BF6DD0">
      <w:r w:rsidRPr="00BF6DD0">
        <w:t>Value: metadata:</w:t>
      </w:r>
    </w:p>
    <w:p w14:paraId="572A215B" w14:textId="77777777" w:rsidR="005226D2" w:rsidRDefault="00BF6DD0">
      <w:r w:rsidRPr="00BF6DD0">
        <w:t>Page identifier (URL pattern, route name).</w:t>
      </w:r>
    </w:p>
    <w:p w14:paraId="0F789242" w14:textId="77777777" w:rsidR="005226D2" w:rsidRDefault="00BF6DD0">
      <w:r w:rsidRPr="00BF6DD0">
        <w:t>Element type (button, textbox, link).</w:t>
      </w:r>
    </w:p>
    <w:p w14:paraId="66DDD208" w14:textId="77777777" w:rsidR="005226D2" w:rsidRDefault="00BF6DD0">
      <w:r w:rsidRPr="00BF6DD0">
        <w:t>Primary selector (Playwright locator expression).</w:t>
      </w:r>
    </w:p>
    <w:p w14:paraId="3DAC9320" w14:textId="77777777" w:rsidR="005226D2" w:rsidRDefault="00BF6DD0">
      <w:r w:rsidRPr="00BF6DD0">
        <w:t>Alternative selectors (validated).</w:t>
      </w:r>
    </w:p>
    <w:p w14:paraId="0FCFD122" w14:textId="77777777" w:rsidR="005226D2" w:rsidRDefault="00BF6DD0">
      <w:r w:rsidRPr="00BF6DD0">
        <w:t>Context (frame, shadow host, parent locator if needed).</w:t>
      </w:r>
    </w:p>
    <w:p w14:paraId="5A1DFB9E" w14:textId="77777777" w:rsidR="005226D2" w:rsidRDefault="00BF6DD0">
      <w:r w:rsidRPr="00BF6DD0">
        <w:t>Tags (module, feature, test case IDs).</w:t>
      </w:r>
    </w:p>
    <w:p w14:paraId="31FC7586" w14:textId="3296B156" w:rsidR="00BF6DD0" w:rsidRDefault="00BF6DD0">
      <w:r w:rsidRPr="00BF6DD0">
        <w:t>This is conceptually similar to classical ORs used in tools like QTP/UFT or modern OR patterns.</w:t>
      </w:r>
    </w:p>
    <w:sectPr w:rsidR="00BF6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DD0"/>
    <w:rsid w:val="005226D2"/>
    <w:rsid w:val="00881F4D"/>
    <w:rsid w:val="009B5187"/>
    <w:rsid w:val="00B91DE6"/>
    <w:rsid w:val="00BF6DD0"/>
    <w:rsid w:val="00C34DBE"/>
    <w:rsid w:val="00D7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F4DE2"/>
  <w15:chartTrackingRefBased/>
  <w15:docId w15:val="{55749286-B237-4201-BDFF-9D6F11DF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6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5201</TotalTime>
  <Pages>2</Pages>
  <Words>317</Words>
  <Characters>2206</Characters>
  <Application>Microsoft Office Word</Application>
  <DocSecurity>0</DocSecurity>
  <Lines>52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Office Apps</dc:creator>
  <cp:keywords/>
  <dc:description/>
  <cp:lastModifiedBy>O365 Office Apps</cp:lastModifiedBy>
  <cp:revision>1</cp:revision>
  <dcterms:created xsi:type="dcterms:W3CDTF">2026-01-14T04:54:00Z</dcterms:created>
  <dcterms:modified xsi:type="dcterms:W3CDTF">2026-01-27T04:40:00Z</dcterms:modified>
</cp:coreProperties>
</file>