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DBF" w:rsidRPr="00193DBF" w:rsidRDefault="00193DBF" w:rsidP="008A7AAF">
      <w:pPr>
        <w:jc w:val="center"/>
        <w:rPr>
          <w:rFonts w:cstheme="minorHAnsi"/>
          <w:b/>
          <w:bCs/>
          <w:sz w:val="40"/>
          <w:szCs w:val="40"/>
          <w:u w:val="single"/>
          <w:lang w:val="en-IN"/>
        </w:rPr>
      </w:pPr>
      <w:r w:rsidRPr="00193DBF">
        <w:rPr>
          <w:rFonts w:cstheme="minorHAnsi"/>
          <w:b/>
          <w:bCs/>
          <w:sz w:val="40"/>
          <w:szCs w:val="40"/>
          <w:u w:val="single"/>
          <w:lang w:val="en-IN"/>
        </w:rPr>
        <w:t>Product Development Laboratory - II</w:t>
      </w:r>
    </w:p>
    <w:p w:rsidR="00480396" w:rsidRPr="00362F14" w:rsidRDefault="00193DBF" w:rsidP="008A7AAF">
      <w:pPr>
        <w:jc w:val="center"/>
        <w:rPr>
          <w:rFonts w:cstheme="minorHAnsi"/>
          <w:b/>
          <w:bCs/>
          <w:sz w:val="32"/>
          <w:szCs w:val="32"/>
          <w:u w:val="single"/>
          <w:lang w:val="en-IN"/>
        </w:rPr>
      </w:pPr>
      <w:r>
        <w:rPr>
          <w:rFonts w:cstheme="minorHAnsi"/>
          <w:b/>
          <w:bCs/>
          <w:sz w:val="32"/>
          <w:szCs w:val="32"/>
          <w:u w:val="single"/>
          <w:lang w:val="en-IN"/>
        </w:rPr>
        <w:t xml:space="preserve">Title:  </w:t>
      </w:r>
      <w:r w:rsidR="00044DBE" w:rsidRPr="00362F14">
        <w:rPr>
          <w:rFonts w:cstheme="minorHAnsi"/>
          <w:b/>
          <w:bCs/>
          <w:sz w:val="32"/>
          <w:szCs w:val="32"/>
          <w:u w:val="single"/>
          <w:lang w:val="en-IN"/>
        </w:rPr>
        <w:t>Machine Reading Comprehension</w:t>
      </w:r>
    </w:p>
    <w:p w:rsidR="00362F14" w:rsidRDefault="00362F14" w:rsidP="00193DBF">
      <w:pPr>
        <w:autoSpaceDE w:val="0"/>
        <w:autoSpaceDN w:val="0"/>
        <w:adjustRightInd w:val="0"/>
        <w:spacing w:after="0"/>
        <w:ind w:firstLine="720"/>
        <w:jc w:val="both"/>
        <w:rPr>
          <w:rFonts w:cstheme="minorHAnsi"/>
          <w:sz w:val="24"/>
          <w:szCs w:val="24"/>
        </w:rPr>
      </w:pPr>
      <w:r w:rsidRPr="00362F14">
        <w:rPr>
          <w:rFonts w:cstheme="minorHAnsi"/>
          <w:sz w:val="24"/>
          <w:szCs w:val="24"/>
        </w:rPr>
        <w:t xml:space="preserve">Machine </w:t>
      </w:r>
      <w:r w:rsidR="00A872BA">
        <w:rPr>
          <w:rFonts w:cstheme="minorHAnsi"/>
          <w:sz w:val="24"/>
          <w:szCs w:val="24"/>
        </w:rPr>
        <w:t xml:space="preserve">Reading </w:t>
      </w:r>
      <w:r w:rsidRPr="00362F14">
        <w:rPr>
          <w:rFonts w:cstheme="minorHAnsi"/>
          <w:sz w:val="24"/>
          <w:szCs w:val="24"/>
        </w:rPr>
        <w:t xml:space="preserve">Comprehension is a task in both natural language processing and artificial intelligent research. The </w:t>
      </w:r>
      <w:r w:rsidRPr="002C7948">
        <w:rPr>
          <w:rFonts w:cstheme="minorHAnsi"/>
          <w:b/>
          <w:bCs/>
          <w:sz w:val="24"/>
          <w:szCs w:val="24"/>
        </w:rPr>
        <w:t>goal</w:t>
      </w:r>
      <w:r w:rsidRPr="00362F14">
        <w:rPr>
          <w:rFonts w:cstheme="minorHAnsi"/>
          <w:sz w:val="24"/>
          <w:szCs w:val="24"/>
        </w:rPr>
        <w:t xml:space="preserve"> is to </w:t>
      </w:r>
      <w:r w:rsidR="007A34E8">
        <w:rPr>
          <w:rFonts w:cstheme="minorHAnsi"/>
          <w:sz w:val="24"/>
          <w:szCs w:val="24"/>
        </w:rPr>
        <w:t>train</w:t>
      </w:r>
      <w:r w:rsidRPr="00362F14">
        <w:rPr>
          <w:rFonts w:cstheme="minorHAnsi"/>
          <w:sz w:val="24"/>
          <w:szCs w:val="24"/>
        </w:rPr>
        <w:t xml:space="preserve"> a machine to understand a given passage and then answer</w:t>
      </w:r>
      <w:r w:rsidR="007A34E8">
        <w:rPr>
          <w:rFonts w:cstheme="minorHAnsi"/>
          <w:sz w:val="24"/>
          <w:szCs w:val="24"/>
        </w:rPr>
        <w:t xml:space="preserve"> the</w:t>
      </w:r>
      <w:r w:rsidRPr="00362F14">
        <w:rPr>
          <w:rFonts w:cstheme="minorHAnsi"/>
          <w:sz w:val="24"/>
          <w:szCs w:val="24"/>
        </w:rPr>
        <w:t xml:space="preserve"> questions related to the passage.</w:t>
      </w:r>
    </w:p>
    <w:p w:rsidR="00193DBF" w:rsidRPr="00193DBF" w:rsidRDefault="00193DBF" w:rsidP="00193DBF">
      <w:pPr>
        <w:autoSpaceDE w:val="0"/>
        <w:autoSpaceDN w:val="0"/>
        <w:adjustRightInd w:val="0"/>
        <w:spacing w:after="0"/>
        <w:ind w:firstLine="720"/>
        <w:jc w:val="both"/>
        <w:rPr>
          <w:rFonts w:cstheme="minorHAnsi"/>
          <w:b/>
          <w:bCs/>
          <w:sz w:val="16"/>
          <w:szCs w:val="16"/>
          <w:u w:val="single"/>
        </w:rPr>
      </w:pPr>
    </w:p>
    <w:p w:rsidR="00CE06DD" w:rsidRPr="00362F14" w:rsidRDefault="00044DBE" w:rsidP="00210962">
      <w:pPr>
        <w:jc w:val="both"/>
        <w:rPr>
          <w:rFonts w:cstheme="minorHAnsi"/>
          <w:sz w:val="24"/>
          <w:szCs w:val="24"/>
          <w:lang w:val="en-IN"/>
        </w:rPr>
      </w:pPr>
      <w:r w:rsidRPr="00362F14">
        <w:rPr>
          <w:rFonts w:cstheme="minorHAnsi"/>
          <w:sz w:val="28"/>
          <w:szCs w:val="28"/>
          <w:lang w:val="en-IN"/>
        </w:rPr>
        <w:tab/>
      </w:r>
      <w:r w:rsidR="00362F14">
        <w:rPr>
          <w:rFonts w:cstheme="minorHAnsi"/>
          <w:sz w:val="24"/>
          <w:szCs w:val="24"/>
          <w:lang w:val="en-IN"/>
        </w:rPr>
        <w:t xml:space="preserve">Our project model utilizes </w:t>
      </w:r>
      <w:r w:rsidR="00362F14" w:rsidRPr="00362F14">
        <w:rPr>
          <w:rFonts w:cstheme="minorHAnsi"/>
          <w:b/>
          <w:bCs/>
          <w:sz w:val="24"/>
          <w:szCs w:val="24"/>
          <w:lang w:val="en-IN"/>
        </w:rPr>
        <w:t>word</w:t>
      </w:r>
      <w:r w:rsidR="00362F14">
        <w:rPr>
          <w:rFonts w:cstheme="minorHAnsi"/>
          <w:sz w:val="24"/>
          <w:szCs w:val="24"/>
          <w:lang w:val="en-IN"/>
        </w:rPr>
        <w:t xml:space="preserve"> </w:t>
      </w:r>
      <w:r w:rsidR="00362F14" w:rsidRPr="00362F14">
        <w:rPr>
          <w:rFonts w:cstheme="minorHAnsi"/>
          <w:b/>
          <w:bCs/>
          <w:sz w:val="24"/>
          <w:szCs w:val="24"/>
          <w:lang w:val="en-IN"/>
        </w:rPr>
        <w:t>embeddings</w:t>
      </w:r>
      <w:r w:rsidR="00362F14">
        <w:rPr>
          <w:rFonts w:cstheme="minorHAnsi"/>
          <w:sz w:val="24"/>
          <w:szCs w:val="24"/>
          <w:lang w:val="en-IN"/>
        </w:rPr>
        <w:t xml:space="preserve">, a technique in </w:t>
      </w:r>
      <w:r w:rsidR="00362F14" w:rsidRPr="00193DBF">
        <w:rPr>
          <w:rFonts w:cstheme="minorHAnsi"/>
          <w:b/>
          <w:bCs/>
          <w:sz w:val="24"/>
          <w:szCs w:val="24"/>
          <w:lang w:val="en-IN"/>
        </w:rPr>
        <w:t>Natural Language Processing (NLP)</w:t>
      </w:r>
      <w:r w:rsidR="00362F14">
        <w:rPr>
          <w:rFonts w:cstheme="minorHAnsi"/>
          <w:sz w:val="24"/>
          <w:szCs w:val="24"/>
          <w:lang w:val="en-IN"/>
        </w:rPr>
        <w:t>,</w:t>
      </w:r>
      <w:r w:rsidR="00CE06DD" w:rsidRPr="00362F14">
        <w:rPr>
          <w:rFonts w:cstheme="minorHAnsi"/>
          <w:sz w:val="24"/>
          <w:szCs w:val="24"/>
          <w:lang w:val="en-IN"/>
        </w:rPr>
        <w:t xml:space="preserve"> </w:t>
      </w:r>
      <w:r w:rsidR="00CE06DD" w:rsidRPr="00362F14">
        <w:rPr>
          <w:rFonts w:cstheme="minorHAnsi"/>
          <w:b/>
          <w:bCs/>
          <w:sz w:val="24"/>
          <w:szCs w:val="24"/>
          <w:lang w:val="en-IN"/>
        </w:rPr>
        <w:t xml:space="preserve">Bidirectional Recurrent Neural </w:t>
      </w:r>
      <w:r w:rsidR="008A7AAF" w:rsidRPr="00362F14">
        <w:rPr>
          <w:rFonts w:cstheme="minorHAnsi"/>
          <w:b/>
          <w:bCs/>
          <w:sz w:val="24"/>
          <w:szCs w:val="24"/>
          <w:lang w:val="en-IN"/>
        </w:rPr>
        <w:t>Netwo</w:t>
      </w:r>
      <w:r w:rsidR="00210962" w:rsidRPr="00362F14">
        <w:rPr>
          <w:rFonts w:cstheme="minorHAnsi"/>
          <w:b/>
          <w:bCs/>
          <w:sz w:val="24"/>
          <w:szCs w:val="24"/>
          <w:lang w:val="en-IN"/>
        </w:rPr>
        <w:t>rks (BiRNN)</w:t>
      </w:r>
      <w:r w:rsidR="00210962" w:rsidRPr="00362F14">
        <w:rPr>
          <w:rFonts w:cstheme="minorHAnsi"/>
          <w:sz w:val="24"/>
          <w:szCs w:val="24"/>
          <w:lang w:val="en-IN"/>
        </w:rPr>
        <w:t xml:space="preserve"> and </w:t>
      </w:r>
      <w:r w:rsidR="008A7AAF" w:rsidRPr="00362F14">
        <w:rPr>
          <w:rFonts w:cstheme="minorHAnsi"/>
          <w:sz w:val="24"/>
          <w:szCs w:val="24"/>
          <w:lang w:val="en-IN"/>
        </w:rPr>
        <w:t>utilize</w:t>
      </w:r>
      <w:r w:rsidR="00193DBF">
        <w:rPr>
          <w:rFonts w:cstheme="minorHAnsi"/>
          <w:sz w:val="24"/>
          <w:szCs w:val="24"/>
          <w:lang w:val="en-IN"/>
        </w:rPr>
        <w:t>s</w:t>
      </w:r>
      <w:r w:rsidR="008A7AAF" w:rsidRPr="00362F14">
        <w:rPr>
          <w:rFonts w:cstheme="minorHAnsi"/>
          <w:sz w:val="24"/>
          <w:szCs w:val="24"/>
          <w:lang w:val="en-IN"/>
        </w:rPr>
        <w:t xml:space="preserve"> the </w:t>
      </w:r>
      <w:r w:rsidR="008A7AAF" w:rsidRPr="00362F14">
        <w:rPr>
          <w:rFonts w:cstheme="minorHAnsi"/>
          <w:b/>
          <w:bCs/>
          <w:sz w:val="24"/>
          <w:szCs w:val="24"/>
          <w:lang w:val="en-IN"/>
        </w:rPr>
        <w:t xml:space="preserve">attention </w:t>
      </w:r>
      <w:r w:rsidR="00210962" w:rsidRPr="00362F14">
        <w:rPr>
          <w:rFonts w:cstheme="minorHAnsi"/>
          <w:b/>
          <w:bCs/>
          <w:sz w:val="24"/>
          <w:szCs w:val="24"/>
          <w:lang w:val="en-IN"/>
        </w:rPr>
        <w:t xml:space="preserve">in neural networks </w:t>
      </w:r>
      <w:r w:rsidR="008A7AAF" w:rsidRPr="00362F14">
        <w:rPr>
          <w:rFonts w:cstheme="minorHAnsi"/>
          <w:sz w:val="24"/>
          <w:szCs w:val="24"/>
          <w:lang w:val="en-IN"/>
        </w:rPr>
        <w:t>to highlight some part of the text under the context of the other.</w:t>
      </w:r>
      <w:r w:rsidR="00210962" w:rsidRPr="00362F14">
        <w:rPr>
          <w:rFonts w:cstheme="minorHAnsi"/>
          <w:sz w:val="24"/>
          <w:szCs w:val="24"/>
          <w:lang w:val="en-IN"/>
        </w:rPr>
        <w:t xml:space="preserve"> </w:t>
      </w:r>
    </w:p>
    <w:p w:rsidR="00AE4380" w:rsidRPr="00AE4380" w:rsidRDefault="00AE4380" w:rsidP="00AE4380">
      <w:pPr>
        <w:jc w:val="both"/>
        <w:rPr>
          <w:rFonts w:cstheme="minorHAnsi"/>
          <w:b/>
          <w:bCs/>
          <w:sz w:val="28"/>
          <w:szCs w:val="28"/>
          <w:u w:val="single"/>
          <w:lang w:val="en-IN"/>
        </w:rPr>
      </w:pPr>
      <w:r w:rsidRPr="00AE4380">
        <w:rPr>
          <w:rFonts w:cstheme="minorHAnsi"/>
          <w:b/>
          <w:bCs/>
          <w:sz w:val="28"/>
          <w:szCs w:val="28"/>
          <w:u w:val="single"/>
          <w:lang w:val="en-IN"/>
        </w:rPr>
        <w:t>Work Flow:</w:t>
      </w:r>
    </w:p>
    <w:p w:rsidR="00AE4380" w:rsidRPr="00AE4380" w:rsidRDefault="00AE4380" w:rsidP="00AE4380">
      <w:pPr>
        <w:jc w:val="both"/>
        <w:rPr>
          <w:rFonts w:cstheme="minorHAnsi"/>
          <w:sz w:val="24"/>
          <w:szCs w:val="24"/>
          <w:lang w:val="en-IN"/>
        </w:rPr>
      </w:pPr>
      <w:r>
        <w:rPr>
          <w:rFonts w:cstheme="minorHAnsi"/>
          <w:sz w:val="24"/>
          <w:szCs w:val="24"/>
          <w:lang w:val="en-IN"/>
        </w:rPr>
        <w:tab/>
        <w:t xml:space="preserve">We start with analysis of dataset and then convert the passage and questions to its word level and character level embeddings using NLP.  </w:t>
      </w:r>
      <w:r w:rsidR="00AB3851">
        <w:rPr>
          <w:rFonts w:cstheme="minorHAnsi"/>
          <w:sz w:val="24"/>
          <w:szCs w:val="24"/>
          <w:lang w:val="en-IN"/>
        </w:rPr>
        <w:t xml:space="preserve">The entire </w:t>
      </w:r>
      <w:r w:rsidR="00A872BA">
        <w:rPr>
          <w:rFonts w:cstheme="minorHAnsi"/>
          <w:sz w:val="24"/>
          <w:szCs w:val="24"/>
          <w:lang w:val="en-IN"/>
        </w:rPr>
        <w:t xml:space="preserve">training of the </w:t>
      </w:r>
      <w:proofErr w:type="gramStart"/>
      <w:r w:rsidR="00A872BA">
        <w:rPr>
          <w:rFonts w:cstheme="minorHAnsi"/>
          <w:sz w:val="24"/>
          <w:szCs w:val="24"/>
          <w:lang w:val="en-IN"/>
        </w:rPr>
        <w:t xml:space="preserve">model </w:t>
      </w:r>
      <w:r w:rsidR="00AB3851">
        <w:rPr>
          <w:rFonts w:cstheme="minorHAnsi"/>
          <w:sz w:val="24"/>
          <w:szCs w:val="24"/>
          <w:lang w:val="en-IN"/>
        </w:rPr>
        <w:t xml:space="preserve"> takes</w:t>
      </w:r>
      <w:proofErr w:type="gramEnd"/>
      <w:r w:rsidR="00AB3851">
        <w:rPr>
          <w:rFonts w:cstheme="minorHAnsi"/>
          <w:sz w:val="24"/>
          <w:szCs w:val="24"/>
          <w:lang w:val="en-IN"/>
        </w:rPr>
        <w:t xml:space="preserve"> place in three readings.  In the first phase, we feed these embeddings to a Bidirectional RNN.  In the second pass, the network trains itself with the </w:t>
      </w:r>
      <w:r w:rsidR="00A872BA">
        <w:rPr>
          <w:rFonts w:cstheme="minorHAnsi"/>
          <w:sz w:val="24"/>
          <w:szCs w:val="24"/>
          <w:lang w:val="en-IN"/>
        </w:rPr>
        <w:t>context of the question.  In the third pass, the network finds the answer to the question and ignores the rest of the passage.  Finally, we use the concept of Pointer Networks to find the starting and ending point of the answer to obtain the relevant answer as output.</w:t>
      </w:r>
    </w:p>
    <w:p w:rsidR="00044DBE" w:rsidRPr="00362F14" w:rsidRDefault="00193DBF" w:rsidP="008A7AAF">
      <w:pPr>
        <w:jc w:val="both"/>
        <w:rPr>
          <w:rFonts w:cstheme="minorHAnsi"/>
          <w:b/>
          <w:bCs/>
          <w:sz w:val="28"/>
          <w:szCs w:val="28"/>
          <w:u w:val="single"/>
          <w:lang w:val="en-IN"/>
        </w:rPr>
      </w:pPr>
      <w:r>
        <w:rPr>
          <w:rFonts w:cstheme="minorHAnsi"/>
          <w:b/>
          <w:bCs/>
          <w:sz w:val="28"/>
          <w:szCs w:val="28"/>
          <w:u w:val="single"/>
          <w:lang w:val="en-IN"/>
        </w:rPr>
        <w:t xml:space="preserve">Tasks </w:t>
      </w:r>
      <w:r w:rsidR="00D75D42" w:rsidRPr="00362F14">
        <w:rPr>
          <w:rFonts w:cstheme="minorHAnsi"/>
          <w:b/>
          <w:bCs/>
          <w:sz w:val="28"/>
          <w:szCs w:val="28"/>
          <w:u w:val="single"/>
          <w:lang w:val="en-IN"/>
        </w:rPr>
        <w:t>in this project:</w:t>
      </w:r>
    </w:p>
    <w:p w:rsidR="00D75D42" w:rsidRPr="00362F14" w:rsidRDefault="00D75D42" w:rsidP="008A7AAF">
      <w:pPr>
        <w:pStyle w:val="ListParagraph"/>
        <w:numPr>
          <w:ilvl w:val="0"/>
          <w:numId w:val="1"/>
        </w:numPr>
        <w:jc w:val="both"/>
        <w:rPr>
          <w:rFonts w:cstheme="minorHAnsi"/>
          <w:sz w:val="24"/>
          <w:szCs w:val="24"/>
          <w:lang w:val="en-IN"/>
        </w:rPr>
      </w:pPr>
      <w:r w:rsidRPr="00362F14">
        <w:rPr>
          <w:rFonts w:cstheme="minorHAnsi"/>
          <w:sz w:val="24"/>
          <w:szCs w:val="24"/>
          <w:lang w:val="en-IN"/>
        </w:rPr>
        <w:t>Converting the words in the passage and the question into word level embeddings and character level embeddings using Natural Language Processing.</w:t>
      </w:r>
    </w:p>
    <w:p w:rsidR="00D75D42" w:rsidRDefault="00E92060" w:rsidP="008A7AAF">
      <w:pPr>
        <w:pStyle w:val="ListParagraph"/>
        <w:numPr>
          <w:ilvl w:val="0"/>
          <w:numId w:val="1"/>
        </w:numPr>
        <w:jc w:val="both"/>
        <w:rPr>
          <w:rFonts w:cstheme="minorHAnsi"/>
          <w:sz w:val="24"/>
          <w:szCs w:val="24"/>
          <w:lang w:val="en-IN"/>
        </w:rPr>
      </w:pPr>
      <w:r w:rsidRPr="00362F14">
        <w:rPr>
          <w:rFonts w:cstheme="minorHAnsi"/>
          <w:sz w:val="24"/>
          <w:szCs w:val="24"/>
          <w:lang w:val="en-IN"/>
        </w:rPr>
        <w:t>To read (applying RNN) the passage three times and then fine-tuning (using the attention) the vectorial representation of the context better and better in each iteration.</w:t>
      </w:r>
    </w:p>
    <w:p w:rsidR="00C46573" w:rsidRPr="00362F14" w:rsidRDefault="00C46573" w:rsidP="008A7AAF">
      <w:pPr>
        <w:pStyle w:val="ListParagraph"/>
        <w:numPr>
          <w:ilvl w:val="0"/>
          <w:numId w:val="1"/>
        </w:numPr>
        <w:jc w:val="both"/>
        <w:rPr>
          <w:rFonts w:cstheme="minorHAnsi"/>
          <w:sz w:val="24"/>
          <w:szCs w:val="24"/>
          <w:lang w:val="en-IN"/>
        </w:rPr>
      </w:pPr>
      <w:r>
        <w:rPr>
          <w:rFonts w:cstheme="minorHAnsi"/>
          <w:sz w:val="24"/>
          <w:szCs w:val="24"/>
          <w:lang w:val="en-IN"/>
        </w:rPr>
        <w:t>Applying Pointer Networks to the model to find the starting and ending points of the answer to the question from the passage.</w:t>
      </w:r>
    </w:p>
    <w:p w:rsidR="00210962" w:rsidRPr="00193DBF" w:rsidRDefault="00210962" w:rsidP="00210962">
      <w:pPr>
        <w:jc w:val="both"/>
        <w:rPr>
          <w:rFonts w:cstheme="minorHAnsi"/>
          <w:b/>
          <w:bCs/>
          <w:sz w:val="16"/>
          <w:szCs w:val="16"/>
          <w:u w:val="single"/>
          <w:lang w:val="en-IN"/>
        </w:rPr>
      </w:pPr>
      <w:r w:rsidRPr="00362F14">
        <w:rPr>
          <w:rFonts w:cstheme="minorHAnsi"/>
          <w:b/>
          <w:bCs/>
          <w:sz w:val="24"/>
          <w:szCs w:val="24"/>
          <w:u w:val="single"/>
          <w:lang w:val="en-IN"/>
        </w:rPr>
        <w:t>References:</w:t>
      </w:r>
    </w:p>
    <w:p w:rsidR="00193DBF" w:rsidRDefault="003D6340" w:rsidP="00193DBF">
      <w:pPr>
        <w:pStyle w:val="ListParagraph"/>
        <w:numPr>
          <w:ilvl w:val="0"/>
          <w:numId w:val="3"/>
        </w:numPr>
        <w:jc w:val="both"/>
        <w:rPr>
          <w:rFonts w:cstheme="minorHAnsi"/>
          <w:b/>
          <w:bCs/>
          <w:u w:val="single"/>
          <w:lang w:val="en-IN"/>
        </w:rPr>
      </w:pPr>
      <w:r w:rsidRPr="003D6340">
        <w:rPr>
          <w:rFonts w:cstheme="minorHAnsi"/>
        </w:rPr>
        <w:t xml:space="preserve">Wissam Baalbaki, Dan Zylberglejd ; </w:t>
      </w:r>
      <w:r w:rsidR="00193DBF" w:rsidRPr="003D6340">
        <w:rPr>
          <w:rFonts w:cstheme="minorHAnsi"/>
        </w:rPr>
        <w:t>CS224N: Natural Language processing with Deep learning Reading Comprehension</w:t>
      </w:r>
    </w:p>
    <w:p w:rsidR="003D6340" w:rsidRDefault="003D6340" w:rsidP="00193DBF">
      <w:pPr>
        <w:pStyle w:val="ListParagraph"/>
        <w:numPr>
          <w:ilvl w:val="0"/>
          <w:numId w:val="3"/>
        </w:numPr>
        <w:jc w:val="both"/>
        <w:rPr>
          <w:rFonts w:cstheme="minorHAnsi"/>
          <w:b/>
          <w:bCs/>
          <w:u w:val="single"/>
          <w:lang w:val="en-IN"/>
        </w:rPr>
      </w:pPr>
      <w:r>
        <w:rPr>
          <w:rFonts w:cstheme="minorHAnsi"/>
          <w:lang w:val="en-IN"/>
        </w:rPr>
        <w:t>Natural Language Computing group, Microsoft Research Asia; R-NET:  Machine Reading Comprehension  with Self Matching Networks</w:t>
      </w:r>
    </w:p>
    <w:p w:rsidR="00FE1E91" w:rsidRDefault="00FE1E91" w:rsidP="003D6340">
      <w:pPr>
        <w:jc w:val="both"/>
        <w:rPr>
          <w:rFonts w:cstheme="minorHAnsi"/>
          <w:b/>
          <w:bCs/>
          <w:u w:val="single"/>
          <w:lang w:val="en-IN"/>
        </w:rPr>
      </w:pPr>
    </w:p>
    <w:p w:rsidR="00FE1E91" w:rsidRDefault="00FE1E91" w:rsidP="00FE1E91">
      <w:pPr>
        <w:jc w:val="both"/>
        <w:rPr>
          <w:rFonts w:cstheme="minorHAnsi"/>
          <w:b/>
          <w:bCs/>
          <w:u w:val="single"/>
          <w:lang w:val="en-IN"/>
        </w:rPr>
      </w:pPr>
    </w:p>
    <w:p w:rsidR="00A872BA" w:rsidRDefault="00A872BA" w:rsidP="00FE1E91">
      <w:pPr>
        <w:jc w:val="both"/>
        <w:rPr>
          <w:rFonts w:cstheme="minorHAnsi"/>
          <w:b/>
          <w:bCs/>
          <w:u w:val="single"/>
          <w:lang w:val="en-IN"/>
        </w:rPr>
      </w:pPr>
    </w:p>
    <w:p w:rsidR="00FE1E91" w:rsidRDefault="00FE1E91" w:rsidP="00FE1E91">
      <w:pPr>
        <w:jc w:val="right"/>
        <w:rPr>
          <w:rFonts w:cstheme="minorHAnsi"/>
          <w:sz w:val="24"/>
          <w:szCs w:val="24"/>
          <w:lang w:val="en-IN"/>
        </w:rPr>
      </w:pPr>
      <w:r>
        <w:rPr>
          <w:rFonts w:cstheme="minorHAnsi"/>
          <w:sz w:val="24"/>
          <w:szCs w:val="24"/>
          <w:lang w:val="en-IN"/>
        </w:rPr>
        <w:t>Submitted by</w:t>
      </w:r>
    </w:p>
    <w:p w:rsidR="00FE1E91" w:rsidRDefault="00FE1E91" w:rsidP="00FE1E91">
      <w:pPr>
        <w:pStyle w:val="ListParagraph"/>
        <w:jc w:val="right"/>
        <w:rPr>
          <w:rFonts w:cstheme="minorHAnsi"/>
          <w:sz w:val="24"/>
          <w:szCs w:val="24"/>
          <w:lang w:val="en-IN"/>
        </w:rPr>
      </w:pPr>
      <w:r>
        <w:rPr>
          <w:rFonts w:cstheme="minorHAnsi"/>
          <w:sz w:val="24"/>
          <w:szCs w:val="24"/>
          <w:lang w:val="en-IN"/>
        </w:rPr>
        <w:t>Sikakollu N V S K Prasanth (116CS0213)</w:t>
      </w:r>
    </w:p>
    <w:p w:rsidR="00FE1E91" w:rsidRDefault="00FE1E91" w:rsidP="00FE1E91">
      <w:pPr>
        <w:pStyle w:val="ListParagraph"/>
        <w:jc w:val="right"/>
        <w:rPr>
          <w:rFonts w:cstheme="minorHAnsi"/>
          <w:sz w:val="24"/>
          <w:szCs w:val="24"/>
          <w:lang w:val="en-IN"/>
        </w:rPr>
      </w:pPr>
      <w:r>
        <w:rPr>
          <w:rFonts w:cstheme="minorHAnsi"/>
          <w:sz w:val="24"/>
          <w:szCs w:val="24"/>
          <w:lang w:val="en-IN"/>
        </w:rPr>
        <w:t>Shweta Kedas (116CS0237)</w:t>
      </w:r>
    </w:p>
    <w:p w:rsidR="00AB3851" w:rsidRPr="00A872BA" w:rsidRDefault="00FE1E91" w:rsidP="00A872BA">
      <w:pPr>
        <w:pStyle w:val="ListParagraph"/>
        <w:jc w:val="right"/>
        <w:rPr>
          <w:rFonts w:cstheme="minorHAnsi"/>
          <w:sz w:val="24"/>
          <w:szCs w:val="24"/>
          <w:lang w:val="en-IN"/>
        </w:rPr>
      </w:pPr>
      <w:r>
        <w:rPr>
          <w:rFonts w:cstheme="minorHAnsi"/>
          <w:sz w:val="24"/>
          <w:szCs w:val="24"/>
          <w:lang w:val="en-IN"/>
        </w:rPr>
        <w:t>Uttam Singh (116CS0238)</w:t>
      </w:r>
    </w:p>
    <w:sectPr w:rsidR="00AB3851" w:rsidRPr="00A872BA" w:rsidSect="00A872BA">
      <w:pgSz w:w="11906" w:h="16838"/>
      <w:pgMar w:top="709"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A2418"/>
    <w:multiLevelType w:val="hybridMultilevel"/>
    <w:tmpl w:val="B3C89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7609C"/>
    <w:multiLevelType w:val="hybridMultilevel"/>
    <w:tmpl w:val="F2C65A5A"/>
    <w:lvl w:ilvl="0" w:tplc="C1B851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A2037C4"/>
    <w:multiLevelType w:val="hybridMultilevel"/>
    <w:tmpl w:val="EBF49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BE4A6C"/>
    <w:multiLevelType w:val="hybridMultilevel"/>
    <w:tmpl w:val="29C02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44DBE"/>
    <w:rsid w:val="00013A83"/>
    <w:rsid w:val="00044DBE"/>
    <w:rsid w:val="00193DBF"/>
    <w:rsid w:val="001B224D"/>
    <w:rsid w:val="002001E7"/>
    <w:rsid w:val="00210962"/>
    <w:rsid w:val="00277C5D"/>
    <w:rsid w:val="002C7948"/>
    <w:rsid w:val="00362F14"/>
    <w:rsid w:val="003D6340"/>
    <w:rsid w:val="003E771F"/>
    <w:rsid w:val="00683400"/>
    <w:rsid w:val="007A34E8"/>
    <w:rsid w:val="0085089E"/>
    <w:rsid w:val="00896DDD"/>
    <w:rsid w:val="008A7AAF"/>
    <w:rsid w:val="009C6B7A"/>
    <w:rsid w:val="009E165E"/>
    <w:rsid w:val="00A86011"/>
    <w:rsid w:val="00A86D15"/>
    <w:rsid w:val="00A872BA"/>
    <w:rsid w:val="00AB3851"/>
    <w:rsid w:val="00AE4380"/>
    <w:rsid w:val="00B851BE"/>
    <w:rsid w:val="00BE5228"/>
    <w:rsid w:val="00C46573"/>
    <w:rsid w:val="00CE06DD"/>
    <w:rsid w:val="00CE252E"/>
    <w:rsid w:val="00D75D42"/>
    <w:rsid w:val="00D83E3B"/>
    <w:rsid w:val="00E92060"/>
    <w:rsid w:val="00F10022"/>
    <w:rsid w:val="00F22292"/>
    <w:rsid w:val="00F87732"/>
    <w:rsid w:val="00FE1E91"/>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400"/>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D42"/>
    <w:pPr>
      <w:ind w:left="720"/>
      <w:contextualSpacing/>
    </w:pPr>
  </w:style>
  <w:style w:type="paragraph" w:styleId="NormalWeb">
    <w:name w:val="Normal (Web)"/>
    <w:basedOn w:val="Normal"/>
    <w:uiPriority w:val="99"/>
    <w:semiHidden/>
    <w:unhideWhenUsed/>
    <w:rsid w:val="00362F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2F14"/>
    <w:rPr>
      <w:color w:val="0000FF"/>
      <w:u w:val="single"/>
    </w:rPr>
  </w:style>
</w:styles>
</file>

<file path=word/webSettings.xml><?xml version="1.0" encoding="utf-8"?>
<w:webSettings xmlns:r="http://schemas.openxmlformats.org/officeDocument/2006/relationships" xmlns:w="http://schemas.openxmlformats.org/wordprocessingml/2006/main">
  <w:divs>
    <w:div w:id="21127293">
      <w:bodyDiv w:val="1"/>
      <w:marLeft w:val="0"/>
      <w:marRight w:val="0"/>
      <w:marTop w:val="0"/>
      <w:marBottom w:val="0"/>
      <w:divBdr>
        <w:top w:val="none" w:sz="0" w:space="0" w:color="auto"/>
        <w:left w:val="none" w:sz="0" w:space="0" w:color="auto"/>
        <w:bottom w:val="none" w:sz="0" w:space="0" w:color="auto"/>
        <w:right w:val="none" w:sz="0" w:space="0" w:color="auto"/>
      </w:divBdr>
    </w:div>
    <w:div w:id="10585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dc:creator>
  <cp:lastModifiedBy>prasanth</cp:lastModifiedBy>
  <cp:revision>14</cp:revision>
  <dcterms:created xsi:type="dcterms:W3CDTF">2019-01-15T07:59:00Z</dcterms:created>
  <dcterms:modified xsi:type="dcterms:W3CDTF">2019-01-23T07:03:00Z</dcterms:modified>
</cp:coreProperties>
</file>