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A75" w:rsidRPr="00FD4A75" w:rsidRDefault="00FD4A75" w:rsidP="00FD4A75">
      <w:pPr>
        <w:spacing w:before="300" w:after="225" w:line="330" w:lineRule="atLeast"/>
        <w:outlineLvl w:val="0"/>
        <w:rPr>
          <w:rFonts w:ascii="Helvetica" w:eastAsia="Times New Roman" w:hAnsi="Helvetica" w:cs="Helvetica"/>
          <w:b/>
          <w:bCs/>
          <w:color w:val="666666"/>
          <w:kern w:val="36"/>
          <w:sz w:val="30"/>
          <w:szCs w:val="30"/>
          <w:lang w:eastAsia="en-IN"/>
        </w:rPr>
      </w:pPr>
      <w:r w:rsidRPr="00FD4A75">
        <w:rPr>
          <w:rFonts w:ascii="Helvetica" w:eastAsia="Times New Roman" w:hAnsi="Helvetica" w:cs="Helvetica"/>
          <w:b/>
          <w:bCs/>
          <w:color w:val="666666"/>
          <w:kern w:val="36"/>
          <w:sz w:val="30"/>
          <w:szCs w:val="30"/>
          <w:lang w:eastAsia="en-IN"/>
        </w:rPr>
        <w:t>Garbage Collection Optimization for High-Throughput and Low-Latency Java Applications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High-performance applications form the backbone of the modern web. At LinkedIn, a number of internal high-throughput services cater to thousands of user requests per second. For optimal user experience, it is very important to serve these requests with low latency.</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For example, a product our members use regularly is the Feed - a constantly updating list of professional activities and content. Examples of various feeds across LinkedIn include those in company pages, school pages, and most importantly - the homepage feed. The underlying feed data platform that indexes these updates from various entities in our economic graph (members, companies, groups, etc.) has to serve relevant updates with high throughput and low latency.</w:t>
      </w:r>
    </w:p>
    <w:p w:rsidR="00FD4A75" w:rsidRDefault="00FD4A75" w:rsidP="00FD4A75">
      <w:pPr>
        <w:pStyle w:val="centered"/>
        <w:shd w:val="clear" w:color="auto" w:fill="FFFFFF"/>
        <w:spacing w:before="0" w:beforeAutospacing="0" w:after="0" w:afterAutospacing="0" w:line="255" w:lineRule="atLeast"/>
        <w:jc w:val="center"/>
        <w:rPr>
          <w:rFonts w:ascii="Helvetica" w:hAnsi="Helvetica" w:cs="Helvetica"/>
          <w:color w:val="444444"/>
          <w:sz w:val="20"/>
          <w:szCs w:val="20"/>
        </w:rPr>
      </w:pPr>
      <w:r>
        <w:rPr>
          <w:rFonts w:ascii="Helvetica" w:hAnsi="Helvetica" w:cs="Helvetica"/>
          <w:noProof/>
          <w:color w:val="444444"/>
          <w:sz w:val="20"/>
          <w:szCs w:val="20"/>
        </w:rPr>
        <w:drawing>
          <wp:inline distT="0" distB="0" distL="0" distR="0">
            <wp:extent cx="5238750" cy="2190750"/>
            <wp:effectExtent l="19050" t="0" r="0" b="0"/>
            <wp:docPr id="1" name="Picture 1"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
                    <pic:cNvPicPr>
                      <a:picLocks noChangeAspect="1" noChangeArrowheads="1"/>
                    </pic:cNvPicPr>
                  </pic:nvPicPr>
                  <pic:blipFill>
                    <a:blip r:embed="rId5"/>
                    <a:srcRect/>
                    <a:stretch>
                      <a:fillRect/>
                    </a:stretch>
                  </pic:blipFill>
                  <pic:spPr bwMode="auto">
                    <a:xfrm>
                      <a:off x="0" y="0"/>
                      <a:ext cx="5238750" cy="2190750"/>
                    </a:xfrm>
                    <a:prstGeom prst="rect">
                      <a:avLst/>
                    </a:prstGeom>
                    <a:noFill/>
                    <a:ln w="9525">
                      <a:noFill/>
                      <a:miter lim="800000"/>
                      <a:headEnd/>
                      <a:tailEnd/>
                    </a:ln>
                  </pic:spPr>
                </pic:pic>
              </a:graphicData>
            </a:graphic>
          </wp:inline>
        </w:drawing>
      </w:r>
      <w:r>
        <w:rPr>
          <w:rStyle w:val="captioned"/>
          <w:rFonts w:ascii="Helvetica" w:eastAsiaTheme="majorEastAsia" w:hAnsi="Helvetica" w:cs="Helvetica"/>
          <w:i/>
          <w:iCs/>
          <w:color w:val="444444"/>
          <w:sz w:val="17"/>
          <w:szCs w:val="17"/>
        </w:rPr>
        <w:t>Figure 1: LinkedIn Feeds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For taking these types of high-throughput, low-latency Java applications to production, developers have to ensure consistent performance at every stage of the application development cycle. Determining optimal Garbage Collection (GC) settings is critical to achieve these metrics.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This blog post will walk through the steps to identify and optimize GC requirements, and is intended for a developer interested in a systematic method to tame GC to obtain high throughput and low latency. Insights in this post were gathered while building the next generation feed data platform at LinkedIn. These insights include, but are not limited to, CPU and memory overheads of</w:t>
      </w:r>
      <w:r>
        <w:rPr>
          <w:rStyle w:val="apple-converted-space"/>
          <w:rFonts w:ascii="Helvetica" w:hAnsi="Helvetica" w:cs="Helvetica"/>
          <w:color w:val="444444"/>
          <w:sz w:val="20"/>
          <w:szCs w:val="20"/>
        </w:rPr>
        <w:t> </w:t>
      </w:r>
      <w:hyperlink r:id="rId6" w:tgtFrame="_blank" w:history="1">
        <w:r>
          <w:rPr>
            <w:rStyle w:val="Hyperlink"/>
            <w:rFonts w:ascii="Helvetica" w:hAnsi="Helvetica" w:cs="Helvetica"/>
            <w:color w:val="006FB3"/>
            <w:sz w:val="20"/>
            <w:szCs w:val="20"/>
          </w:rPr>
          <w:t>Concurrent Mark Sweep (CMS)</w:t>
        </w:r>
      </w:hyperlink>
      <w:r>
        <w:rPr>
          <w:rStyle w:val="apple-converted-space"/>
          <w:rFonts w:ascii="Helvetica" w:hAnsi="Helvetica" w:cs="Helvetica"/>
          <w:color w:val="444444"/>
          <w:sz w:val="20"/>
          <w:szCs w:val="20"/>
        </w:rPr>
        <w:t> </w:t>
      </w:r>
      <w:r>
        <w:rPr>
          <w:rFonts w:ascii="Helvetica" w:hAnsi="Helvetica" w:cs="Helvetica"/>
          <w:color w:val="444444"/>
          <w:sz w:val="20"/>
          <w:szCs w:val="20"/>
        </w:rPr>
        <w:t>and</w:t>
      </w:r>
      <w:r>
        <w:rPr>
          <w:rStyle w:val="apple-converted-space"/>
          <w:rFonts w:ascii="Helvetica" w:hAnsi="Helvetica" w:cs="Helvetica"/>
          <w:color w:val="444444"/>
          <w:sz w:val="20"/>
          <w:szCs w:val="20"/>
        </w:rPr>
        <w:t> </w:t>
      </w:r>
      <w:hyperlink r:id="rId7" w:tgtFrame="_blank" w:history="1">
        <w:r>
          <w:rPr>
            <w:rStyle w:val="Hyperlink"/>
            <w:rFonts w:ascii="Helvetica" w:hAnsi="Helvetica" w:cs="Helvetica"/>
            <w:color w:val="006FB3"/>
            <w:sz w:val="20"/>
            <w:szCs w:val="20"/>
          </w:rPr>
          <w:t>G1</w:t>
        </w:r>
      </w:hyperlink>
      <w:r>
        <w:rPr>
          <w:rStyle w:val="apple-converted-space"/>
          <w:rFonts w:ascii="Helvetica" w:hAnsi="Helvetica" w:cs="Helvetica"/>
          <w:color w:val="444444"/>
          <w:sz w:val="20"/>
          <w:szCs w:val="20"/>
        </w:rPr>
        <w:t> </w:t>
      </w:r>
      <w:r>
        <w:rPr>
          <w:rFonts w:ascii="Helvetica" w:hAnsi="Helvetica" w:cs="Helvetica"/>
          <w:color w:val="444444"/>
          <w:sz w:val="20"/>
          <w:szCs w:val="20"/>
        </w:rPr>
        <w:t>collectors, avoiding incessant GC cycles due to long-lived objects, performance changes obtained by optimizing task assignment to GC threads, and OS settings that are needed to make GC pauses predictable.</w:t>
      </w:r>
    </w:p>
    <w:p w:rsidR="00FD4A75" w:rsidRDefault="00FD4A75" w:rsidP="00FD4A75">
      <w:pPr>
        <w:pStyle w:val="Heading2"/>
        <w:shd w:val="clear" w:color="auto" w:fill="FFFFFF"/>
        <w:spacing w:before="150" w:after="150" w:line="255" w:lineRule="atLeast"/>
        <w:rPr>
          <w:rFonts w:ascii="Helvetica" w:hAnsi="Helvetica" w:cs="Helvetica"/>
          <w:color w:val="666666"/>
          <w:sz w:val="24"/>
          <w:szCs w:val="24"/>
        </w:rPr>
      </w:pPr>
      <w:r>
        <w:rPr>
          <w:rFonts w:ascii="Helvetica" w:hAnsi="Helvetica" w:cs="Helvetica"/>
          <w:color w:val="666666"/>
          <w:sz w:val="24"/>
          <w:szCs w:val="24"/>
        </w:rPr>
        <w:t>When is the right time to optimize GC?</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 xml:space="preserve">GC </w:t>
      </w:r>
      <w:proofErr w:type="spellStart"/>
      <w:r>
        <w:rPr>
          <w:rFonts w:ascii="Helvetica" w:hAnsi="Helvetica" w:cs="Helvetica"/>
          <w:color w:val="444444"/>
          <w:sz w:val="20"/>
          <w:szCs w:val="20"/>
        </w:rPr>
        <w:t>behavior</w:t>
      </w:r>
      <w:proofErr w:type="spellEnd"/>
      <w:r>
        <w:rPr>
          <w:rFonts w:ascii="Helvetica" w:hAnsi="Helvetica" w:cs="Helvetica"/>
          <w:color w:val="444444"/>
          <w:sz w:val="20"/>
          <w:szCs w:val="20"/>
        </w:rPr>
        <w:t xml:space="preserve"> can vary with code-level optimizations and workloads. So it is important to tune GC on a codebase that is near completion and includes performance optimizations. But it is also necessary to perform preliminary analysis on an end-to-end basic prototype with stub computation code and synthetic workloads representative of production environments. This will help capture realistic bounds on latency and </w:t>
      </w:r>
      <w:proofErr w:type="gramStart"/>
      <w:r>
        <w:rPr>
          <w:rFonts w:ascii="Helvetica" w:hAnsi="Helvetica" w:cs="Helvetica"/>
          <w:color w:val="444444"/>
          <w:sz w:val="20"/>
          <w:szCs w:val="20"/>
        </w:rPr>
        <w:t>throughput based on the architecture and guide</w:t>
      </w:r>
      <w:proofErr w:type="gramEnd"/>
      <w:r>
        <w:rPr>
          <w:rFonts w:ascii="Helvetica" w:hAnsi="Helvetica" w:cs="Helvetica"/>
          <w:color w:val="444444"/>
          <w:sz w:val="20"/>
          <w:szCs w:val="20"/>
        </w:rPr>
        <w:t xml:space="preserve"> the decision on whether to scale up or scale out.</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During the prototyping phase of our next generation feed data platform, we implemented almost all of the end-to-end functionality and replayed query workload being served by the current production infrastructure. This gave us enough diversity in the workload characteristics to measure application performance and GC characteristics over a long enough period of time.</w:t>
      </w:r>
    </w:p>
    <w:p w:rsidR="00FD4A75" w:rsidRDefault="00FD4A75" w:rsidP="00FD4A75">
      <w:pPr>
        <w:pStyle w:val="Heading2"/>
        <w:shd w:val="clear" w:color="auto" w:fill="FFFFFF"/>
        <w:spacing w:before="150" w:after="150" w:line="255" w:lineRule="atLeast"/>
        <w:rPr>
          <w:rFonts w:ascii="Helvetica" w:hAnsi="Helvetica" w:cs="Helvetica"/>
          <w:color w:val="666666"/>
          <w:sz w:val="24"/>
          <w:szCs w:val="24"/>
        </w:rPr>
      </w:pPr>
      <w:r>
        <w:rPr>
          <w:rFonts w:ascii="Helvetica" w:hAnsi="Helvetica" w:cs="Helvetica"/>
          <w:color w:val="666666"/>
          <w:sz w:val="24"/>
          <w:szCs w:val="24"/>
        </w:rPr>
        <w:lastRenderedPageBreak/>
        <w:t>Steps to optimize GC</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 xml:space="preserve">Here are some high level steps to optimize GC for high-throughput, low-latency requirements. Also included, are the details of how this was done for the feed data platform prototype. We saw the best GC performance with </w:t>
      </w:r>
      <w:proofErr w:type="spellStart"/>
      <w:r>
        <w:rPr>
          <w:rFonts w:ascii="Helvetica" w:hAnsi="Helvetica" w:cs="Helvetica"/>
          <w:color w:val="444444"/>
          <w:sz w:val="20"/>
          <w:szCs w:val="20"/>
        </w:rPr>
        <w:t>ParNew</w:t>
      </w:r>
      <w:proofErr w:type="spellEnd"/>
      <w:r>
        <w:rPr>
          <w:rFonts w:ascii="Helvetica" w:hAnsi="Helvetica" w:cs="Helvetica"/>
          <w:color w:val="444444"/>
          <w:sz w:val="20"/>
          <w:szCs w:val="20"/>
        </w:rPr>
        <w:t>/CMS, though we also experimented with the G1 garbage collector.</w:t>
      </w:r>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t>1. Understand the basics of GC</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Understanding how GC works is important because of the large number of variables that need to be tuned. Oracle's</w:t>
      </w:r>
      <w:r>
        <w:rPr>
          <w:rStyle w:val="apple-converted-space"/>
          <w:rFonts w:ascii="Helvetica" w:hAnsi="Helvetica" w:cs="Helvetica"/>
          <w:color w:val="444444"/>
          <w:sz w:val="20"/>
          <w:szCs w:val="20"/>
        </w:rPr>
        <w:t> </w:t>
      </w:r>
      <w:hyperlink r:id="rId8" w:tgtFrame="_blank" w:history="1">
        <w:r>
          <w:rPr>
            <w:rStyle w:val="Hyperlink"/>
            <w:rFonts w:ascii="Helvetica" w:hAnsi="Helvetica" w:cs="Helvetica"/>
            <w:color w:val="006FB3"/>
            <w:sz w:val="20"/>
            <w:szCs w:val="20"/>
          </w:rPr>
          <w:t>whitepaper</w:t>
        </w:r>
      </w:hyperlink>
      <w:r>
        <w:rPr>
          <w:rStyle w:val="apple-converted-space"/>
          <w:rFonts w:ascii="Helvetica" w:hAnsi="Helvetica" w:cs="Helvetica"/>
          <w:color w:val="444444"/>
          <w:sz w:val="20"/>
          <w:szCs w:val="20"/>
        </w:rPr>
        <w:t> </w:t>
      </w:r>
      <w:r>
        <w:rPr>
          <w:rFonts w:ascii="Helvetica" w:hAnsi="Helvetica" w:cs="Helvetica"/>
          <w:color w:val="444444"/>
          <w:sz w:val="20"/>
          <w:szCs w:val="20"/>
        </w:rPr>
        <w:t>on Hotspot JVM Memory Management is an excellent starting point to become familiar with GC algorithms in Hotspot JVM. To understand the theoretical aspects of the G1 collector, check out this</w:t>
      </w:r>
      <w:r>
        <w:rPr>
          <w:rStyle w:val="apple-converted-space"/>
          <w:rFonts w:ascii="Helvetica" w:hAnsi="Helvetica" w:cs="Helvetica"/>
          <w:color w:val="444444"/>
          <w:sz w:val="20"/>
          <w:szCs w:val="20"/>
        </w:rPr>
        <w:t> </w:t>
      </w:r>
      <w:hyperlink r:id="rId9" w:tgtFrame="_blank" w:history="1">
        <w:r>
          <w:rPr>
            <w:rStyle w:val="Hyperlink"/>
            <w:rFonts w:ascii="Helvetica" w:hAnsi="Helvetica" w:cs="Helvetica"/>
            <w:color w:val="006FB3"/>
            <w:sz w:val="20"/>
            <w:szCs w:val="20"/>
          </w:rPr>
          <w:t>paper</w:t>
        </w:r>
      </w:hyperlink>
      <w:r>
        <w:rPr>
          <w:rFonts w:ascii="Helvetica" w:hAnsi="Helvetica" w:cs="Helvetica"/>
          <w:color w:val="444444"/>
          <w:sz w:val="20"/>
          <w:szCs w:val="20"/>
        </w:rPr>
        <w:t>.</w:t>
      </w:r>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t>2. Scope out GC requirements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There are certain characteristics of GC that you should optimize, to reduce its overhead on application performance. Like throughput and latency, these GC characteristics should be observed over a long-running test to ensure that the application can handle variance in traffic while going through multiple GC cycles.</w:t>
      </w:r>
    </w:p>
    <w:p w:rsidR="00FD4A75" w:rsidRDefault="00FD4A75" w:rsidP="00FD4A75">
      <w:pPr>
        <w:numPr>
          <w:ilvl w:val="0"/>
          <w:numId w:val="1"/>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 xml:space="preserve">Stop-the-world collectors </w:t>
      </w:r>
      <w:proofErr w:type="gramStart"/>
      <w:r>
        <w:rPr>
          <w:rFonts w:ascii="Helvetica" w:hAnsi="Helvetica" w:cs="Helvetica"/>
          <w:color w:val="444444"/>
          <w:sz w:val="20"/>
          <w:szCs w:val="20"/>
        </w:rPr>
        <w:t>pause</w:t>
      </w:r>
      <w:proofErr w:type="gramEnd"/>
      <w:r>
        <w:rPr>
          <w:rFonts w:ascii="Helvetica" w:hAnsi="Helvetica" w:cs="Helvetica"/>
          <w:color w:val="444444"/>
          <w:sz w:val="20"/>
          <w:szCs w:val="20"/>
        </w:rPr>
        <w:t xml:space="preserve"> the application threads to collect garbage. The duration and frequency of these pauses should not adversely impact the application's ability to adhere to the SLA.</w:t>
      </w:r>
    </w:p>
    <w:p w:rsidR="00FD4A75" w:rsidRDefault="00FD4A75" w:rsidP="00FD4A75">
      <w:pPr>
        <w:numPr>
          <w:ilvl w:val="0"/>
          <w:numId w:val="1"/>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Concurrent GC algorithms contend with the application threads for CPU cycles. This overhead should not affect the application throughput.</w:t>
      </w:r>
    </w:p>
    <w:p w:rsidR="00FD4A75" w:rsidRDefault="00FD4A75" w:rsidP="00FD4A75">
      <w:pPr>
        <w:numPr>
          <w:ilvl w:val="0"/>
          <w:numId w:val="1"/>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Non-compacting GC algorithms can cause heap fragmentation, which leads to long stop-the-world pauses due to full GC. The heap fragmentation should be kept to a minimum.</w:t>
      </w:r>
    </w:p>
    <w:p w:rsidR="00FD4A75" w:rsidRDefault="00FD4A75" w:rsidP="00FD4A75">
      <w:pPr>
        <w:numPr>
          <w:ilvl w:val="0"/>
          <w:numId w:val="1"/>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Garbage collection needs memory to work. Certain GC algorithms have a higher memory footprint than others. If the application needs a large heap, make sure the GC's memory overhead is not large.</w:t>
      </w:r>
    </w:p>
    <w:p w:rsidR="00FD4A75" w:rsidRDefault="00FD4A75" w:rsidP="00FD4A75">
      <w:pPr>
        <w:numPr>
          <w:ilvl w:val="0"/>
          <w:numId w:val="1"/>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 xml:space="preserve">A clear understanding of GC logs and commonly used JVM parameters is necessary to easily tune GC </w:t>
      </w:r>
      <w:proofErr w:type="spellStart"/>
      <w:r>
        <w:rPr>
          <w:rFonts w:ascii="Helvetica" w:hAnsi="Helvetica" w:cs="Helvetica"/>
          <w:color w:val="444444"/>
          <w:sz w:val="20"/>
          <w:szCs w:val="20"/>
        </w:rPr>
        <w:t>behavior</w:t>
      </w:r>
      <w:proofErr w:type="spellEnd"/>
      <w:r>
        <w:rPr>
          <w:rFonts w:ascii="Helvetica" w:hAnsi="Helvetica" w:cs="Helvetica"/>
          <w:color w:val="444444"/>
          <w:sz w:val="20"/>
          <w:szCs w:val="20"/>
        </w:rPr>
        <w:t xml:space="preserve"> should the code complexity grow or workload characteristics change.</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We used Hotspot</w:t>
      </w:r>
      <w:r>
        <w:rPr>
          <w:rStyle w:val="apple-converted-space"/>
          <w:rFonts w:ascii="Helvetica" w:hAnsi="Helvetica" w:cs="Helvetica"/>
          <w:color w:val="444444"/>
          <w:sz w:val="20"/>
          <w:szCs w:val="20"/>
        </w:rPr>
        <w:t> </w:t>
      </w:r>
      <w:hyperlink r:id="rId10" w:tgtFrame="_blank" w:history="1">
        <w:r>
          <w:rPr>
            <w:rStyle w:val="Hyperlink"/>
            <w:rFonts w:ascii="Helvetica" w:hAnsi="Helvetica" w:cs="Helvetica"/>
            <w:color w:val="006FB3"/>
            <w:sz w:val="20"/>
            <w:szCs w:val="20"/>
          </w:rPr>
          <w:t>Java7u51</w:t>
        </w:r>
      </w:hyperlink>
      <w:r>
        <w:rPr>
          <w:rStyle w:val="apple-converted-space"/>
          <w:rFonts w:ascii="Helvetica" w:hAnsi="Helvetica" w:cs="Helvetica"/>
          <w:color w:val="444444"/>
          <w:sz w:val="20"/>
          <w:szCs w:val="20"/>
        </w:rPr>
        <w:t> </w:t>
      </w:r>
      <w:r>
        <w:rPr>
          <w:rFonts w:ascii="Helvetica" w:hAnsi="Helvetica" w:cs="Helvetica"/>
          <w:color w:val="444444"/>
          <w:sz w:val="20"/>
          <w:szCs w:val="20"/>
        </w:rPr>
        <w:t>on Linux OS and started the experiment with 32 GB heap, 6 GB young generation, and a</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:CMSInitiatingOccupancyFraction</w:t>
      </w:r>
      <w:proofErr w:type="spellEnd"/>
      <w:proofErr w:type="gramEnd"/>
      <w:r>
        <w:rPr>
          <w:rStyle w:val="apple-converted-space"/>
          <w:rFonts w:ascii="Helvetica" w:hAnsi="Helvetica" w:cs="Helvetica"/>
          <w:color w:val="444444"/>
          <w:sz w:val="20"/>
          <w:szCs w:val="20"/>
        </w:rPr>
        <w:t> </w:t>
      </w:r>
      <w:r>
        <w:rPr>
          <w:rFonts w:ascii="Helvetica" w:hAnsi="Helvetica" w:cs="Helvetica"/>
          <w:color w:val="444444"/>
          <w:sz w:val="20"/>
          <w:szCs w:val="20"/>
        </w:rPr>
        <w:t>value of 70 (percentage of the old generation that is filled when old GC is triggered). The large heap is required to maintain an object cache of long-lived objects. Once this cache is populated, the rate of object promotions to the old generation drops significantly.</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 xml:space="preserve">With the initial GC configuration, we incurred a young GC pause of 80 ms once every three seconds and 99.9th percentile application latency of 100 </w:t>
      </w:r>
      <w:proofErr w:type="spellStart"/>
      <w:r>
        <w:rPr>
          <w:rFonts w:ascii="Helvetica" w:hAnsi="Helvetica" w:cs="Helvetica"/>
          <w:color w:val="444444"/>
          <w:sz w:val="20"/>
          <w:szCs w:val="20"/>
        </w:rPr>
        <w:t>ms.</w:t>
      </w:r>
      <w:proofErr w:type="spellEnd"/>
      <w:r>
        <w:rPr>
          <w:rFonts w:ascii="Helvetica" w:hAnsi="Helvetica" w:cs="Helvetica"/>
          <w:color w:val="444444"/>
          <w:sz w:val="20"/>
          <w:szCs w:val="20"/>
        </w:rPr>
        <w:t xml:space="preserve"> The GC </w:t>
      </w:r>
      <w:proofErr w:type="spellStart"/>
      <w:r>
        <w:rPr>
          <w:rFonts w:ascii="Helvetica" w:hAnsi="Helvetica" w:cs="Helvetica"/>
          <w:color w:val="444444"/>
          <w:sz w:val="20"/>
          <w:szCs w:val="20"/>
        </w:rPr>
        <w:t>behavior</w:t>
      </w:r>
      <w:proofErr w:type="spellEnd"/>
      <w:r>
        <w:rPr>
          <w:rFonts w:ascii="Helvetica" w:hAnsi="Helvetica" w:cs="Helvetica"/>
          <w:color w:val="444444"/>
          <w:sz w:val="20"/>
          <w:szCs w:val="20"/>
        </w:rPr>
        <w:t xml:space="preserve"> that we started with is likely adequate for many applications with less stringent latency SLAs. However, our goal was to decrease the 99.9th percentile application latency as much as possible. GC optimization was essential to achieve this goal.</w:t>
      </w:r>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t>3. Understand GC metrics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Measurement is always a prerequisite to optimization. Understanding the</w:t>
      </w:r>
      <w:r>
        <w:rPr>
          <w:rStyle w:val="apple-converted-space"/>
          <w:rFonts w:ascii="Helvetica" w:hAnsi="Helvetica" w:cs="Helvetica"/>
          <w:color w:val="444444"/>
          <w:sz w:val="20"/>
          <w:szCs w:val="20"/>
        </w:rPr>
        <w:t> </w:t>
      </w:r>
      <w:hyperlink r:id="rId11" w:history="1">
        <w:r>
          <w:rPr>
            <w:rStyle w:val="Hyperlink"/>
            <w:rFonts w:ascii="Helvetica" w:hAnsi="Helvetica" w:cs="Helvetica"/>
            <w:color w:val="006FB3"/>
            <w:sz w:val="20"/>
            <w:szCs w:val="20"/>
          </w:rPr>
          <w:t xml:space="preserve">verbose details of GC </w:t>
        </w:r>
        <w:proofErr w:type="gramStart"/>
        <w:r>
          <w:rPr>
            <w:rStyle w:val="Hyperlink"/>
            <w:rFonts w:ascii="Helvetica" w:hAnsi="Helvetica" w:cs="Helvetica"/>
            <w:color w:val="006FB3"/>
            <w:sz w:val="20"/>
            <w:szCs w:val="20"/>
          </w:rPr>
          <w:t>logs</w:t>
        </w:r>
        <w:proofErr w:type="gramEnd"/>
      </w:hyperlink>
      <w:r>
        <w:rPr>
          <w:rFonts w:ascii="Helvetica" w:hAnsi="Helvetica" w:cs="Helvetica"/>
          <w:color w:val="444444"/>
          <w:sz w:val="20"/>
          <w:szCs w:val="20"/>
        </w:rPr>
        <w:t>(with these options:</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-XX:+</w:t>
      </w:r>
      <w:proofErr w:type="spellStart"/>
      <w:r>
        <w:rPr>
          <w:rStyle w:val="HTMLCode"/>
          <w:rFonts w:ascii="Consolas" w:hAnsi="Consolas" w:cs="Consolas"/>
          <w:color w:val="444444"/>
          <w:bdr w:val="single" w:sz="6" w:space="1" w:color="DDDDDD" w:frame="1"/>
          <w:shd w:val="clear" w:color="auto" w:fill="EEEEEE"/>
        </w:rPr>
        <w:t>PrintGCDetails</w:t>
      </w:r>
      <w:proofErr w:type="spellEnd"/>
      <w:r>
        <w:rPr>
          <w:rStyle w:val="HTMLCode"/>
          <w:rFonts w:ascii="Consolas" w:hAnsi="Consolas" w:cs="Consolas"/>
          <w:color w:val="444444"/>
          <w:bdr w:val="single" w:sz="6" w:space="1" w:color="DDDDDD" w:frame="1"/>
          <w:shd w:val="clear" w:color="auto" w:fill="EEEEEE"/>
        </w:rPr>
        <w:t xml:space="preserve"> -XX:+</w:t>
      </w:r>
      <w:proofErr w:type="spellStart"/>
      <w:r>
        <w:rPr>
          <w:rStyle w:val="HTMLCode"/>
          <w:rFonts w:ascii="Consolas" w:hAnsi="Consolas" w:cs="Consolas"/>
          <w:color w:val="444444"/>
          <w:bdr w:val="single" w:sz="6" w:space="1" w:color="DDDDDD" w:frame="1"/>
          <w:shd w:val="clear" w:color="auto" w:fill="EEEEEE"/>
        </w:rPr>
        <w:t>PrintGCTimeStamps</w:t>
      </w:r>
      <w:proofErr w:type="spellEnd"/>
      <w:r>
        <w:rPr>
          <w:rStyle w:val="HTMLCode"/>
          <w:rFonts w:ascii="Consolas" w:hAnsi="Consolas" w:cs="Consolas"/>
          <w:color w:val="444444"/>
          <w:bdr w:val="single" w:sz="6" w:space="1" w:color="DDDDDD" w:frame="1"/>
          <w:shd w:val="clear" w:color="auto" w:fill="EEEEEE"/>
        </w:rPr>
        <w:t xml:space="preserve"> -XX:+</w:t>
      </w:r>
      <w:proofErr w:type="spellStart"/>
      <w:r>
        <w:rPr>
          <w:rStyle w:val="HTMLCode"/>
          <w:rFonts w:ascii="Consolas" w:hAnsi="Consolas" w:cs="Consolas"/>
          <w:color w:val="444444"/>
          <w:bdr w:val="single" w:sz="6" w:space="1" w:color="DDDDDD" w:frame="1"/>
          <w:shd w:val="clear" w:color="auto" w:fill="EEEEEE"/>
        </w:rPr>
        <w:t>PrintGCDateStamps</w:t>
      </w:r>
      <w:proofErr w:type="spellEnd"/>
      <w:r>
        <w:rPr>
          <w:rStyle w:val="HTMLCode"/>
          <w:rFonts w:ascii="Consolas" w:hAnsi="Consolas" w:cs="Consolas"/>
          <w:color w:val="444444"/>
          <w:bdr w:val="single" w:sz="6" w:space="1" w:color="DDDDDD" w:frame="1"/>
          <w:shd w:val="clear" w:color="auto" w:fill="EEEEEE"/>
        </w:rPr>
        <w:t xml:space="preserve"> -XX:+</w:t>
      </w:r>
      <w:proofErr w:type="spellStart"/>
      <w:r>
        <w:rPr>
          <w:rStyle w:val="HTMLCode"/>
          <w:rFonts w:ascii="Consolas" w:hAnsi="Consolas" w:cs="Consolas"/>
          <w:color w:val="444444"/>
          <w:bdr w:val="single" w:sz="6" w:space="1" w:color="DDDDDD" w:frame="1"/>
          <w:shd w:val="clear" w:color="auto" w:fill="EEEEEE"/>
        </w:rPr>
        <w:t>PrintTenuringDistribution</w:t>
      </w:r>
      <w:proofErr w:type="spellEnd"/>
      <w:r>
        <w:rPr>
          <w:rStyle w:val="HTMLCode"/>
          <w:rFonts w:ascii="Consolas" w:hAnsi="Consolas" w:cs="Consolas"/>
          <w:color w:val="444444"/>
          <w:bdr w:val="single" w:sz="6" w:space="1" w:color="DDDDDD" w:frame="1"/>
          <w:shd w:val="clear" w:color="auto" w:fill="EEEEEE"/>
        </w:rPr>
        <w:t xml:space="preserve"> -XX:+</w:t>
      </w:r>
      <w:proofErr w:type="spellStart"/>
      <w:r>
        <w:rPr>
          <w:rStyle w:val="HTMLCode"/>
          <w:rFonts w:ascii="Consolas" w:hAnsi="Consolas" w:cs="Consolas"/>
          <w:color w:val="444444"/>
          <w:bdr w:val="single" w:sz="6" w:space="1" w:color="DDDDDD" w:frame="1"/>
          <w:shd w:val="clear" w:color="auto" w:fill="EEEEEE"/>
        </w:rPr>
        <w:t>PrintGCApplicationStoppedTime</w:t>
      </w:r>
      <w:proofErr w:type="spellEnd"/>
      <w:r>
        <w:rPr>
          <w:rFonts w:ascii="Helvetica" w:hAnsi="Helvetica" w:cs="Helvetica"/>
          <w:color w:val="444444"/>
          <w:sz w:val="20"/>
          <w:szCs w:val="20"/>
        </w:rPr>
        <w:t>) helps with the overall understanding of the application's GC characteristics.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At LinkedIn, our internal monitoring and reporting systems,</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"https://engineering.linkedin.com/32/eric-intern-origin-ingraphs"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inGraphs</w:t>
      </w:r>
      <w:proofErr w:type="spellEnd"/>
      <w:r>
        <w:rPr>
          <w:rFonts w:ascii="Helvetica" w:hAnsi="Helvetica" w:cs="Helvetica"/>
          <w:color w:val="444444"/>
          <w:sz w:val="20"/>
          <w:szCs w:val="20"/>
        </w:rPr>
        <w:fldChar w:fldCharType="end"/>
      </w:r>
      <w:r>
        <w:rPr>
          <w:rStyle w:val="apple-converted-space"/>
          <w:rFonts w:ascii="Helvetica" w:hAnsi="Helvetica" w:cs="Helvetica"/>
          <w:color w:val="444444"/>
          <w:sz w:val="20"/>
          <w:szCs w:val="20"/>
        </w:rPr>
        <w:t> </w:t>
      </w:r>
      <w:r>
        <w:rPr>
          <w:rFonts w:ascii="Helvetica" w:hAnsi="Helvetica" w:cs="Helvetica"/>
          <w:color w:val="444444"/>
          <w:sz w:val="20"/>
          <w:szCs w:val="20"/>
        </w:rPr>
        <w:t>and</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"https://github.com/linkedin/naarad"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Naarad</w:t>
      </w:r>
      <w:proofErr w:type="spellEnd"/>
      <w:r>
        <w:rPr>
          <w:rFonts w:ascii="Helvetica" w:hAnsi="Helvetica" w:cs="Helvetica"/>
          <w:color w:val="444444"/>
          <w:sz w:val="20"/>
          <w:szCs w:val="20"/>
        </w:rPr>
        <w:fldChar w:fldCharType="end"/>
      </w:r>
      <w:r>
        <w:rPr>
          <w:rFonts w:ascii="Helvetica" w:hAnsi="Helvetica" w:cs="Helvetica"/>
          <w:color w:val="444444"/>
          <w:sz w:val="20"/>
          <w:szCs w:val="20"/>
        </w:rPr>
        <w:t xml:space="preserve">, generate useful visualizations for metrics such as GC stall time percentiles, max duration of a stall, and GC frequency over long durations. In addition to </w:t>
      </w:r>
      <w:proofErr w:type="spellStart"/>
      <w:r>
        <w:rPr>
          <w:rFonts w:ascii="Helvetica" w:hAnsi="Helvetica" w:cs="Helvetica"/>
          <w:color w:val="444444"/>
          <w:sz w:val="20"/>
          <w:szCs w:val="20"/>
        </w:rPr>
        <w:t>Naarad</w:t>
      </w:r>
      <w:proofErr w:type="spellEnd"/>
      <w:r>
        <w:rPr>
          <w:rFonts w:ascii="Helvetica" w:hAnsi="Helvetica" w:cs="Helvetica"/>
          <w:color w:val="444444"/>
          <w:sz w:val="20"/>
          <w:szCs w:val="20"/>
        </w:rPr>
        <w:t>, there are a number of open source tools like</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"https://code.google.com/p/gclogviewer/"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gclogviewer</w:t>
      </w:r>
      <w:proofErr w:type="spellEnd"/>
      <w:r>
        <w:rPr>
          <w:rFonts w:ascii="Helvetica" w:hAnsi="Helvetica" w:cs="Helvetica"/>
          <w:color w:val="444444"/>
          <w:sz w:val="20"/>
          <w:szCs w:val="20"/>
        </w:rPr>
        <w:fldChar w:fldCharType="end"/>
      </w:r>
      <w:r>
        <w:rPr>
          <w:rStyle w:val="apple-converted-space"/>
          <w:rFonts w:ascii="Helvetica" w:hAnsi="Helvetica" w:cs="Helvetica"/>
          <w:color w:val="444444"/>
          <w:sz w:val="20"/>
          <w:szCs w:val="20"/>
        </w:rPr>
        <w:t> </w:t>
      </w:r>
      <w:r>
        <w:rPr>
          <w:rFonts w:ascii="Helvetica" w:hAnsi="Helvetica" w:cs="Helvetica"/>
          <w:color w:val="444444"/>
          <w:sz w:val="20"/>
          <w:szCs w:val="20"/>
        </w:rPr>
        <w:t>that can create visualizations from GC logs.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At this stage, it is possible to determine whether GC frequency and pause duration are impacting the application's ability to meet latency requirements.</w:t>
      </w:r>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lastRenderedPageBreak/>
        <w:t>4. Reduce GC frequency</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In generational GC algorithms, collection frequency for a generation can be decreased by (</w:t>
      </w:r>
      <w:proofErr w:type="spellStart"/>
      <w:r>
        <w:rPr>
          <w:rFonts w:ascii="Helvetica" w:hAnsi="Helvetica" w:cs="Helvetica"/>
          <w:color w:val="444444"/>
          <w:sz w:val="20"/>
          <w:szCs w:val="20"/>
        </w:rPr>
        <w:t>i</w:t>
      </w:r>
      <w:proofErr w:type="spellEnd"/>
      <w:r>
        <w:rPr>
          <w:rFonts w:ascii="Helvetica" w:hAnsi="Helvetica" w:cs="Helvetica"/>
          <w:color w:val="444444"/>
          <w:sz w:val="20"/>
          <w:szCs w:val="20"/>
        </w:rPr>
        <w:t>) reducing the object allocation/promotion rate and (ii) increasing the size of the generation.</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In Hotspot JVM, the duration of young GC pause depends on the number of objects that survive a collection and not on the young generation size itself. The impact of increasing the young generation size on the application performance has to be carefully assessed:</w:t>
      </w:r>
    </w:p>
    <w:p w:rsidR="00FD4A75" w:rsidRDefault="00FD4A75" w:rsidP="00FD4A75">
      <w:pPr>
        <w:numPr>
          <w:ilvl w:val="0"/>
          <w:numId w:val="2"/>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 xml:space="preserve">Increasing the young generation size may lead to longer young GC pauses if more data survives and gets copied in the survivor spaces, or if more data gets promoted to the old generation in each young collection. Longer GC pauses may lead to </w:t>
      </w:r>
      <w:proofErr w:type="gramStart"/>
      <w:r>
        <w:rPr>
          <w:rFonts w:ascii="Helvetica" w:hAnsi="Helvetica" w:cs="Helvetica"/>
          <w:color w:val="444444"/>
          <w:sz w:val="20"/>
          <w:szCs w:val="20"/>
        </w:rPr>
        <w:t>an increased</w:t>
      </w:r>
      <w:proofErr w:type="gramEnd"/>
      <w:r>
        <w:rPr>
          <w:rFonts w:ascii="Helvetica" w:hAnsi="Helvetica" w:cs="Helvetica"/>
          <w:color w:val="444444"/>
          <w:sz w:val="20"/>
          <w:szCs w:val="20"/>
        </w:rPr>
        <w:t xml:space="preserve"> application latency and/or reduced throughput.</w:t>
      </w:r>
    </w:p>
    <w:p w:rsidR="00FD4A75" w:rsidRDefault="00FD4A75" w:rsidP="00FD4A75">
      <w:pPr>
        <w:numPr>
          <w:ilvl w:val="0"/>
          <w:numId w:val="2"/>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On the other hand, the pause duration may not increase if the number of objects that survive each collection does not increase substantially. In this case, the reduction in GC frequency may lead to a reduction in overall application latency and/or an increase in the throughput.</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For applications that mostly create short-lived objects, you will only need to control the aforementioned parameters. For applications that create long-lived objects, there is a caveat; the promoted objects may not be collected in an old generation GC cycle for a long time. If the threshold at which old generation GC is triggered (expressed as a percentage of the old generation that is filled) is low, the application can get stuck in incessant GC cycles. You can avoid this by triggering GC at a higher threshold.</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As our application maintains a large cache of long-lived objects in the heap, we increased the threshold of triggering old GC by setting:</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:CMSInitiatingOccupancyFraction</w:t>
      </w:r>
      <w:proofErr w:type="spellEnd"/>
      <w:proofErr w:type="gramEnd"/>
      <w:r>
        <w:rPr>
          <w:rStyle w:val="HTMLCode"/>
          <w:rFonts w:ascii="Consolas" w:hAnsi="Consolas" w:cs="Consolas"/>
          <w:color w:val="444444"/>
          <w:bdr w:val="single" w:sz="6" w:space="1" w:color="DDDDDD" w:frame="1"/>
          <w:shd w:val="clear" w:color="auto" w:fill="EEEEEE"/>
        </w:rPr>
        <w:t>=92 -XX:+</w:t>
      </w:r>
      <w:proofErr w:type="spellStart"/>
      <w:r>
        <w:rPr>
          <w:rStyle w:val="HTMLCode"/>
          <w:rFonts w:ascii="Consolas" w:hAnsi="Consolas" w:cs="Consolas"/>
          <w:color w:val="444444"/>
          <w:bdr w:val="single" w:sz="6" w:space="1" w:color="DDDDDD" w:frame="1"/>
          <w:shd w:val="clear" w:color="auto" w:fill="EEEEEE"/>
        </w:rPr>
        <w:t>UseCMSInitiatingOccupancyOnly</w:t>
      </w:r>
      <w:proofErr w:type="spellEnd"/>
      <w:r>
        <w:rPr>
          <w:rFonts w:ascii="Helvetica" w:hAnsi="Helvetica" w:cs="Helvetica"/>
          <w:color w:val="444444"/>
          <w:sz w:val="20"/>
          <w:szCs w:val="20"/>
        </w:rPr>
        <w:t xml:space="preserve">. We also tried to increase the young generation size to reduce the young collection frequency, but </w:t>
      </w:r>
      <w:proofErr w:type="gramStart"/>
      <w:r>
        <w:rPr>
          <w:rFonts w:ascii="Helvetica" w:hAnsi="Helvetica" w:cs="Helvetica"/>
          <w:color w:val="444444"/>
          <w:sz w:val="20"/>
          <w:szCs w:val="20"/>
        </w:rPr>
        <w:t>reverted</w:t>
      </w:r>
      <w:proofErr w:type="gramEnd"/>
      <w:r>
        <w:rPr>
          <w:rFonts w:ascii="Helvetica" w:hAnsi="Helvetica" w:cs="Helvetica"/>
          <w:color w:val="444444"/>
          <w:sz w:val="20"/>
          <w:szCs w:val="20"/>
        </w:rPr>
        <w:t xml:space="preserve"> this change as it increased the 99.9th percentile application latency.</w:t>
      </w:r>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t>5. Reduce GC pause duration</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 xml:space="preserve">The young GC pause duration can be reduced by decreasing the young generation size as it may lead to less data being copied in survivor spaces or promoted per collection. However, as previously mentioned, we have to observe the impact of reduced young generation size and the resulting increase in GC frequency on the overall application throughput and latency. The young GC pause duration also depends on </w:t>
      </w:r>
      <w:proofErr w:type="spellStart"/>
      <w:r>
        <w:rPr>
          <w:rFonts w:ascii="Helvetica" w:hAnsi="Helvetica" w:cs="Helvetica"/>
          <w:color w:val="444444"/>
          <w:sz w:val="20"/>
          <w:szCs w:val="20"/>
        </w:rPr>
        <w:t>tenuring</w:t>
      </w:r>
      <w:proofErr w:type="spellEnd"/>
      <w:r>
        <w:rPr>
          <w:rFonts w:ascii="Helvetica" w:hAnsi="Helvetica" w:cs="Helvetica"/>
          <w:color w:val="444444"/>
          <w:sz w:val="20"/>
          <w:szCs w:val="20"/>
        </w:rPr>
        <w:t xml:space="preserve"> thresholds and the old generation size (as shown in step 6).</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With CMS, try to minimize the heap fragmentation and the associated full GC pauses in the old generation collection. You can get this by controlling the object promotion rate and by reducing the</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:CMSInitiatingOccupancyFraction</w:t>
      </w:r>
      <w:proofErr w:type="spellEnd"/>
      <w:proofErr w:type="gramEnd"/>
      <w:r>
        <w:rPr>
          <w:rStyle w:val="apple-converted-space"/>
          <w:rFonts w:ascii="Helvetica" w:hAnsi="Helvetica" w:cs="Helvetica"/>
          <w:color w:val="444444"/>
          <w:sz w:val="20"/>
          <w:szCs w:val="20"/>
        </w:rPr>
        <w:t> </w:t>
      </w:r>
      <w:r>
        <w:rPr>
          <w:rFonts w:ascii="Helvetica" w:hAnsi="Helvetica" w:cs="Helvetica"/>
          <w:color w:val="444444"/>
          <w:sz w:val="20"/>
          <w:szCs w:val="20"/>
        </w:rPr>
        <w:t>value to trigger the old GC at a lower threshold. For a detailed understanding of all options that can be tweaked and their associated tradeoffs, check out</w:t>
      </w:r>
      <w:r>
        <w:rPr>
          <w:rStyle w:val="apple-converted-space"/>
          <w:rFonts w:ascii="Helvetica" w:hAnsi="Helvetica" w:cs="Helvetica"/>
          <w:color w:val="444444"/>
          <w:sz w:val="20"/>
          <w:szCs w:val="20"/>
        </w:rPr>
        <w:t> </w:t>
      </w:r>
      <w:hyperlink r:id="rId12" w:history="1">
        <w:r>
          <w:rPr>
            <w:rStyle w:val="Hyperlink"/>
            <w:rFonts w:ascii="Helvetica" w:hAnsi="Helvetica" w:cs="Helvetica"/>
            <w:color w:val="006FB3"/>
            <w:sz w:val="20"/>
            <w:szCs w:val="20"/>
          </w:rPr>
          <w:t>Tuning Java Garbage Collection for Web Services</w:t>
        </w:r>
      </w:hyperlink>
      <w:r>
        <w:rPr>
          <w:rStyle w:val="apple-converted-space"/>
          <w:rFonts w:ascii="Helvetica" w:hAnsi="Helvetica" w:cs="Helvetica"/>
          <w:color w:val="444444"/>
          <w:sz w:val="20"/>
          <w:szCs w:val="20"/>
        </w:rPr>
        <w:t> </w:t>
      </w:r>
      <w:r>
        <w:rPr>
          <w:rFonts w:ascii="Helvetica" w:hAnsi="Helvetica" w:cs="Helvetica"/>
          <w:color w:val="444444"/>
          <w:sz w:val="20"/>
          <w:szCs w:val="20"/>
        </w:rPr>
        <w:t>and</w:t>
      </w:r>
      <w:r>
        <w:rPr>
          <w:rStyle w:val="apple-converted-space"/>
          <w:rFonts w:ascii="Helvetica" w:hAnsi="Helvetica" w:cs="Helvetica"/>
          <w:color w:val="444444"/>
          <w:sz w:val="20"/>
          <w:szCs w:val="20"/>
        </w:rPr>
        <w:t> </w:t>
      </w:r>
      <w:hyperlink r:id="rId13" w:tgtFrame="_blank" w:history="1">
        <w:r>
          <w:rPr>
            <w:rStyle w:val="Hyperlink"/>
            <w:rFonts w:ascii="Helvetica" w:hAnsi="Helvetica" w:cs="Helvetica"/>
            <w:color w:val="006FB3"/>
            <w:sz w:val="20"/>
            <w:szCs w:val="20"/>
          </w:rPr>
          <w:t>Java Garbage Collection Distilled</w:t>
        </w:r>
      </w:hyperlink>
      <w:r>
        <w:rPr>
          <w:rFonts w:ascii="Helvetica" w:hAnsi="Helvetica" w:cs="Helvetica"/>
          <w:color w:val="444444"/>
          <w:sz w:val="20"/>
          <w:szCs w:val="20"/>
        </w:rPr>
        <w:t>.</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 xml:space="preserve">We observed that much of our Eden space was evacuated in the young collection and very few objects died in the survivor spaces over the </w:t>
      </w:r>
      <w:proofErr w:type="gramStart"/>
      <w:r>
        <w:rPr>
          <w:rFonts w:ascii="Helvetica" w:hAnsi="Helvetica" w:cs="Helvetica"/>
          <w:color w:val="444444"/>
          <w:sz w:val="20"/>
          <w:szCs w:val="20"/>
        </w:rPr>
        <w:t>ages</w:t>
      </w:r>
      <w:proofErr w:type="gramEnd"/>
      <w:r>
        <w:rPr>
          <w:rFonts w:ascii="Helvetica" w:hAnsi="Helvetica" w:cs="Helvetica"/>
          <w:color w:val="444444"/>
          <w:sz w:val="20"/>
          <w:szCs w:val="20"/>
        </w:rPr>
        <w:t xml:space="preserve"> three to eight. So we reduced the </w:t>
      </w:r>
      <w:proofErr w:type="spellStart"/>
      <w:r>
        <w:rPr>
          <w:rFonts w:ascii="Helvetica" w:hAnsi="Helvetica" w:cs="Helvetica"/>
          <w:color w:val="444444"/>
          <w:sz w:val="20"/>
          <w:szCs w:val="20"/>
        </w:rPr>
        <w:t>tenuring</w:t>
      </w:r>
      <w:proofErr w:type="spellEnd"/>
      <w:r>
        <w:rPr>
          <w:rFonts w:ascii="Helvetica" w:hAnsi="Helvetica" w:cs="Helvetica"/>
          <w:color w:val="444444"/>
          <w:sz w:val="20"/>
          <w:szCs w:val="20"/>
        </w:rPr>
        <w:t xml:space="preserve"> threshold from 8 to 2 (with option:</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:MaxTenuringThreshold</w:t>
      </w:r>
      <w:proofErr w:type="spellEnd"/>
      <w:proofErr w:type="gramEnd"/>
      <w:r>
        <w:rPr>
          <w:rStyle w:val="HTMLCode"/>
          <w:rFonts w:ascii="Consolas" w:hAnsi="Consolas" w:cs="Consolas"/>
          <w:color w:val="444444"/>
          <w:bdr w:val="single" w:sz="6" w:space="1" w:color="DDDDDD" w:frame="1"/>
          <w:shd w:val="clear" w:color="auto" w:fill="EEEEEE"/>
        </w:rPr>
        <w:t>=2</w:t>
      </w:r>
      <w:r>
        <w:rPr>
          <w:rFonts w:ascii="Helvetica" w:hAnsi="Helvetica" w:cs="Helvetica"/>
          <w:color w:val="444444"/>
          <w:sz w:val="20"/>
          <w:szCs w:val="20"/>
        </w:rPr>
        <w:t>), to reduce the amount of time spent in data copying in young generation collection.</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We also noticed that the young collection pause duration increased as the old generation was filling up; this indicated that the object promotion was taking more time due to backpressure from the old generation. We addressed this problem by increasing the total heap size to 40 GB and reducing</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:CMSInitiatingOccupancyFraction</w:t>
      </w:r>
      <w:proofErr w:type="spellEnd"/>
      <w:proofErr w:type="gramEnd"/>
      <w:r>
        <w:rPr>
          <w:rStyle w:val="apple-converted-space"/>
          <w:rFonts w:ascii="Helvetica" w:hAnsi="Helvetica" w:cs="Helvetica"/>
          <w:color w:val="444444"/>
          <w:sz w:val="20"/>
          <w:szCs w:val="20"/>
        </w:rPr>
        <w:t> </w:t>
      </w:r>
      <w:r>
        <w:rPr>
          <w:rFonts w:ascii="Helvetica" w:hAnsi="Helvetica" w:cs="Helvetica"/>
          <w:color w:val="444444"/>
          <w:sz w:val="20"/>
          <w:szCs w:val="20"/>
        </w:rPr>
        <w:t>value to 80 to kick off old collection sooner. Though the</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:CMSInitiatingOccupancyFraction</w:t>
      </w:r>
      <w:proofErr w:type="spellEnd"/>
      <w:proofErr w:type="gramEnd"/>
      <w:r>
        <w:rPr>
          <w:rStyle w:val="apple-converted-space"/>
          <w:rFonts w:ascii="Helvetica" w:hAnsi="Helvetica" w:cs="Helvetica"/>
          <w:color w:val="444444"/>
          <w:sz w:val="20"/>
          <w:szCs w:val="20"/>
        </w:rPr>
        <w:t> </w:t>
      </w:r>
      <w:r>
        <w:rPr>
          <w:rFonts w:ascii="Helvetica" w:hAnsi="Helvetica" w:cs="Helvetica"/>
          <w:color w:val="444444"/>
          <w:sz w:val="20"/>
          <w:szCs w:val="20"/>
        </w:rPr>
        <w:t xml:space="preserve">value was reduced, increasing the heap size ensured that we avoided the incessant old GCs. At this stage, we observed a young collection pause of 70 ms and 99.9th percentile latency of 80 </w:t>
      </w:r>
      <w:proofErr w:type="spellStart"/>
      <w:r>
        <w:rPr>
          <w:rFonts w:ascii="Helvetica" w:hAnsi="Helvetica" w:cs="Helvetica"/>
          <w:color w:val="444444"/>
          <w:sz w:val="20"/>
          <w:szCs w:val="20"/>
        </w:rPr>
        <w:t>ms.</w:t>
      </w:r>
      <w:proofErr w:type="spellEnd"/>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t>6. Optimize task assignment to GC worker threads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To reduce the young generation pause duration even further, we decided to look into options that optimized task binding with GC threads.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lastRenderedPageBreak/>
        <w:t>The</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:ParGCCardsPerStrideChunk</w:t>
      </w:r>
      <w:proofErr w:type="spellEnd"/>
      <w:proofErr w:type="gramEnd"/>
      <w:r>
        <w:rPr>
          <w:rStyle w:val="apple-converted-space"/>
          <w:rFonts w:ascii="Helvetica" w:hAnsi="Helvetica" w:cs="Helvetica"/>
          <w:color w:val="444444"/>
          <w:sz w:val="20"/>
          <w:szCs w:val="20"/>
        </w:rPr>
        <w:t> </w:t>
      </w:r>
      <w:r>
        <w:rPr>
          <w:rFonts w:ascii="Helvetica" w:hAnsi="Helvetica" w:cs="Helvetica"/>
          <w:color w:val="444444"/>
          <w:sz w:val="20"/>
          <w:szCs w:val="20"/>
        </w:rPr>
        <w:t>option controls the granularity of tasks given to GC worker threads and helps get the best performance out of a</w:t>
      </w:r>
      <w:r>
        <w:rPr>
          <w:rStyle w:val="apple-converted-space"/>
          <w:rFonts w:ascii="Helvetica" w:hAnsi="Helvetica" w:cs="Helvetica"/>
          <w:color w:val="444444"/>
          <w:sz w:val="20"/>
          <w:szCs w:val="20"/>
        </w:rPr>
        <w:t> </w:t>
      </w:r>
      <w:hyperlink r:id="rId14" w:tgtFrame="_blank" w:history="1">
        <w:r>
          <w:rPr>
            <w:rStyle w:val="Hyperlink"/>
            <w:rFonts w:ascii="Helvetica" w:hAnsi="Helvetica" w:cs="Helvetica"/>
            <w:color w:val="006FB3"/>
            <w:sz w:val="20"/>
            <w:szCs w:val="20"/>
          </w:rPr>
          <w:t>patch</w:t>
        </w:r>
      </w:hyperlink>
      <w:r>
        <w:rPr>
          <w:rStyle w:val="apple-converted-space"/>
          <w:rFonts w:ascii="Helvetica" w:hAnsi="Helvetica" w:cs="Helvetica"/>
          <w:color w:val="444444"/>
          <w:sz w:val="20"/>
          <w:szCs w:val="20"/>
        </w:rPr>
        <w:t> </w:t>
      </w:r>
      <w:r>
        <w:rPr>
          <w:rFonts w:ascii="Helvetica" w:hAnsi="Helvetica" w:cs="Helvetica"/>
          <w:color w:val="444444"/>
          <w:sz w:val="20"/>
          <w:szCs w:val="20"/>
        </w:rPr>
        <w:t>written to</w:t>
      </w:r>
      <w:r>
        <w:rPr>
          <w:rStyle w:val="apple-converted-space"/>
          <w:rFonts w:ascii="Helvetica" w:hAnsi="Helvetica" w:cs="Helvetica"/>
          <w:color w:val="444444"/>
          <w:sz w:val="20"/>
          <w:szCs w:val="20"/>
        </w:rPr>
        <w:t> </w:t>
      </w:r>
      <w:hyperlink r:id="rId15" w:tgtFrame="_blank" w:history="1">
        <w:r>
          <w:rPr>
            <w:rStyle w:val="Hyperlink"/>
            <w:rFonts w:ascii="Helvetica" w:hAnsi="Helvetica" w:cs="Helvetica"/>
            <w:color w:val="006FB3"/>
            <w:sz w:val="20"/>
            <w:szCs w:val="20"/>
          </w:rPr>
          <w:t xml:space="preserve">optimize card table scan </w:t>
        </w:r>
        <w:proofErr w:type="spellStart"/>
        <w:r>
          <w:rPr>
            <w:rStyle w:val="Hyperlink"/>
            <w:rFonts w:ascii="Helvetica" w:hAnsi="Helvetica" w:cs="Helvetica"/>
            <w:color w:val="006FB3"/>
            <w:sz w:val="20"/>
            <w:szCs w:val="20"/>
          </w:rPr>
          <w:t>time</w:t>
        </w:r>
      </w:hyperlink>
      <w:r>
        <w:rPr>
          <w:rFonts w:ascii="Helvetica" w:hAnsi="Helvetica" w:cs="Helvetica"/>
          <w:color w:val="444444"/>
          <w:sz w:val="20"/>
          <w:szCs w:val="20"/>
        </w:rPr>
        <w:t>spent</w:t>
      </w:r>
      <w:proofErr w:type="spellEnd"/>
      <w:r>
        <w:rPr>
          <w:rFonts w:ascii="Helvetica" w:hAnsi="Helvetica" w:cs="Helvetica"/>
          <w:color w:val="444444"/>
          <w:sz w:val="20"/>
          <w:szCs w:val="20"/>
        </w:rPr>
        <w:t xml:space="preserve"> in young generation collection. The interesting learning here was that the young GC time increases with the increase in the size of old generation. Setting this option to a value of 32768 brought our young collection pause down to an average of 50 </w:t>
      </w:r>
      <w:proofErr w:type="spellStart"/>
      <w:r>
        <w:rPr>
          <w:rFonts w:ascii="Helvetica" w:hAnsi="Helvetica" w:cs="Helvetica"/>
          <w:color w:val="444444"/>
          <w:sz w:val="20"/>
          <w:szCs w:val="20"/>
        </w:rPr>
        <w:t>ms.</w:t>
      </w:r>
      <w:proofErr w:type="spellEnd"/>
      <w:r>
        <w:rPr>
          <w:rFonts w:ascii="Helvetica" w:hAnsi="Helvetica" w:cs="Helvetica"/>
          <w:color w:val="444444"/>
          <w:sz w:val="20"/>
          <w:szCs w:val="20"/>
        </w:rPr>
        <w:t xml:space="preserve"> </w:t>
      </w:r>
      <w:proofErr w:type="gramStart"/>
      <w:r>
        <w:rPr>
          <w:rFonts w:ascii="Helvetica" w:hAnsi="Helvetica" w:cs="Helvetica"/>
          <w:color w:val="444444"/>
          <w:sz w:val="20"/>
          <w:szCs w:val="20"/>
        </w:rPr>
        <w:t>We</w:t>
      </w:r>
      <w:proofErr w:type="gramEnd"/>
      <w:r>
        <w:rPr>
          <w:rFonts w:ascii="Helvetica" w:hAnsi="Helvetica" w:cs="Helvetica"/>
          <w:color w:val="444444"/>
          <w:sz w:val="20"/>
          <w:szCs w:val="20"/>
        </w:rPr>
        <w:t xml:space="preserve"> also achieved a 99.9th percentile application latency of 60 </w:t>
      </w:r>
      <w:proofErr w:type="spellStart"/>
      <w:r>
        <w:rPr>
          <w:rFonts w:ascii="Helvetica" w:hAnsi="Helvetica" w:cs="Helvetica"/>
          <w:color w:val="444444"/>
          <w:sz w:val="20"/>
          <w:szCs w:val="20"/>
        </w:rPr>
        <w:t>ms.</w:t>
      </w:r>
      <w:proofErr w:type="spellEnd"/>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There are also a couple of other interesting options that deal with mapping tasks to GC threads.</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w:t>
      </w:r>
      <w:proofErr w:type="spellStart"/>
      <w:proofErr w:type="gramEnd"/>
      <w:r>
        <w:rPr>
          <w:rStyle w:val="HTMLCode"/>
          <w:rFonts w:ascii="Consolas" w:hAnsi="Consolas" w:cs="Consolas"/>
          <w:color w:val="444444"/>
          <w:bdr w:val="single" w:sz="6" w:space="1" w:color="DDDDDD" w:frame="1"/>
          <w:shd w:val="clear" w:color="auto" w:fill="EEEEEE"/>
        </w:rPr>
        <w:t>BindGCTaskThreadsToCPUs</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option binds GC threads to individual CPU cores if the OS permits it.</w:t>
      </w:r>
      <w:r>
        <w:rPr>
          <w:rStyle w:val="HTMLCode"/>
          <w:rFonts w:ascii="Consolas" w:hAnsi="Consolas" w:cs="Consolas"/>
          <w:color w:val="444444"/>
          <w:bdr w:val="single" w:sz="6" w:space="1" w:color="DDDDDD" w:frame="1"/>
          <w:shd w:val="clear" w:color="auto" w:fill="EEEEEE"/>
        </w:rPr>
        <w:t>-XX:+</w:t>
      </w:r>
      <w:proofErr w:type="spellStart"/>
      <w:r>
        <w:rPr>
          <w:rStyle w:val="HTMLCode"/>
          <w:rFonts w:ascii="Consolas" w:hAnsi="Consolas" w:cs="Consolas"/>
          <w:color w:val="444444"/>
          <w:bdr w:val="single" w:sz="6" w:space="1" w:color="DDDDDD" w:frame="1"/>
          <w:shd w:val="clear" w:color="auto" w:fill="EEEEEE"/>
        </w:rPr>
        <w:t>UseGCTaskAffinity</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allocates tasks to GC worker threads using an affinity parameter. However, our application did not see any benefit from these options. In fact, some investigation revealed that these options are NOPs on Linux systems [1, 2].</w:t>
      </w:r>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t>7. Identify CPU and memory overhead of GC</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Concurrent GC typically increases CPU usage. While we observed that the default settings of CMS behaved well, the increased CPU usage due to concurrent GC work with the G1 collector degraded our application's throughput and latency significantly. G1 also tends to impose a larger memory overhead on the application as compared to CMS. For low-throughput applications that are not CPU-bound, high CPU usage by GC may not be a pressing concern.</w:t>
      </w:r>
    </w:p>
    <w:p w:rsidR="00FD4A75" w:rsidRDefault="00FD4A75" w:rsidP="00FD4A75">
      <w:pPr>
        <w:pStyle w:val="centered"/>
        <w:shd w:val="clear" w:color="auto" w:fill="FFFFFF"/>
        <w:spacing w:before="0" w:beforeAutospacing="0" w:after="0" w:afterAutospacing="0" w:line="255" w:lineRule="atLeast"/>
        <w:jc w:val="center"/>
        <w:rPr>
          <w:rFonts w:ascii="Helvetica" w:hAnsi="Helvetica" w:cs="Helvetica"/>
          <w:color w:val="444444"/>
          <w:sz w:val="20"/>
          <w:szCs w:val="20"/>
        </w:rPr>
      </w:pPr>
      <w:r>
        <w:rPr>
          <w:rFonts w:ascii="Helvetica" w:hAnsi="Helvetica" w:cs="Helvetica"/>
          <w:noProof/>
          <w:color w:val="444444"/>
          <w:sz w:val="20"/>
          <w:szCs w:val="20"/>
        </w:rPr>
        <w:drawing>
          <wp:inline distT="0" distB="0" distL="0" distR="0">
            <wp:extent cx="5238750" cy="1200150"/>
            <wp:effectExtent l="19050" t="0" r="0" b="0"/>
            <wp:docPr id="2" name="Picture 2"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U"/>
                    <pic:cNvPicPr>
                      <a:picLocks noChangeAspect="1" noChangeArrowheads="1"/>
                    </pic:cNvPicPr>
                  </pic:nvPicPr>
                  <pic:blipFill>
                    <a:blip r:embed="rId16"/>
                    <a:srcRect/>
                    <a:stretch>
                      <a:fillRect/>
                    </a:stretch>
                  </pic:blipFill>
                  <pic:spPr bwMode="auto">
                    <a:xfrm>
                      <a:off x="0" y="0"/>
                      <a:ext cx="5238750" cy="1200150"/>
                    </a:xfrm>
                    <a:prstGeom prst="rect">
                      <a:avLst/>
                    </a:prstGeom>
                    <a:noFill/>
                    <a:ln w="9525">
                      <a:noFill/>
                      <a:miter lim="800000"/>
                      <a:headEnd/>
                      <a:tailEnd/>
                    </a:ln>
                  </pic:spPr>
                </pic:pic>
              </a:graphicData>
            </a:graphic>
          </wp:inline>
        </w:drawing>
      </w:r>
      <w:r>
        <w:rPr>
          <w:rStyle w:val="captioned"/>
          <w:rFonts w:ascii="Helvetica" w:eastAsiaTheme="majorEastAsia" w:hAnsi="Helvetica" w:cs="Helvetica"/>
          <w:i/>
          <w:iCs/>
          <w:color w:val="444444"/>
          <w:sz w:val="17"/>
          <w:szCs w:val="17"/>
        </w:rPr>
        <w:t xml:space="preserve">Figure 2: CPU usage in % with </w:t>
      </w:r>
      <w:proofErr w:type="spellStart"/>
      <w:r>
        <w:rPr>
          <w:rStyle w:val="captioned"/>
          <w:rFonts w:ascii="Helvetica" w:eastAsiaTheme="majorEastAsia" w:hAnsi="Helvetica" w:cs="Helvetica"/>
          <w:i/>
          <w:iCs/>
          <w:color w:val="444444"/>
          <w:sz w:val="17"/>
          <w:szCs w:val="17"/>
        </w:rPr>
        <w:t>ParNew</w:t>
      </w:r>
      <w:proofErr w:type="spellEnd"/>
      <w:r>
        <w:rPr>
          <w:rStyle w:val="captioned"/>
          <w:rFonts w:ascii="Helvetica" w:eastAsiaTheme="majorEastAsia" w:hAnsi="Helvetica" w:cs="Helvetica"/>
          <w:i/>
          <w:iCs/>
          <w:color w:val="444444"/>
          <w:sz w:val="17"/>
          <w:szCs w:val="17"/>
        </w:rPr>
        <w:t>/CMS and G1: the node with relatively variable CPU usage used G1 with the option</w:t>
      </w:r>
      <w:r>
        <w:rPr>
          <w:rStyle w:val="HTMLCode"/>
          <w:rFonts w:ascii="Consolas" w:hAnsi="Consolas" w:cs="Consolas"/>
          <w:i/>
          <w:iCs/>
          <w:color w:val="444444"/>
          <w:bdr w:val="single" w:sz="6" w:space="1" w:color="DDDDDD" w:frame="1"/>
          <w:shd w:val="clear" w:color="auto" w:fill="EEEEEE"/>
        </w:rPr>
        <w:t>-XX</w:t>
      </w:r>
      <w:proofErr w:type="gramStart"/>
      <w:r>
        <w:rPr>
          <w:rStyle w:val="HTMLCode"/>
          <w:rFonts w:ascii="Consolas" w:hAnsi="Consolas" w:cs="Consolas"/>
          <w:i/>
          <w:iCs/>
          <w:color w:val="444444"/>
          <w:bdr w:val="single" w:sz="6" w:space="1" w:color="DDDDDD" w:frame="1"/>
          <w:shd w:val="clear" w:color="auto" w:fill="EEEEEE"/>
        </w:rPr>
        <w:t>:G1RSetUpdatingPauseTimePercent</w:t>
      </w:r>
      <w:proofErr w:type="gramEnd"/>
      <w:r>
        <w:rPr>
          <w:rStyle w:val="HTMLCode"/>
          <w:rFonts w:ascii="Consolas" w:hAnsi="Consolas" w:cs="Consolas"/>
          <w:i/>
          <w:iCs/>
          <w:color w:val="444444"/>
          <w:bdr w:val="single" w:sz="6" w:space="1" w:color="DDDDDD" w:frame="1"/>
          <w:shd w:val="clear" w:color="auto" w:fill="EEEEEE"/>
        </w:rPr>
        <w:t>=20</w:t>
      </w:r>
    </w:p>
    <w:p w:rsidR="00FD4A75" w:rsidRDefault="00FD4A75" w:rsidP="00FD4A75">
      <w:pPr>
        <w:pStyle w:val="centered"/>
        <w:shd w:val="clear" w:color="auto" w:fill="FFFFFF"/>
        <w:spacing w:before="0" w:beforeAutospacing="0" w:after="0" w:afterAutospacing="0" w:line="255" w:lineRule="atLeast"/>
        <w:jc w:val="center"/>
        <w:rPr>
          <w:rFonts w:ascii="Helvetica" w:hAnsi="Helvetica" w:cs="Helvetica"/>
          <w:color w:val="444444"/>
          <w:sz w:val="20"/>
          <w:szCs w:val="20"/>
        </w:rPr>
      </w:pPr>
      <w:r>
        <w:rPr>
          <w:rFonts w:ascii="Helvetica" w:hAnsi="Helvetica" w:cs="Helvetica"/>
          <w:noProof/>
          <w:color w:val="444444"/>
          <w:sz w:val="20"/>
          <w:szCs w:val="20"/>
        </w:rPr>
        <w:drawing>
          <wp:inline distT="0" distB="0" distL="0" distR="0">
            <wp:extent cx="5314950" cy="1247775"/>
            <wp:effectExtent l="19050" t="0" r="0" b="0"/>
            <wp:docPr id="3" name="Picture 3" descr="“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ests"/>
                    <pic:cNvPicPr>
                      <a:picLocks noChangeAspect="1" noChangeArrowheads="1"/>
                    </pic:cNvPicPr>
                  </pic:nvPicPr>
                  <pic:blipFill>
                    <a:blip r:embed="rId17"/>
                    <a:srcRect/>
                    <a:stretch>
                      <a:fillRect/>
                    </a:stretch>
                  </pic:blipFill>
                  <pic:spPr bwMode="auto">
                    <a:xfrm>
                      <a:off x="0" y="0"/>
                      <a:ext cx="5314950" cy="1247775"/>
                    </a:xfrm>
                    <a:prstGeom prst="rect">
                      <a:avLst/>
                    </a:prstGeom>
                    <a:noFill/>
                    <a:ln w="9525">
                      <a:noFill/>
                      <a:miter lim="800000"/>
                      <a:headEnd/>
                      <a:tailEnd/>
                    </a:ln>
                  </pic:spPr>
                </pic:pic>
              </a:graphicData>
            </a:graphic>
          </wp:inline>
        </w:drawing>
      </w:r>
      <w:r>
        <w:rPr>
          <w:rStyle w:val="captioned"/>
          <w:rFonts w:ascii="Helvetica" w:eastAsiaTheme="majorEastAsia" w:hAnsi="Helvetica" w:cs="Helvetica"/>
          <w:i/>
          <w:iCs/>
          <w:color w:val="444444"/>
          <w:sz w:val="17"/>
          <w:szCs w:val="17"/>
        </w:rPr>
        <w:t xml:space="preserve">Figure 3: Requests served per second with </w:t>
      </w:r>
      <w:proofErr w:type="spellStart"/>
      <w:r>
        <w:rPr>
          <w:rStyle w:val="captioned"/>
          <w:rFonts w:ascii="Helvetica" w:eastAsiaTheme="majorEastAsia" w:hAnsi="Helvetica" w:cs="Helvetica"/>
          <w:i/>
          <w:iCs/>
          <w:color w:val="444444"/>
          <w:sz w:val="17"/>
          <w:szCs w:val="17"/>
        </w:rPr>
        <w:t>ParNew</w:t>
      </w:r>
      <w:proofErr w:type="spellEnd"/>
      <w:r>
        <w:rPr>
          <w:rStyle w:val="captioned"/>
          <w:rFonts w:ascii="Helvetica" w:eastAsiaTheme="majorEastAsia" w:hAnsi="Helvetica" w:cs="Helvetica"/>
          <w:i/>
          <w:iCs/>
          <w:color w:val="444444"/>
          <w:sz w:val="17"/>
          <w:szCs w:val="17"/>
        </w:rPr>
        <w:t>/CMS and G1: the node with lower throughput used G1 with the option</w:t>
      </w:r>
      <w:r>
        <w:rPr>
          <w:rStyle w:val="HTMLCode"/>
          <w:rFonts w:ascii="Consolas" w:hAnsi="Consolas" w:cs="Consolas"/>
          <w:i/>
          <w:iCs/>
          <w:color w:val="444444"/>
          <w:bdr w:val="single" w:sz="6" w:space="1" w:color="DDDDDD" w:frame="1"/>
          <w:shd w:val="clear" w:color="auto" w:fill="EEEEEE"/>
        </w:rPr>
        <w:t>-XX</w:t>
      </w:r>
      <w:proofErr w:type="gramStart"/>
      <w:r>
        <w:rPr>
          <w:rStyle w:val="HTMLCode"/>
          <w:rFonts w:ascii="Consolas" w:hAnsi="Consolas" w:cs="Consolas"/>
          <w:i/>
          <w:iCs/>
          <w:color w:val="444444"/>
          <w:bdr w:val="single" w:sz="6" w:space="1" w:color="DDDDDD" w:frame="1"/>
          <w:shd w:val="clear" w:color="auto" w:fill="EEEEEE"/>
        </w:rPr>
        <w:t>:G1RSetUpdatingPauseTimePercent</w:t>
      </w:r>
      <w:proofErr w:type="gramEnd"/>
      <w:r>
        <w:rPr>
          <w:rStyle w:val="HTMLCode"/>
          <w:rFonts w:ascii="Consolas" w:hAnsi="Consolas" w:cs="Consolas"/>
          <w:i/>
          <w:iCs/>
          <w:color w:val="444444"/>
          <w:bdr w:val="single" w:sz="6" w:space="1" w:color="DDDDDD" w:frame="1"/>
          <w:shd w:val="clear" w:color="auto" w:fill="EEEEEE"/>
        </w:rPr>
        <w:t>=20</w:t>
      </w:r>
    </w:p>
    <w:p w:rsidR="00FD4A75" w:rsidRDefault="00FD4A75" w:rsidP="00FD4A75">
      <w:pPr>
        <w:pStyle w:val="Heading3"/>
        <w:shd w:val="clear" w:color="auto" w:fill="FFFFFF"/>
        <w:spacing w:before="150" w:after="150" w:line="255" w:lineRule="atLeast"/>
        <w:rPr>
          <w:rFonts w:ascii="Helvetica" w:hAnsi="Helvetica" w:cs="Helvetica"/>
          <w:color w:val="666666"/>
          <w:sz w:val="21"/>
          <w:szCs w:val="21"/>
        </w:rPr>
      </w:pPr>
      <w:r>
        <w:rPr>
          <w:rFonts w:ascii="Helvetica" w:hAnsi="Helvetica" w:cs="Helvetica"/>
          <w:color w:val="666666"/>
          <w:sz w:val="21"/>
          <w:szCs w:val="21"/>
        </w:rPr>
        <w:t>8. Optimize system memory and I/O management for GC</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Occasionally, it is possible to see GC pauses with (</w:t>
      </w:r>
      <w:proofErr w:type="spellStart"/>
      <w:r>
        <w:rPr>
          <w:rFonts w:ascii="Helvetica" w:hAnsi="Helvetica" w:cs="Helvetica"/>
          <w:color w:val="444444"/>
          <w:sz w:val="20"/>
          <w:szCs w:val="20"/>
        </w:rPr>
        <w:t>i</w:t>
      </w:r>
      <w:proofErr w:type="spellEnd"/>
      <w:r>
        <w:rPr>
          <w:rFonts w:ascii="Helvetica" w:hAnsi="Helvetica" w:cs="Helvetica"/>
          <w:color w:val="444444"/>
          <w:sz w:val="20"/>
          <w:szCs w:val="20"/>
        </w:rPr>
        <w:t>) low user time, high system time and high real (</w:t>
      </w:r>
      <w:proofErr w:type="spellStart"/>
      <w:r>
        <w:rPr>
          <w:rFonts w:ascii="Helvetica" w:hAnsi="Helvetica" w:cs="Helvetica"/>
          <w:color w:val="444444"/>
          <w:sz w:val="20"/>
          <w:szCs w:val="20"/>
        </w:rPr>
        <w:t>wallclock</w:t>
      </w:r>
      <w:proofErr w:type="spellEnd"/>
      <w:r>
        <w:rPr>
          <w:rFonts w:ascii="Helvetica" w:hAnsi="Helvetica" w:cs="Helvetica"/>
          <w:color w:val="444444"/>
          <w:sz w:val="20"/>
          <w:szCs w:val="20"/>
        </w:rPr>
        <w:t>) time or (ii) low user time, low system time and high real time. This indicates problems with the underlying process/OS settings. Case (</w:t>
      </w:r>
      <w:proofErr w:type="spellStart"/>
      <w:r>
        <w:rPr>
          <w:rFonts w:ascii="Helvetica" w:hAnsi="Helvetica" w:cs="Helvetica"/>
          <w:color w:val="444444"/>
          <w:sz w:val="20"/>
          <w:szCs w:val="20"/>
        </w:rPr>
        <w:t>i</w:t>
      </w:r>
      <w:proofErr w:type="spellEnd"/>
      <w:r>
        <w:rPr>
          <w:rFonts w:ascii="Helvetica" w:hAnsi="Helvetica" w:cs="Helvetica"/>
          <w:color w:val="444444"/>
          <w:sz w:val="20"/>
          <w:szCs w:val="20"/>
        </w:rPr>
        <w:t xml:space="preserve">) might imply that the JVM pages are being stolen by Linux and case (ii) might imply that the GC threads were recruited by Linux for disk flushes and were stuck in the kernel waiting for </w:t>
      </w:r>
      <w:proofErr w:type="gramStart"/>
      <w:r>
        <w:rPr>
          <w:rFonts w:ascii="Helvetica" w:hAnsi="Helvetica" w:cs="Helvetica"/>
          <w:color w:val="444444"/>
          <w:sz w:val="20"/>
          <w:szCs w:val="20"/>
        </w:rPr>
        <w:t>I/O</w:t>
      </w:r>
      <w:proofErr w:type="gramEnd"/>
      <w:r>
        <w:rPr>
          <w:rFonts w:ascii="Helvetica" w:hAnsi="Helvetica" w:cs="Helvetica"/>
          <w:color w:val="444444"/>
          <w:sz w:val="20"/>
          <w:szCs w:val="20"/>
        </w:rPr>
        <w:t>. Refer to this</w:t>
      </w:r>
      <w:r>
        <w:rPr>
          <w:rStyle w:val="apple-converted-space"/>
          <w:rFonts w:ascii="Helvetica" w:hAnsi="Helvetica" w:cs="Helvetica"/>
          <w:color w:val="444444"/>
          <w:sz w:val="20"/>
          <w:szCs w:val="20"/>
        </w:rPr>
        <w:t> </w:t>
      </w:r>
      <w:hyperlink r:id="rId18" w:tgtFrame="_blank" w:history="1">
        <w:r>
          <w:rPr>
            <w:rStyle w:val="Hyperlink"/>
            <w:rFonts w:ascii="Helvetica" w:hAnsi="Helvetica" w:cs="Helvetica"/>
            <w:color w:val="006FB3"/>
            <w:sz w:val="20"/>
            <w:szCs w:val="20"/>
          </w:rPr>
          <w:t>slide deck</w:t>
        </w:r>
      </w:hyperlink>
      <w:r>
        <w:rPr>
          <w:rStyle w:val="apple-converted-space"/>
          <w:rFonts w:ascii="Helvetica" w:hAnsi="Helvetica" w:cs="Helvetica"/>
          <w:color w:val="444444"/>
          <w:sz w:val="20"/>
          <w:szCs w:val="20"/>
        </w:rPr>
        <w:t> </w:t>
      </w:r>
      <w:r>
        <w:rPr>
          <w:rFonts w:ascii="Helvetica" w:hAnsi="Helvetica" w:cs="Helvetica"/>
          <w:color w:val="444444"/>
          <w:sz w:val="20"/>
          <w:szCs w:val="20"/>
        </w:rPr>
        <w:t>to check which settings might help in such cases.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We used the JVM option</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w:t>
      </w:r>
      <w:proofErr w:type="spellStart"/>
      <w:proofErr w:type="gramEnd"/>
      <w:r>
        <w:rPr>
          <w:rStyle w:val="HTMLCode"/>
          <w:rFonts w:ascii="Consolas" w:hAnsi="Consolas" w:cs="Consolas"/>
          <w:color w:val="444444"/>
          <w:bdr w:val="single" w:sz="6" w:space="1" w:color="DDDDDD" w:frame="1"/>
          <w:shd w:val="clear" w:color="auto" w:fill="EEEEEE"/>
        </w:rPr>
        <w:t>AlwaysPreTouch</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 xml:space="preserve">to touch and zero out a page at application </w:t>
      </w:r>
      <w:proofErr w:type="spellStart"/>
      <w:r>
        <w:rPr>
          <w:rFonts w:ascii="Helvetica" w:hAnsi="Helvetica" w:cs="Helvetica"/>
          <w:color w:val="444444"/>
          <w:sz w:val="20"/>
          <w:szCs w:val="20"/>
        </w:rPr>
        <w:t>startup</w:t>
      </w:r>
      <w:proofErr w:type="spellEnd"/>
      <w:r>
        <w:rPr>
          <w:rFonts w:ascii="Helvetica" w:hAnsi="Helvetica" w:cs="Helvetica"/>
          <w:color w:val="444444"/>
          <w:sz w:val="20"/>
          <w:szCs w:val="20"/>
        </w:rPr>
        <w:t xml:space="preserve"> to avoid the performance penalty at runtime. We also set</w:t>
      </w:r>
      <w:r>
        <w:rPr>
          <w:rStyle w:val="apple-converted-space"/>
          <w:rFonts w:ascii="Helvetica" w:hAnsi="Helvetica" w:cs="Helvetica"/>
          <w:color w:val="444444"/>
          <w:sz w:val="20"/>
          <w:szCs w:val="20"/>
        </w:rPr>
        <w:t> </w:t>
      </w:r>
      <w:proofErr w:type="spellStart"/>
      <w:r>
        <w:rPr>
          <w:rStyle w:val="HTMLCode"/>
          <w:rFonts w:ascii="Consolas" w:hAnsi="Consolas" w:cs="Consolas"/>
          <w:color w:val="444444"/>
          <w:bdr w:val="single" w:sz="6" w:space="1" w:color="DDDDDD" w:frame="1"/>
          <w:shd w:val="clear" w:color="auto" w:fill="EEEEEE"/>
        </w:rPr>
        <w:t>vm.swappiness</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to zero so that the OS does not swap pages unless it is absolutely necessary.</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You could potentially use</w:t>
      </w:r>
      <w:r>
        <w:rPr>
          <w:rStyle w:val="apple-converted-space"/>
          <w:rFonts w:ascii="Helvetica" w:hAnsi="Helvetica" w:cs="Helvetica"/>
          <w:color w:val="444444"/>
          <w:sz w:val="20"/>
          <w:szCs w:val="20"/>
        </w:rPr>
        <w:t> </w:t>
      </w:r>
      <w:proofErr w:type="spellStart"/>
      <w:r>
        <w:rPr>
          <w:rStyle w:val="HTMLCode"/>
          <w:rFonts w:ascii="Consolas" w:hAnsi="Consolas" w:cs="Consolas"/>
          <w:color w:val="444444"/>
          <w:bdr w:val="single" w:sz="6" w:space="1" w:color="DDDDDD" w:frame="1"/>
          <w:shd w:val="clear" w:color="auto" w:fill="EEEEEE"/>
        </w:rPr>
        <w:t>mlock</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 xml:space="preserve">to pin the JVM pages to memory so that the OS does not swap them out. However, if the system exhausts all its memory and the swap space, the OS will kill a process to reclaim memory. Typically, Linux kernel picks the process that has a high resident memory footprint </w:t>
      </w:r>
      <w:r>
        <w:rPr>
          <w:rFonts w:ascii="Helvetica" w:hAnsi="Helvetica" w:cs="Helvetica"/>
          <w:color w:val="444444"/>
          <w:sz w:val="20"/>
          <w:szCs w:val="20"/>
        </w:rPr>
        <w:lastRenderedPageBreak/>
        <w:t>but has not been running for long</w:t>
      </w:r>
      <w:r>
        <w:rPr>
          <w:rStyle w:val="apple-converted-space"/>
          <w:rFonts w:ascii="Helvetica" w:hAnsi="Helvetica" w:cs="Helvetica"/>
          <w:color w:val="444444"/>
          <w:sz w:val="20"/>
          <w:szCs w:val="20"/>
        </w:rPr>
        <w:t> </w:t>
      </w:r>
      <w:hyperlink r:id="rId19" w:history="1">
        <w:r>
          <w:rPr>
            <w:rStyle w:val="Hyperlink"/>
            <w:rFonts w:ascii="Helvetica" w:hAnsi="Helvetica" w:cs="Helvetica"/>
            <w:color w:val="006FB3"/>
            <w:sz w:val="20"/>
            <w:szCs w:val="20"/>
          </w:rPr>
          <w:t>(the workflow of killing a process in case of OOM)</w:t>
        </w:r>
      </w:hyperlink>
      <w:r>
        <w:rPr>
          <w:rFonts w:ascii="Helvetica" w:hAnsi="Helvetica" w:cs="Helvetica"/>
          <w:color w:val="444444"/>
          <w:sz w:val="20"/>
          <w:szCs w:val="20"/>
        </w:rPr>
        <w:t>. In our case, this process will most likely be our application. Graceful degradation is one of the nicer properties of a service and the possibility of the service's sudden demise does not augur well for operability — so we don't use</w:t>
      </w:r>
      <w:r>
        <w:rPr>
          <w:rStyle w:val="apple-converted-space"/>
          <w:rFonts w:ascii="Helvetica" w:hAnsi="Helvetica" w:cs="Helvetica"/>
          <w:color w:val="444444"/>
          <w:sz w:val="20"/>
          <w:szCs w:val="20"/>
        </w:rPr>
        <w:t> </w:t>
      </w:r>
      <w:proofErr w:type="spellStart"/>
      <w:r>
        <w:rPr>
          <w:rStyle w:val="HTMLCode"/>
          <w:rFonts w:ascii="Consolas" w:hAnsi="Consolas" w:cs="Consolas"/>
          <w:color w:val="444444"/>
          <w:bdr w:val="single" w:sz="6" w:space="1" w:color="DDDDDD" w:frame="1"/>
          <w:shd w:val="clear" w:color="auto" w:fill="EEEEEE"/>
        </w:rPr>
        <w:t>mlock</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and rely on</w:t>
      </w:r>
      <w:r>
        <w:rPr>
          <w:rStyle w:val="apple-converted-space"/>
          <w:rFonts w:ascii="Helvetica" w:hAnsi="Helvetica" w:cs="Helvetica"/>
          <w:color w:val="444444"/>
          <w:sz w:val="20"/>
          <w:szCs w:val="20"/>
        </w:rPr>
        <w:t> </w:t>
      </w:r>
      <w:proofErr w:type="spellStart"/>
      <w:r>
        <w:rPr>
          <w:rStyle w:val="HTMLCode"/>
          <w:rFonts w:ascii="Consolas" w:hAnsi="Consolas" w:cs="Consolas"/>
          <w:color w:val="444444"/>
          <w:bdr w:val="single" w:sz="6" w:space="1" w:color="DDDDDD" w:frame="1"/>
          <w:shd w:val="clear" w:color="auto" w:fill="EEEEEE"/>
        </w:rPr>
        <w:t>vm.swappiness</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to avoid the swap penalty as long as it is possible.</w:t>
      </w:r>
    </w:p>
    <w:p w:rsidR="00FD4A75" w:rsidRDefault="00FD4A75" w:rsidP="00FD4A75">
      <w:pPr>
        <w:pStyle w:val="Heading2"/>
        <w:shd w:val="clear" w:color="auto" w:fill="FFFFFF"/>
        <w:spacing w:before="150" w:after="150" w:line="255" w:lineRule="atLeast"/>
        <w:rPr>
          <w:rFonts w:ascii="Helvetica" w:hAnsi="Helvetica" w:cs="Helvetica"/>
          <w:color w:val="666666"/>
          <w:sz w:val="24"/>
          <w:szCs w:val="24"/>
        </w:rPr>
      </w:pPr>
      <w:r>
        <w:rPr>
          <w:rFonts w:ascii="Helvetica" w:hAnsi="Helvetica" w:cs="Helvetica"/>
          <w:color w:val="666666"/>
          <w:sz w:val="24"/>
          <w:szCs w:val="24"/>
        </w:rPr>
        <w:t>GC optimization for the feed data platform at LinkedIn</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For the prototype feed data platform system, we tried to optimize garbage collection using two algorithms with the Hotspot JVM:</w:t>
      </w:r>
    </w:p>
    <w:p w:rsidR="00FD4A75" w:rsidRDefault="00FD4A75" w:rsidP="00FD4A75">
      <w:pPr>
        <w:numPr>
          <w:ilvl w:val="0"/>
          <w:numId w:val="3"/>
        </w:numPr>
        <w:shd w:val="clear" w:color="auto" w:fill="FFFFFF"/>
        <w:spacing w:after="0" w:line="255" w:lineRule="atLeast"/>
        <w:ind w:left="300"/>
        <w:rPr>
          <w:rFonts w:ascii="Helvetica" w:hAnsi="Helvetica" w:cs="Helvetica"/>
          <w:color w:val="444444"/>
          <w:sz w:val="20"/>
          <w:szCs w:val="20"/>
        </w:rPr>
      </w:pPr>
      <w:proofErr w:type="spellStart"/>
      <w:r>
        <w:rPr>
          <w:rFonts w:ascii="Helvetica" w:hAnsi="Helvetica" w:cs="Helvetica"/>
          <w:color w:val="444444"/>
          <w:sz w:val="20"/>
          <w:szCs w:val="20"/>
        </w:rPr>
        <w:t>ParNew</w:t>
      </w:r>
      <w:proofErr w:type="spellEnd"/>
      <w:r>
        <w:rPr>
          <w:rFonts w:ascii="Helvetica" w:hAnsi="Helvetica" w:cs="Helvetica"/>
          <w:color w:val="444444"/>
          <w:sz w:val="20"/>
          <w:szCs w:val="20"/>
        </w:rPr>
        <w:t xml:space="preserve"> for the young generation collection, CMS for the old generation collection.</w:t>
      </w:r>
    </w:p>
    <w:p w:rsidR="00FD4A75" w:rsidRDefault="00FD4A75" w:rsidP="00FD4A75">
      <w:pPr>
        <w:numPr>
          <w:ilvl w:val="0"/>
          <w:numId w:val="3"/>
        </w:numPr>
        <w:shd w:val="clear" w:color="auto" w:fill="FFFFFF"/>
        <w:spacing w:after="0" w:line="255" w:lineRule="atLeast"/>
        <w:ind w:left="300"/>
        <w:rPr>
          <w:rFonts w:ascii="Helvetica" w:hAnsi="Helvetica" w:cs="Helvetica"/>
          <w:color w:val="444444"/>
          <w:sz w:val="20"/>
          <w:szCs w:val="20"/>
        </w:rPr>
      </w:pPr>
      <w:r>
        <w:rPr>
          <w:rFonts w:ascii="Helvetica" w:hAnsi="Helvetica" w:cs="Helvetica"/>
          <w:color w:val="444444"/>
          <w:sz w:val="20"/>
          <w:szCs w:val="20"/>
        </w:rPr>
        <w:t xml:space="preserve">G1 for the young and old generations. G1 tries to solve the problem of having stable and predictable pause time below 0.5 seconds for heap sizes of 6GB or larger. In the course of our experiments with G1, despite tuning various parameters, we could not get the same GC performance or </w:t>
      </w:r>
      <w:proofErr w:type="gramStart"/>
      <w:r>
        <w:rPr>
          <w:rFonts w:ascii="Helvetica" w:hAnsi="Helvetica" w:cs="Helvetica"/>
          <w:color w:val="444444"/>
          <w:sz w:val="20"/>
          <w:szCs w:val="20"/>
        </w:rPr>
        <w:t>pause</w:t>
      </w:r>
      <w:proofErr w:type="gramEnd"/>
      <w:r>
        <w:rPr>
          <w:rFonts w:ascii="Helvetica" w:hAnsi="Helvetica" w:cs="Helvetica"/>
          <w:color w:val="444444"/>
          <w:sz w:val="20"/>
          <w:szCs w:val="20"/>
        </w:rPr>
        <w:t xml:space="preserve"> predictability as with </w:t>
      </w:r>
      <w:proofErr w:type="spellStart"/>
      <w:r>
        <w:rPr>
          <w:rFonts w:ascii="Helvetica" w:hAnsi="Helvetica" w:cs="Helvetica"/>
          <w:color w:val="444444"/>
          <w:sz w:val="20"/>
          <w:szCs w:val="20"/>
        </w:rPr>
        <w:t>ParNew</w:t>
      </w:r>
      <w:proofErr w:type="spellEnd"/>
      <w:r>
        <w:rPr>
          <w:rFonts w:ascii="Helvetica" w:hAnsi="Helvetica" w:cs="Helvetica"/>
          <w:color w:val="444444"/>
          <w:sz w:val="20"/>
          <w:szCs w:val="20"/>
        </w:rPr>
        <w:t>/CMS. We also observed a bug [3] related to memory leak while using G1, but we are not sure of the root cause.</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 xml:space="preserve">With </w:t>
      </w:r>
      <w:proofErr w:type="spellStart"/>
      <w:r>
        <w:rPr>
          <w:rFonts w:ascii="Helvetica" w:hAnsi="Helvetica" w:cs="Helvetica"/>
          <w:color w:val="444444"/>
          <w:sz w:val="20"/>
          <w:szCs w:val="20"/>
        </w:rPr>
        <w:t>ParNew</w:t>
      </w:r>
      <w:proofErr w:type="spellEnd"/>
      <w:r>
        <w:rPr>
          <w:rFonts w:ascii="Helvetica" w:hAnsi="Helvetica" w:cs="Helvetica"/>
          <w:color w:val="444444"/>
          <w:sz w:val="20"/>
          <w:szCs w:val="20"/>
        </w:rPr>
        <w:t>/CMS, we saw 40-60 ms young generation pauses once every three seconds and a CMS cycle once every hour. We used the following JVM options:</w:t>
      </w:r>
    </w:p>
    <w:tbl>
      <w:tblPr>
        <w:tblW w:w="0" w:type="auto"/>
        <w:tblCellMar>
          <w:left w:w="0" w:type="dxa"/>
          <w:right w:w="0" w:type="dxa"/>
        </w:tblCellMar>
        <w:tblLook w:val="04A0"/>
      </w:tblPr>
      <w:tblGrid>
        <w:gridCol w:w="1133"/>
        <w:gridCol w:w="8013"/>
      </w:tblGrid>
      <w:tr w:rsidR="00FD4A75" w:rsidTr="00FD4A75">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FD4A75" w:rsidRDefault="00FD4A75" w:rsidP="00FD4A75">
            <w:pPr>
              <w:jc w:val="right"/>
              <w:rPr>
                <w:color w:val="AAAAAA"/>
                <w:sz w:val="24"/>
                <w:szCs w:val="24"/>
              </w:rPr>
            </w:pPr>
            <w:r>
              <w:rPr>
                <w:rStyle w:val="line-number"/>
                <w:color w:val="AAAAAA"/>
              </w:rPr>
              <w:t>12345678</w:t>
            </w:r>
          </w:p>
        </w:tc>
        <w:tc>
          <w:tcPr>
            <w:tcW w:w="0" w:type="auto"/>
            <w:vAlign w:val="center"/>
            <w:hideMark/>
          </w:tcPr>
          <w:p w:rsidR="00FD4A75" w:rsidRDefault="00FD4A75" w:rsidP="00FD4A75">
            <w:pPr>
              <w:pStyle w:val="HTMLPreformatted"/>
              <w:rPr>
                <w:rFonts w:ascii="Consolas" w:hAnsi="Consolas" w:cs="Consolas"/>
              </w:rPr>
            </w:pPr>
            <w:r>
              <w:rPr>
                <w:rFonts w:ascii="Consolas" w:hAnsi="Consolas" w:cs="Consolas"/>
              </w:rPr>
              <w:t>// JVM sizing options</w:t>
            </w:r>
          </w:p>
          <w:p w:rsidR="00FD4A75" w:rsidRDefault="00FD4A75" w:rsidP="00FD4A75">
            <w:pPr>
              <w:pStyle w:val="HTMLPreformatted"/>
              <w:rPr>
                <w:rFonts w:ascii="Consolas" w:hAnsi="Consolas" w:cs="Consolas"/>
              </w:rPr>
            </w:pPr>
            <w:r>
              <w:rPr>
                <w:rFonts w:ascii="Consolas" w:hAnsi="Consolas" w:cs="Consolas"/>
              </w:rPr>
              <w:t>-server -Xms40g -Xmx40g -</w:t>
            </w:r>
            <w:proofErr w:type="spellStart"/>
            <w:r>
              <w:rPr>
                <w:rFonts w:ascii="Consolas" w:hAnsi="Consolas" w:cs="Consolas"/>
              </w:rPr>
              <w:t>XX:MaxDirectMemorySize</w:t>
            </w:r>
            <w:proofErr w:type="spellEnd"/>
            <w:r>
              <w:rPr>
                <w:rFonts w:ascii="Consolas" w:hAnsi="Consolas" w:cs="Consolas"/>
              </w:rPr>
              <w:t>=4096m -</w:t>
            </w:r>
            <w:proofErr w:type="spellStart"/>
            <w:r>
              <w:rPr>
                <w:rFonts w:ascii="Consolas" w:hAnsi="Consolas" w:cs="Consolas"/>
              </w:rPr>
              <w:t>XX:PermSize</w:t>
            </w:r>
            <w:proofErr w:type="spellEnd"/>
            <w:r>
              <w:rPr>
                <w:rFonts w:ascii="Consolas" w:hAnsi="Consolas" w:cs="Consolas"/>
              </w:rPr>
              <w:t>=256m -</w:t>
            </w:r>
            <w:proofErr w:type="spellStart"/>
            <w:r>
              <w:rPr>
                <w:rFonts w:ascii="Consolas" w:hAnsi="Consolas" w:cs="Consolas"/>
              </w:rPr>
              <w:t>XX:MaxPermSize</w:t>
            </w:r>
            <w:proofErr w:type="spellEnd"/>
            <w:r>
              <w:rPr>
                <w:rFonts w:ascii="Consolas" w:hAnsi="Consolas" w:cs="Consolas"/>
              </w:rPr>
              <w:t xml:space="preserve">=256m   </w:t>
            </w:r>
          </w:p>
          <w:p w:rsidR="00FD4A75" w:rsidRDefault="00FD4A75" w:rsidP="00FD4A75">
            <w:pPr>
              <w:pStyle w:val="HTMLPreformatted"/>
              <w:rPr>
                <w:rFonts w:ascii="Consolas" w:hAnsi="Consolas" w:cs="Consolas"/>
              </w:rPr>
            </w:pPr>
            <w:r>
              <w:rPr>
                <w:rFonts w:ascii="Consolas" w:hAnsi="Consolas" w:cs="Consolas"/>
              </w:rPr>
              <w:t>// Young generation options</w:t>
            </w:r>
          </w:p>
          <w:p w:rsidR="00FD4A75" w:rsidRDefault="00FD4A75" w:rsidP="00FD4A75">
            <w:pPr>
              <w:pStyle w:val="HTMLPreformatted"/>
              <w:rPr>
                <w:rFonts w:ascii="Consolas" w:hAnsi="Consolas" w:cs="Consolas"/>
              </w:rPr>
            </w:pPr>
            <w:r>
              <w:rPr>
                <w:rFonts w:ascii="Consolas" w:hAnsi="Consolas" w:cs="Consolas"/>
              </w:rPr>
              <w:t>-</w:t>
            </w:r>
            <w:proofErr w:type="spellStart"/>
            <w:r>
              <w:rPr>
                <w:rFonts w:ascii="Consolas" w:hAnsi="Consolas" w:cs="Consolas"/>
              </w:rPr>
              <w:t>XX:NewSize</w:t>
            </w:r>
            <w:proofErr w:type="spellEnd"/>
            <w:r>
              <w:rPr>
                <w:rFonts w:ascii="Consolas" w:hAnsi="Consolas" w:cs="Consolas"/>
              </w:rPr>
              <w:t>=6g -</w:t>
            </w:r>
            <w:proofErr w:type="spellStart"/>
            <w:r>
              <w:rPr>
                <w:rFonts w:ascii="Consolas" w:hAnsi="Consolas" w:cs="Consolas"/>
              </w:rPr>
              <w:t>XX:MaxNewSize</w:t>
            </w:r>
            <w:proofErr w:type="spellEnd"/>
            <w:r>
              <w:rPr>
                <w:rFonts w:ascii="Consolas" w:hAnsi="Consolas" w:cs="Consolas"/>
              </w:rPr>
              <w:t>=6g -XX:+</w:t>
            </w:r>
            <w:proofErr w:type="spellStart"/>
            <w:r>
              <w:rPr>
                <w:rFonts w:ascii="Consolas" w:hAnsi="Consolas" w:cs="Consolas"/>
              </w:rPr>
              <w:t>UseParNewGC</w:t>
            </w:r>
            <w:proofErr w:type="spellEnd"/>
            <w:r>
              <w:rPr>
                <w:rFonts w:ascii="Consolas" w:hAnsi="Consolas" w:cs="Consolas"/>
              </w:rPr>
              <w:t xml:space="preserve"> -</w:t>
            </w:r>
            <w:proofErr w:type="spellStart"/>
            <w:r>
              <w:rPr>
                <w:rFonts w:ascii="Consolas" w:hAnsi="Consolas" w:cs="Consolas"/>
              </w:rPr>
              <w:t>XX:MaxTenuringThreshold</w:t>
            </w:r>
            <w:proofErr w:type="spellEnd"/>
            <w:r>
              <w:rPr>
                <w:rFonts w:ascii="Consolas" w:hAnsi="Consolas" w:cs="Consolas"/>
              </w:rPr>
              <w:t>=2 -</w:t>
            </w:r>
            <w:proofErr w:type="spellStart"/>
            <w:r>
              <w:rPr>
                <w:rFonts w:ascii="Consolas" w:hAnsi="Consolas" w:cs="Consolas"/>
              </w:rPr>
              <w:t>XX:SurvivorRatio</w:t>
            </w:r>
            <w:proofErr w:type="spellEnd"/>
            <w:r>
              <w:rPr>
                <w:rFonts w:ascii="Consolas" w:hAnsi="Consolas" w:cs="Consolas"/>
              </w:rPr>
              <w:t>=8 -XX:+</w:t>
            </w:r>
            <w:proofErr w:type="spellStart"/>
            <w:r>
              <w:rPr>
                <w:rFonts w:ascii="Consolas" w:hAnsi="Consolas" w:cs="Consolas"/>
              </w:rPr>
              <w:t>UnlockDiagnosticVMOptions</w:t>
            </w:r>
            <w:proofErr w:type="spellEnd"/>
            <w:r>
              <w:rPr>
                <w:rFonts w:ascii="Consolas" w:hAnsi="Consolas" w:cs="Consolas"/>
              </w:rPr>
              <w:t xml:space="preserve"> -</w:t>
            </w:r>
            <w:proofErr w:type="spellStart"/>
            <w:r>
              <w:rPr>
                <w:rFonts w:ascii="Consolas" w:hAnsi="Consolas" w:cs="Consolas"/>
              </w:rPr>
              <w:t>XX:ParGCCardsPerStrideChunk</w:t>
            </w:r>
            <w:proofErr w:type="spellEnd"/>
            <w:r>
              <w:rPr>
                <w:rFonts w:ascii="Consolas" w:hAnsi="Consolas" w:cs="Consolas"/>
              </w:rPr>
              <w:t>=32768</w:t>
            </w:r>
          </w:p>
          <w:p w:rsidR="00FD4A75" w:rsidRDefault="00FD4A75" w:rsidP="00FD4A75">
            <w:pPr>
              <w:pStyle w:val="HTMLPreformatted"/>
              <w:rPr>
                <w:rFonts w:ascii="Consolas" w:hAnsi="Consolas" w:cs="Consolas"/>
              </w:rPr>
            </w:pPr>
            <w:r>
              <w:rPr>
                <w:rFonts w:ascii="Consolas" w:hAnsi="Consolas" w:cs="Consolas"/>
              </w:rPr>
              <w:t>// Old generation  options</w:t>
            </w:r>
          </w:p>
          <w:p w:rsidR="00FD4A75" w:rsidRDefault="00FD4A75" w:rsidP="00FD4A75">
            <w:pPr>
              <w:pStyle w:val="HTMLPreformatted"/>
              <w:rPr>
                <w:rFonts w:ascii="Consolas" w:hAnsi="Consolas" w:cs="Consolas"/>
              </w:rPr>
            </w:pPr>
            <w:r>
              <w:rPr>
                <w:rFonts w:ascii="Consolas" w:hAnsi="Consolas" w:cs="Consolas"/>
              </w:rPr>
              <w:t>-XX:+</w:t>
            </w:r>
            <w:proofErr w:type="spellStart"/>
            <w:r>
              <w:rPr>
                <w:rFonts w:ascii="Consolas" w:hAnsi="Consolas" w:cs="Consolas"/>
              </w:rPr>
              <w:t>UseConcMarkSweepGC</w:t>
            </w:r>
            <w:proofErr w:type="spellEnd"/>
            <w:r>
              <w:rPr>
                <w:rFonts w:ascii="Consolas" w:hAnsi="Consolas" w:cs="Consolas"/>
              </w:rPr>
              <w:t xml:space="preserve"> -</w:t>
            </w:r>
            <w:proofErr w:type="spellStart"/>
            <w:r>
              <w:rPr>
                <w:rFonts w:ascii="Consolas" w:hAnsi="Consolas" w:cs="Consolas"/>
              </w:rPr>
              <w:t>XX:CMSParallelRemarkEnabled</w:t>
            </w:r>
            <w:proofErr w:type="spellEnd"/>
            <w:r>
              <w:rPr>
                <w:rFonts w:ascii="Consolas" w:hAnsi="Consolas" w:cs="Consolas"/>
              </w:rPr>
              <w:t xml:space="preserve"> -XX:+</w:t>
            </w:r>
            <w:proofErr w:type="spellStart"/>
            <w:r>
              <w:rPr>
                <w:rFonts w:ascii="Consolas" w:hAnsi="Consolas" w:cs="Consolas"/>
              </w:rPr>
              <w:t>ParallelRefProcEnabled</w:t>
            </w:r>
            <w:proofErr w:type="spellEnd"/>
            <w:r>
              <w:rPr>
                <w:rFonts w:ascii="Consolas" w:hAnsi="Consolas" w:cs="Consolas"/>
              </w:rPr>
              <w:t xml:space="preserve"> -XX:+</w:t>
            </w:r>
            <w:proofErr w:type="spellStart"/>
            <w:r>
              <w:rPr>
                <w:rFonts w:ascii="Consolas" w:hAnsi="Consolas" w:cs="Consolas"/>
              </w:rPr>
              <w:t>CMSClassUnloadingEnabled</w:t>
            </w:r>
            <w:proofErr w:type="spellEnd"/>
            <w:r>
              <w:rPr>
                <w:rFonts w:ascii="Consolas" w:hAnsi="Consolas" w:cs="Consolas"/>
              </w:rPr>
              <w:t xml:space="preserve">  -</w:t>
            </w:r>
            <w:proofErr w:type="spellStart"/>
            <w:r>
              <w:rPr>
                <w:rFonts w:ascii="Consolas" w:hAnsi="Consolas" w:cs="Consolas"/>
              </w:rPr>
              <w:t>XX:CMSInitiatingOccupancyFraction</w:t>
            </w:r>
            <w:proofErr w:type="spellEnd"/>
            <w:r>
              <w:rPr>
                <w:rFonts w:ascii="Consolas" w:hAnsi="Consolas" w:cs="Consolas"/>
              </w:rPr>
              <w:t>=80 -XX:+</w:t>
            </w:r>
            <w:proofErr w:type="spellStart"/>
            <w:r>
              <w:rPr>
                <w:rFonts w:ascii="Consolas" w:hAnsi="Consolas" w:cs="Consolas"/>
              </w:rPr>
              <w:t>UseCMSInitiatingOccupancyOnly</w:t>
            </w:r>
            <w:proofErr w:type="spellEnd"/>
            <w:r>
              <w:rPr>
                <w:rFonts w:ascii="Consolas" w:hAnsi="Consolas" w:cs="Consolas"/>
              </w:rPr>
              <w:t xml:space="preserve">   </w:t>
            </w:r>
          </w:p>
          <w:p w:rsidR="00FD4A75" w:rsidRDefault="00FD4A75" w:rsidP="00FD4A75">
            <w:pPr>
              <w:pStyle w:val="HTMLPreformatted"/>
              <w:rPr>
                <w:rFonts w:ascii="Consolas" w:hAnsi="Consolas" w:cs="Consolas"/>
              </w:rPr>
            </w:pPr>
            <w:r>
              <w:rPr>
                <w:rFonts w:ascii="Consolas" w:hAnsi="Consolas" w:cs="Consolas"/>
              </w:rPr>
              <w:t>// Other options</w:t>
            </w:r>
          </w:p>
          <w:p w:rsidR="00FD4A75" w:rsidRDefault="00FD4A75" w:rsidP="00FD4A75">
            <w:pPr>
              <w:pStyle w:val="HTMLPreformatted"/>
              <w:rPr>
                <w:rFonts w:ascii="Consolas" w:hAnsi="Consolas" w:cs="Consolas"/>
              </w:rPr>
            </w:pPr>
            <w:r>
              <w:rPr>
                <w:rFonts w:ascii="Consolas" w:hAnsi="Consolas" w:cs="Consolas"/>
              </w:rPr>
              <w:t>-XX:+</w:t>
            </w:r>
            <w:proofErr w:type="spellStart"/>
            <w:r>
              <w:rPr>
                <w:rFonts w:ascii="Consolas" w:hAnsi="Consolas" w:cs="Consolas"/>
              </w:rPr>
              <w:t>AlwaysPreTouch</w:t>
            </w:r>
            <w:proofErr w:type="spellEnd"/>
            <w:r>
              <w:rPr>
                <w:rFonts w:ascii="Consolas" w:hAnsi="Consolas" w:cs="Consolas"/>
              </w:rPr>
              <w:t xml:space="preserve"> -XX:+</w:t>
            </w:r>
            <w:proofErr w:type="spellStart"/>
            <w:r>
              <w:rPr>
                <w:rFonts w:ascii="Consolas" w:hAnsi="Consolas" w:cs="Consolas"/>
              </w:rPr>
              <w:t>PrintGCDetails</w:t>
            </w:r>
            <w:proofErr w:type="spellEnd"/>
            <w:r>
              <w:rPr>
                <w:rFonts w:ascii="Consolas" w:hAnsi="Consolas" w:cs="Consolas"/>
              </w:rPr>
              <w:t xml:space="preserve"> -XX:+</w:t>
            </w:r>
            <w:proofErr w:type="spellStart"/>
            <w:r>
              <w:rPr>
                <w:rFonts w:ascii="Consolas" w:hAnsi="Consolas" w:cs="Consolas"/>
              </w:rPr>
              <w:t>PrintGCTimeStamps</w:t>
            </w:r>
            <w:proofErr w:type="spellEnd"/>
            <w:r>
              <w:rPr>
                <w:rFonts w:ascii="Consolas" w:hAnsi="Consolas" w:cs="Consolas"/>
              </w:rPr>
              <w:t xml:space="preserve"> -XX:+</w:t>
            </w:r>
            <w:proofErr w:type="spellStart"/>
            <w:r>
              <w:rPr>
                <w:rFonts w:ascii="Consolas" w:hAnsi="Consolas" w:cs="Consolas"/>
              </w:rPr>
              <w:t>PrintGCDateStamps</w:t>
            </w:r>
            <w:proofErr w:type="spellEnd"/>
            <w:r>
              <w:rPr>
                <w:rFonts w:ascii="Consolas" w:hAnsi="Consolas" w:cs="Consolas"/>
              </w:rPr>
              <w:t xml:space="preserve"> -XX:+</w:t>
            </w:r>
            <w:proofErr w:type="spellStart"/>
            <w:r>
              <w:rPr>
                <w:rFonts w:ascii="Consolas" w:hAnsi="Consolas" w:cs="Consolas"/>
              </w:rPr>
              <w:t>PrintTenuringDistribution</w:t>
            </w:r>
            <w:proofErr w:type="spellEnd"/>
            <w:r>
              <w:rPr>
                <w:rFonts w:ascii="Consolas" w:hAnsi="Consolas" w:cs="Consolas"/>
              </w:rPr>
              <w:t xml:space="preserve"> -XX:+</w:t>
            </w:r>
            <w:proofErr w:type="spellStart"/>
            <w:r>
              <w:rPr>
                <w:rFonts w:ascii="Consolas" w:hAnsi="Consolas" w:cs="Consolas"/>
              </w:rPr>
              <w:t>PrintGCApplicationStoppedTime</w:t>
            </w:r>
            <w:proofErr w:type="spellEnd"/>
            <w:r>
              <w:rPr>
                <w:rFonts w:ascii="Consolas" w:hAnsi="Consolas" w:cs="Consolas"/>
              </w:rPr>
              <w:t xml:space="preserve"> -XX:-</w:t>
            </w:r>
            <w:proofErr w:type="spellStart"/>
            <w:r>
              <w:rPr>
                <w:rFonts w:ascii="Consolas" w:hAnsi="Consolas" w:cs="Consolas"/>
              </w:rPr>
              <w:t>OmitStackTraceInFastThrow</w:t>
            </w:r>
            <w:proofErr w:type="spellEnd"/>
          </w:p>
        </w:tc>
      </w:tr>
    </w:tbl>
    <w:p w:rsidR="00FD4A75" w:rsidRDefault="00FD4A75" w:rsidP="00FD4A75">
      <w:pPr>
        <w:shd w:val="clear" w:color="auto" w:fill="E8E8E8"/>
        <w:spacing w:line="240" w:lineRule="auto"/>
        <w:rPr>
          <w:rFonts w:ascii="Helvetica" w:hAnsi="Helvetica" w:cs="Helvetica"/>
          <w:color w:val="999999"/>
          <w:sz w:val="18"/>
          <w:szCs w:val="18"/>
        </w:rPr>
      </w:pPr>
      <w:hyperlink r:id="rId20" w:history="1">
        <w:proofErr w:type="gramStart"/>
        <w:r>
          <w:rPr>
            <w:rStyle w:val="Hyperlink"/>
            <w:rFonts w:ascii="Helvetica" w:hAnsi="Helvetica" w:cs="Helvetica"/>
            <w:b/>
            <w:bCs/>
            <w:color w:val="666666"/>
            <w:sz w:val="18"/>
            <w:szCs w:val="18"/>
          </w:rPr>
          <w:t>view</w:t>
        </w:r>
        <w:proofErr w:type="gramEnd"/>
        <w:r>
          <w:rPr>
            <w:rStyle w:val="Hyperlink"/>
            <w:rFonts w:ascii="Helvetica" w:hAnsi="Helvetica" w:cs="Helvetica"/>
            <w:b/>
            <w:bCs/>
            <w:color w:val="666666"/>
            <w:sz w:val="18"/>
            <w:szCs w:val="18"/>
          </w:rPr>
          <w:t xml:space="preserve"> </w:t>
        </w:r>
        <w:proofErr w:type="spellStart"/>
        <w:r>
          <w:rPr>
            <w:rStyle w:val="Hyperlink"/>
            <w:rFonts w:ascii="Helvetica" w:hAnsi="Helvetica" w:cs="Helvetica"/>
            <w:b/>
            <w:bCs/>
            <w:color w:val="666666"/>
            <w:sz w:val="18"/>
            <w:szCs w:val="18"/>
          </w:rPr>
          <w:t>raw</w:t>
        </w:r>
      </w:hyperlink>
      <w:hyperlink r:id="rId21" w:anchor="file-gc-opts" w:history="1">
        <w:r>
          <w:rPr>
            <w:rStyle w:val="Hyperlink"/>
            <w:rFonts w:ascii="Helvetica" w:hAnsi="Helvetica" w:cs="Helvetica"/>
            <w:b/>
            <w:bCs/>
            <w:color w:val="666666"/>
            <w:sz w:val="18"/>
            <w:szCs w:val="18"/>
          </w:rPr>
          <w:t>gc</w:t>
        </w:r>
        <w:proofErr w:type="spellEnd"/>
        <w:r>
          <w:rPr>
            <w:rStyle w:val="Hyperlink"/>
            <w:rFonts w:ascii="Helvetica" w:hAnsi="Helvetica" w:cs="Helvetica"/>
            <w:b/>
            <w:bCs/>
            <w:color w:val="666666"/>
            <w:sz w:val="18"/>
            <w:szCs w:val="18"/>
          </w:rPr>
          <w:t>-opts</w:t>
        </w:r>
      </w:hyperlink>
      <w:r>
        <w:rPr>
          <w:rStyle w:val="apple-converted-space"/>
          <w:rFonts w:ascii="Helvetica" w:hAnsi="Helvetica" w:cs="Helvetica"/>
          <w:color w:val="999999"/>
          <w:sz w:val="18"/>
          <w:szCs w:val="18"/>
        </w:rPr>
        <w:t> </w:t>
      </w:r>
      <w:r>
        <w:rPr>
          <w:rFonts w:ascii="Helvetica" w:hAnsi="Helvetica" w:cs="Helvetica"/>
          <w:color w:val="999999"/>
          <w:sz w:val="18"/>
          <w:szCs w:val="18"/>
        </w:rPr>
        <w:t xml:space="preserve">hosted with </w:t>
      </w:r>
      <w:r>
        <w:rPr>
          <w:rFonts w:ascii="MS Gothic" w:eastAsia="MS Gothic" w:hAnsi="MS Gothic" w:cs="MS Gothic" w:hint="eastAsia"/>
          <w:color w:val="999999"/>
          <w:sz w:val="18"/>
          <w:szCs w:val="18"/>
        </w:rPr>
        <w:t>❤</w:t>
      </w:r>
      <w:r>
        <w:rPr>
          <w:rFonts w:ascii="Helvetica" w:hAnsi="Helvetica" w:cs="Helvetica"/>
          <w:color w:val="999999"/>
          <w:sz w:val="18"/>
          <w:szCs w:val="18"/>
        </w:rPr>
        <w:t xml:space="preserve"> by</w:t>
      </w:r>
      <w:r>
        <w:rPr>
          <w:rStyle w:val="apple-converted-space"/>
          <w:rFonts w:ascii="Helvetica" w:hAnsi="Helvetica" w:cs="Helvetica"/>
          <w:color w:val="999999"/>
          <w:sz w:val="18"/>
          <w:szCs w:val="18"/>
        </w:rPr>
        <w:t> </w:t>
      </w:r>
      <w:proofErr w:type="spellStart"/>
      <w:r>
        <w:rPr>
          <w:rFonts w:ascii="Helvetica" w:hAnsi="Helvetica" w:cs="Helvetica"/>
          <w:color w:val="999999"/>
          <w:sz w:val="18"/>
          <w:szCs w:val="18"/>
        </w:rPr>
        <w:fldChar w:fldCharType="begin"/>
      </w:r>
      <w:r>
        <w:rPr>
          <w:rFonts w:ascii="Helvetica" w:hAnsi="Helvetica" w:cs="Helvetica"/>
          <w:color w:val="999999"/>
          <w:sz w:val="18"/>
          <w:szCs w:val="18"/>
        </w:rPr>
        <w:instrText xml:space="preserve"> HYPERLINK "https://github.com/" </w:instrText>
      </w:r>
      <w:r>
        <w:rPr>
          <w:rFonts w:ascii="Helvetica" w:hAnsi="Helvetica" w:cs="Helvetica"/>
          <w:color w:val="999999"/>
          <w:sz w:val="18"/>
          <w:szCs w:val="18"/>
        </w:rPr>
        <w:fldChar w:fldCharType="separate"/>
      </w:r>
      <w:r>
        <w:rPr>
          <w:rStyle w:val="Hyperlink"/>
          <w:rFonts w:ascii="Helvetica" w:hAnsi="Helvetica" w:cs="Helvetica"/>
          <w:b/>
          <w:bCs/>
          <w:color w:val="666666"/>
          <w:sz w:val="18"/>
          <w:szCs w:val="18"/>
        </w:rPr>
        <w:t>GitHub</w:t>
      </w:r>
      <w:proofErr w:type="spellEnd"/>
      <w:r>
        <w:rPr>
          <w:rFonts w:ascii="Helvetica" w:hAnsi="Helvetica" w:cs="Helvetica"/>
          <w:color w:val="999999"/>
          <w:sz w:val="18"/>
          <w:szCs w:val="18"/>
        </w:rPr>
        <w:fldChar w:fldCharType="end"/>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With these options, our application's 99.9th percentile latency reduced to 60 ms while providing a throughput of thousands of read requests.</w:t>
      </w:r>
    </w:p>
    <w:p w:rsidR="00FD4A75" w:rsidRDefault="00FD4A75" w:rsidP="00FD4A75">
      <w:pPr>
        <w:pStyle w:val="Heading2"/>
        <w:shd w:val="clear" w:color="auto" w:fill="FFFFFF"/>
        <w:spacing w:before="150" w:after="150" w:line="255" w:lineRule="atLeast"/>
        <w:rPr>
          <w:rFonts w:ascii="Helvetica" w:hAnsi="Helvetica" w:cs="Helvetica"/>
          <w:color w:val="666666"/>
          <w:sz w:val="24"/>
          <w:szCs w:val="24"/>
        </w:rPr>
      </w:pPr>
      <w:r>
        <w:rPr>
          <w:rFonts w:ascii="Helvetica" w:hAnsi="Helvetica" w:cs="Helvetica"/>
          <w:color w:val="666666"/>
          <w:sz w:val="24"/>
          <w:szCs w:val="24"/>
        </w:rPr>
        <w:t>Acknowledgements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Many hands contributed to the development of the prototype application:</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"http://www.linkedin.com/in/guptaankit87" \t "_blank"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Ankit</w:t>
      </w:r>
      <w:proofErr w:type="spellEnd"/>
      <w:r>
        <w:rPr>
          <w:rStyle w:val="Hyperlink"/>
          <w:rFonts w:ascii="Helvetica" w:hAnsi="Helvetica" w:cs="Helvetica"/>
          <w:color w:val="006FB3"/>
          <w:sz w:val="20"/>
          <w:szCs w:val="20"/>
        </w:rPr>
        <w:t xml:space="preserve"> Gupta</w:t>
      </w:r>
      <w:r>
        <w:rPr>
          <w:rFonts w:ascii="Helvetica" w:hAnsi="Helvetica" w:cs="Helvetica"/>
          <w:color w:val="444444"/>
          <w:sz w:val="20"/>
          <w:szCs w:val="20"/>
        </w:rPr>
        <w:fldChar w:fldCharType="end"/>
      </w:r>
      <w:r>
        <w:rPr>
          <w:rFonts w:ascii="Helvetica" w:hAnsi="Helvetica" w:cs="Helvetica"/>
          <w:color w:val="444444"/>
          <w:sz w:val="20"/>
          <w:szCs w:val="20"/>
        </w:rPr>
        <w:t>,</w:t>
      </w:r>
      <w:r>
        <w:rPr>
          <w:rStyle w:val="apple-converted-space"/>
          <w:rFonts w:ascii="Helvetica" w:hAnsi="Helvetica" w:cs="Helvetica"/>
          <w:color w:val="444444"/>
          <w:sz w:val="20"/>
          <w:szCs w:val="20"/>
        </w:rPr>
        <w:t> </w:t>
      </w:r>
      <w:hyperlink r:id="rId22" w:tgtFrame="_blank" w:history="1">
        <w:r>
          <w:rPr>
            <w:rStyle w:val="Hyperlink"/>
            <w:rFonts w:ascii="Helvetica" w:hAnsi="Helvetica" w:cs="Helvetica"/>
            <w:color w:val="006FB3"/>
            <w:sz w:val="20"/>
            <w:szCs w:val="20"/>
          </w:rPr>
          <w:t>Elizabeth Bennett</w:t>
        </w:r>
      </w:hyperlink>
      <w:r>
        <w:rPr>
          <w:rFonts w:ascii="Helvetica" w:hAnsi="Helvetica" w:cs="Helvetica"/>
          <w:color w:val="444444"/>
          <w:sz w:val="20"/>
          <w:szCs w:val="20"/>
        </w:rPr>
        <w:t>,</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"http://www.linkedin.com/pub/raghu-hiremagalur/2/166/2b5" \t "_blank"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Raghu</w:t>
      </w:r>
      <w:proofErr w:type="spellEnd"/>
      <w:r>
        <w:rPr>
          <w:rStyle w:val="Hyperlink"/>
          <w:rFonts w:ascii="Helvetica" w:hAnsi="Helvetica" w:cs="Helvetica"/>
          <w:color w:val="006FB3"/>
          <w:sz w:val="20"/>
          <w:szCs w:val="20"/>
        </w:rPr>
        <w:t xml:space="preserve"> </w:t>
      </w:r>
      <w:proofErr w:type="spellStart"/>
      <w:r>
        <w:rPr>
          <w:rStyle w:val="Hyperlink"/>
          <w:rFonts w:ascii="Helvetica" w:hAnsi="Helvetica" w:cs="Helvetica"/>
          <w:color w:val="006FB3"/>
          <w:sz w:val="20"/>
          <w:szCs w:val="20"/>
        </w:rPr>
        <w:t>Hiremagalur</w:t>
      </w:r>
      <w:proofErr w:type="spellEnd"/>
      <w:r>
        <w:rPr>
          <w:rFonts w:ascii="Helvetica" w:hAnsi="Helvetica" w:cs="Helvetica"/>
          <w:color w:val="444444"/>
          <w:sz w:val="20"/>
          <w:szCs w:val="20"/>
        </w:rPr>
        <w:fldChar w:fldCharType="end"/>
      </w:r>
      <w:r>
        <w:rPr>
          <w:rFonts w:ascii="Helvetica" w:hAnsi="Helvetica" w:cs="Helvetica"/>
          <w:color w:val="444444"/>
          <w:sz w:val="20"/>
          <w:szCs w:val="20"/>
        </w:rPr>
        <w:t>,</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"http://www.linkedin.com/in/rsumbaly" \t "_blank"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Roshan</w:t>
      </w:r>
      <w:proofErr w:type="spellEnd"/>
      <w:r>
        <w:rPr>
          <w:rStyle w:val="Hyperlink"/>
          <w:rFonts w:ascii="Helvetica" w:hAnsi="Helvetica" w:cs="Helvetica"/>
          <w:color w:val="006FB3"/>
          <w:sz w:val="20"/>
          <w:szCs w:val="20"/>
        </w:rPr>
        <w:t xml:space="preserve"> </w:t>
      </w:r>
      <w:proofErr w:type="spellStart"/>
      <w:r>
        <w:rPr>
          <w:rStyle w:val="Hyperlink"/>
          <w:rFonts w:ascii="Helvetica" w:hAnsi="Helvetica" w:cs="Helvetica"/>
          <w:color w:val="006FB3"/>
          <w:sz w:val="20"/>
          <w:szCs w:val="20"/>
        </w:rPr>
        <w:t>Sumbaly</w:t>
      </w:r>
      <w:proofErr w:type="spellEnd"/>
      <w:r>
        <w:rPr>
          <w:rFonts w:ascii="Helvetica" w:hAnsi="Helvetica" w:cs="Helvetica"/>
          <w:color w:val="444444"/>
          <w:sz w:val="20"/>
          <w:szCs w:val="20"/>
        </w:rPr>
        <w:fldChar w:fldCharType="end"/>
      </w:r>
      <w:r>
        <w:rPr>
          <w:rFonts w:ascii="Helvetica" w:hAnsi="Helvetica" w:cs="Helvetica"/>
          <w:color w:val="444444"/>
          <w:sz w:val="20"/>
          <w:szCs w:val="20"/>
        </w:rPr>
        <w:t>,</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"http://www.linkedin.com/in/swapnilghike/" \t "_blank"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Swapnil</w:t>
      </w:r>
      <w:proofErr w:type="spellEnd"/>
      <w:r>
        <w:rPr>
          <w:rStyle w:val="Hyperlink"/>
          <w:rFonts w:ascii="Helvetica" w:hAnsi="Helvetica" w:cs="Helvetica"/>
          <w:color w:val="006FB3"/>
          <w:sz w:val="20"/>
          <w:szCs w:val="20"/>
        </w:rPr>
        <w:t xml:space="preserve"> </w:t>
      </w:r>
      <w:proofErr w:type="spellStart"/>
      <w:r>
        <w:rPr>
          <w:rStyle w:val="Hyperlink"/>
          <w:rFonts w:ascii="Helvetica" w:hAnsi="Helvetica" w:cs="Helvetica"/>
          <w:color w:val="006FB3"/>
          <w:sz w:val="20"/>
          <w:szCs w:val="20"/>
        </w:rPr>
        <w:t>Ghike</w:t>
      </w:r>
      <w:proofErr w:type="spellEnd"/>
      <w:r>
        <w:rPr>
          <w:rFonts w:ascii="Helvetica" w:hAnsi="Helvetica" w:cs="Helvetica"/>
          <w:color w:val="444444"/>
          <w:sz w:val="20"/>
          <w:szCs w:val="20"/>
        </w:rPr>
        <w:fldChar w:fldCharType="end"/>
      </w:r>
      <w:r>
        <w:rPr>
          <w:rFonts w:ascii="Helvetica" w:hAnsi="Helvetica" w:cs="Helvetica"/>
          <w:color w:val="444444"/>
          <w:sz w:val="20"/>
          <w:szCs w:val="20"/>
        </w:rPr>
        <w:t>,</w:t>
      </w:r>
      <w:r>
        <w:rPr>
          <w:rStyle w:val="apple-converted-space"/>
          <w:rFonts w:ascii="Helvetica" w:hAnsi="Helvetica" w:cs="Helvetica"/>
          <w:color w:val="444444"/>
          <w:sz w:val="20"/>
          <w:szCs w:val="20"/>
        </w:rPr>
        <w:t> </w:t>
      </w:r>
      <w:hyperlink r:id="rId23" w:tgtFrame="_blank" w:history="1">
        <w:r>
          <w:rPr>
            <w:rStyle w:val="Hyperlink"/>
            <w:rFonts w:ascii="Helvetica" w:hAnsi="Helvetica" w:cs="Helvetica"/>
            <w:color w:val="006FB3"/>
            <w:sz w:val="20"/>
            <w:szCs w:val="20"/>
          </w:rPr>
          <w:t>Tom Chiang</w:t>
        </w:r>
      </w:hyperlink>
      <w:r>
        <w:rPr>
          <w:rFonts w:ascii="Helvetica" w:hAnsi="Helvetica" w:cs="Helvetica"/>
          <w:color w:val="444444"/>
          <w:sz w:val="20"/>
          <w:szCs w:val="20"/>
        </w:rPr>
        <w:t>, and</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"http://www.linkedin.com/in/viveknelamangala" \t "_blank"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Vivek</w:t>
      </w:r>
      <w:proofErr w:type="spellEnd"/>
      <w:r>
        <w:rPr>
          <w:rStyle w:val="Hyperlink"/>
          <w:rFonts w:ascii="Helvetica" w:hAnsi="Helvetica" w:cs="Helvetica"/>
          <w:color w:val="006FB3"/>
          <w:sz w:val="20"/>
          <w:szCs w:val="20"/>
        </w:rPr>
        <w:t xml:space="preserve"> </w:t>
      </w:r>
      <w:proofErr w:type="spellStart"/>
      <w:r>
        <w:rPr>
          <w:rStyle w:val="Hyperlink"/>
          <w:rFonts w:ascii="Helvetica" w:hAnsi="Helvetica" w:cs="Helvetica"/>
          <w:color w:val="006FB3"/>
          <w:sz w:val="20"/>
          <w:szCs w:val="20"/>
        </w:rPr>
        <w:t>Nelamangala</w:t>
      </w:r>
      <w:proofErr w:type="spellEnd"/>
      <w:r>
        <w:rPr>
          <w:rFonts w:ascii="Helvetica" w:hAnsi="Helvetica" w:cs="Helvetica"/>
          <w:color w:val="444444"/>
          <w:sz w:val="20"/>
          <w:szCs w:val="20"/>
        </w:rPr>
        <w:fldChar w:fldCharType="end"/>
      </w:r>
      <w:r>
        <w:rPr>
          <w:rFonts w:ascii="Helvetica" w:hAnsi="Helvetica" w:cs="Helvetica"/>
          <w:color w:val="444444"/>
          <w:sz w:val="20"/>
          <w:szCs w:val="20"/>
        </w:rPr>
        <w:t>. Many thanks to</w:t>
      </w:r>
      <w:r>
        <w:rPr>
          <w:rStyle w:val="apple-converted-space"/>
          <w:rFonts w:ascii="Helvetica" w:hAnsi="Helvetica" w:cs="Helvetica"/>
          <w:color w:val="444444"/>
          <w:sz w:val="20"/>
          <w:szCs w:val="20"/>
        </w:rPr>
        <w:t> </w:t>
      </w:r>
      <w:proofErr w:type="spellStart"/>
      <w:r>
        <w:rPr>
          <w:rFonts w:ascii="Helvetica" w:hAnsi="Helvetica" w:cs="Helvetica"/>
          <w:color w:val="444444"/>
          <w:sz w:val="20"/>
          <w:szCs w:val="20"/>
        </w:rPr>
        <w:fldChar w:fldCharType="begin"/>
      </w:r>
      <w:r>
        <w:rPr>
          <w:rFonts w:ascii="Helvetica" w:hAnsi="Helvetica" w:cs="Helvetica"/>
          <w:color w:val="444444"/>
          <w:sz w:val="20"/>
          <w:szCs w:val="20"/>
        </w:rPr>
        <w:instrText xml:space="preserve"> HYPERLINK "http://www.linkedin.com/pub/cuong-tran/0/66/306" \t "_blank" </w:instrText>
      </w:r>
      <w:r>
        <w:rPr>
          <w:rFonts w:ascii="Helvetica" w:hAnsi="Helvetica" w:cs="Helvetica"/>
          <w:color w:val="444444"/>
          <w:sz w:val="20"/>
          <w:szCs w:val="20"/>
        </w:rPr>
        <w:fldChar w:fldCharType="separate"/>
      </w:r>
      <w:r>
        <w:rPr>
          <w:rStyle w:val="Hyperlink"/>
          <w:rFonts w:ascii="Helvetica" w:hAnsi="Helvetica" w:cs="Helvetica"/>
          <w:color w:val="006FB3"/>
          <w:sz w:val="20"/>
          <w:szCs w:val="20"/>
        </w:rPr>
        <w:t>Cuong</w:t>
      </w:r>
      <w:proofErr w:type="spellEnd"/>
      <w:r>
        <w:rPr>
          <w:rStyle w:val="Hyperlink"/>
          <w:rFonts w:ascii="Helvetica" w:hAnsi="Helvetica" w:cs="Helvetica"/>
          <w:color w:val="006FB3"/>
          <w:sz w:val="20"/>
          <w:szCs w:val="20"/>
        </w:rPr>
        <w:t xml:space="preserve"> Tran</w:t>
      </w:r>
      <w:r>
        <w:rPr>
          <w:rFonts w:ascii="Helvetica" w:hAnsi="Helvetica" w:cs="Helvetica"/>
          <w:color w:val="444444"/>
          <w:sz w:val="20"/>
          <w:szCs w:val="20"/>
        </w:rPr>
        <w:fldChar w:fldCharType="end"/>
      </w:r>
      <w:r>
        <w:rPr>
          <w:rFonts w:ascii="Helvetica" w:hAnsi="Helvetica" w:cs="Helvetica"/>
          <w:color w:val="444444"/>
          <w:sz w:val="20"/>
          <w:szCs w:val="20"/>
        </w:rPr>
        <w:t>,</w:t>
      </w:r>
      <w:r>
        <w:rPr>
          <w:rStyle w:val="apple-converted-space"/>
          <w:rFonts w:ascii="Helvetica" w:hAnsi="Helvetica" w:cs="Helvetica"/>
          <w:color w:val="444444"/>
          <w:sz w:val="20"/>
          <w:szCs w:val="20"/>
        </w:rPr>
        <w:t> </w:t>
      </w:r>
      <w:hyperlink r:id="rId24" w:tgtFrame="_blank" w:history="1">
        <w:r>
          <w:rPr>
            <w:rStyle w:val="Hyperlink"/>
            <w:rFonts w:ascii="Helvetica" w:hAnsi="Helvetica" w:cs="Helvetica"/>
            <w:color w:val="006FB3"/>
            <w:sz w:val="20"/>
            <w:szCs w:val="20"/>
          </w:rPr>
          <w:t xml:space="preserve">David </w:t>
        </w:r>
        <w:proofErr w:type="spellStart"/>
        <w:r>
          <w:rPr>
            <w:rStyle w:val="Hyperlink"/>
            <w:rFonts w:ascii="Helvetica" w:hAnsi="Helvetica" w:cs="Helvetica"/>
            <w:color w:val="006FB3"/>
            <w:sz w:val="20"/>
            <w:szCs w:val="20"/>
          </w:rPr>
          <w:t>Hoa</w:t>
        </w:r>
        <w:proofErr w:type="spellEnd"/>
      </w:hyperlink>
      <w:r>
        <w:rPr>
          <w:rFonts w:ascii="Helvetica" w:hAnsi="Helvetica" w:cs="Helvetica"/>
          <w:color w:val="444444"/>
          <w:sz w:val="20"/>
          <w:szCs w:val="20"/>
        </w:rPr>
        <w:t>, and</w:t>
      </w:r>
      <w:r>
        <w:rPr>
          <w:rStyle w:val="apple-converted-space"/>
          <w:rFonts w:ascii="Helvetica" w:hAnsi="Helvetica" w:cs="Helvetica"/>
          <w:color w:val="444444"/>
          <w:sz w:val="20"/>
          <w:szCs w:val="20"/>
        </w:rPr>
        <w:t> </w:t>
      </w:r>
      <w:hyperlink r:id="rId25" w:tgtFrame="_blank" w:history="1">
        <w:r>
          <w:rPr>
            <w:rStyle w:val="Hyperlink"/>
            <w:rFonts w:ascii="Helvetica" w:hAnsi="Helvetica" w:cs="Helvetica"/>
            <w:color w:val="006FB3"/>
            <w:sz w:val="20"/>
            <w:szCs w:val="20"/>
          </w:rPr>
          <w:t xml:space="preserve">Steven </w:t>
        </w:r>
        <w:proofErr w:type="spellStart"/>
        <w:r>
          <w:rPr>
            <w:rStyle w:val="Hyperlink"/>
            <w:rFonts w:ascii="Helvetica" w:hAnsi="Helvetica" w:cs="Helvetica"/>
            <w:color w:val="006FB3"/>
            <w:sz w:val="20"/>
            <w:szCs w:val="20"/>
          </w:rPr>
          <w:t>Ihde</w:t>
        </w:r>
        <w:proofErr w:type="spellEnd"/>
      </w:hyperlink>
      <w:r>
        <w:rPr>
          <w:rStyle w:val="apple-converted-space"/>
          <w:rFonts w:ascii="Helvetica" w:hAnsi="Helvetica" w:cs="Helvetica"/>
          <w:color w:val="444444"/>
          <w:sz w:val="20"/>
          <w:szCs w:val="20"/>
        </w:rPr>
        <w:t> </w:t>
      </w:r>
      <w:r>
        <w:rPr>
          <w:rFonts w:ascii="Helvetica" w:hAnsi="Helvetica" w:cs="Helvetica"/>
          <w:color w:val="444444"/>
          <w:sz w:val="20"/>
          <w:szCs w:val="20"/>
        </w:rPr>
        <w:t>for their help with system optimizations.</w:t>
      </w:r>
    </w:p>
    <w:p w:rsidR="00FD4A75" w:rsidRDefault="00FD4A75" w:rsidP="00FD4A75">
      <w:pPr>
        <w:pStyle w:val="Heading2"/>
        <w:shd w:val="clear" w:color="auto" w:fill="FFFFFF"/>
        <w:spacing w:before="150" w:after="150" w:line="255" w:lineRule="atLeast"/>
        <w:rPr>
          <w:rFonts w:ascii="Helvetica" w:hAnsi="Helvetica" w:cs="Helvetica"/>
          <w:color w:val="666666"/>
          <w:sz w:val="24"/>
          <w:szCs w:val="24"/>
        </w:rPr>
      </w:pPr>
      <w:r>
        <w:rPr>
          <w:rFonts w:ascii="Helvetica" w:hAnsi="Helvetica" w:cs="Helvetica"/>
          <w:color w:val="666666"/>
          <w:sz w:val="24"/>
          <w:szCs w:val="24"/>
        </w:rPr>
        <w:t>Footnotes</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[1]</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w:t>
      </w:r>
      <w:proofErr w:type="spellStart"/>
      <w:proofErr w:type="gramEnd"/>
      <w:r>
        <w:rPr>
          <w:rStyle w:val="HTMLCode"/>
          <w:rFonts w:ascii="Consolas" w:hAnsi="Consolas" w:cs="Consolas"/>
          <w:color w:val="444444"/>
          <w:bdr w:val="single" w:sz="6" w:space="1" w:color="DDDDDD" w:frame="1"/>
          <w:shd w:val="clear" w:color="auto" w:fill="EEEEEE"/>
        </w:rPr>
        <w:t>BindGCTaskThreadsToCPUs</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 xml:space="preserve">seems to be a NOP on Linux systems because </w:t>
      </w:r>
      <w:proofErr w:type="spellStart"/>
      <w:r>
        <w:rPr>
          <w:rFonts w:ascii="Helvetica" w:hAnsi="Helvetica" w:cs="Helvetica"/>
          <w:color w:val="444444"/>
          <w:sz w:val="20"/>
          <w:szCs w:val="20"/>
        </w:rPr>
        <w:t>the</w:t>
      </w:r>
      <w:r>
        <w:rPr>
          <w:rStyle w:val="HTMLCode"/>
          <w:rFonts w:ascii="Consolas" w:hAnsi="Consolas" w:cs="Consolas"/>
          <w:color w:val="444444"/>
          <w:bdr w:val="single" w:sz="6" w:space="1" w:color="DDDDDD" w:frame="1"/>
          <w:shd w:val="clear" w:color="auto" w:fill="EEEEEE"/>
        </w:rPr>
        <w:t>distribute_processes</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method in</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hotspot/</w:t>
      </w:r>
      <w:proofErr w:type="spellStart"/>
      <w:r>
        <w:rPr>
          <w:rStyle w:val="HTMLCode"/>
          <w:rFonts w:ascii="Consolas" w:hAnsi="Consolas" w:cs="Consolas"/>
          <w:color w:val="444444"/>
          <w:bdr w:val="single" w:sz="6" w:space="1" w:color="DDDDDD" w:frame="1"/>
          <w:shd w:val="clear" w:color="auto" w:fill="EEEEEE"/>
        </w:rPr>
        <w:t>src</w:t>
      </w:r>
      <w:proofErr w:type="spellEnd"/>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os</w:t>
      </w:r>
      <w:proofErr w:type="spellEnd"/>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linux</w:t>
      </w:r>
      <w:proofErr w:type="spellEnd"/>
      <w:r>
        <w:rPr>
          <w:rStyle w:val="HTMLCode"/>
          <w:rFonts w:ascii="Consolas" w:hAnsi="Consolas" w:cs="Consolas"/>
          <w:color w:val="444444"/>
          <w:bdr w:val="single" w:sz="6" w:space="1" w:color="DDDDDD" w:frame="1"/>
          <w:shd w:val="clear" w:color="auto" w:fill="EEEEEE"/>
        </w:rPr>
        <w:t>/</w:t>
      </w:r>
      <w:proofErr w:type="spellStart"/>
      <w:r>
        <w:rPr>
          <w:rStyle w:val="HTMLCode"/>
          <w:rFonts w:ascii="Consolas" w:hAnsi="Consolas" w:cs="Consolas"/>
          <w:color w:val="444444"/>
          <w:bdr w:val="single" w:sz="6" w:space="1" w:color="DDDDDD" w:frame="1"/>
          <w:shd w:val="clear" w:color="auto" w:fill="EEEEEE"/>
        </w:rPr>
        <w:t>vm</w:t>
      </w:r>
      <w:proofErr w:type="spellEnd"/>
      <w:r>
        <w:rPr>
          <w:rStyle w:val="HTMLCode"/>
          <w:rFonts w:ascii="Consolas" w:hAnsi="Consolas" w:cs="Consolas"/>
          <w:color w:val="444444"/>
          <w:bdr w:val="single" w:sz="6" w:space="1" w:color="DDDDDD" w:frame="1"/>
          <w:shd w:val="clear" w:color="auto" w:fill="EEEEEE"/>
        </w:rPr>
        <w:t>/os_linux.cpp</w:t>
      </w:r>
      <w:r>
        <w:rPr>
          <w:rStyle w:val="apple-converted-space"/>
          <w:rFonts w:ascii="Helvetica" w:hAnsi="Helvetica" w:cs="Helvetica"/>
          <w:color w:val="444444"/>
          <w:sz w:val="20"/>
          <w:szCs w:val="20"/>
        </w:rPr>
        <w:t> </w:t>
      </w:r>
      <w:r>
        <w:rPr>
          <w:rFonts w:ascii="Helvetica" w:hAnsi="Helvetica" w:cs="Helvetica"/>
          <w:color w:val="444444"/>
          <w:sz w:val="20"/>
          <w:szCs w:val="20"/>
        </w:rPr>
        <w:t>is not implemented in JDK7 or JDK8.</w:t>
      </w:r>
    </w:p>
    <w:p w:rsidR="00FD4A75" w:rsidRDefault="00FD4A75" w:rsidP="00FD4A75">
      <w:pPr>
        <w:pStyle w:val="NormalWeb"/>
        <w:shd w:val="clear" w:color="auto" w:fill="FFFFFF"/>
        <w:spacing w:before="0" w:beforeAutospacing="0" w:after="0" w:afterAutospacing="0" w:line="255" w:lineRule="atLeast"/>
        <w:rPr>
          <w:rFonts w:ascii="Helvetica" w:hAnsi="Helvetica" w:cs="Helvetica"/>
          <w:color w:val="444444"/>
          <w:sz w:val="20"/>
          <w:szCs w:val="20"/>
        </w:rPr>
      </w:pPr>
      <w:r>
        <w:rPr>
          <w:rFonts w:ascii="Helvetica" w:hAnsi="Helvetica" w:cs="Helvetica"/>
          <w:color w:val="444444"/>
          <w:sz w:val="20"/>
          <w:szCs w:val="20"/>
        </w:rPr>
        <w:t>[2] The</w:t>
      </w:r>
      <w:r>
        <w:rPr>
          <w:rStyle w:val="apple-converted-space"/>
          <w:rFonts w:ascii="Helvetica" w:hAnsi="Helvetica" w:cs="Helvetica"/>
          <w:color w:val="444444"/>
          <w:sz w:val="20"/>
          <w:szCs w:val="20"/>
        </w:rPr>
        <w:t> </w:t>
      </w:r>
      <w:r>
        <w:rPr>
          <w:rStyle w:val="HTMLCode"/>
          <w:rFonts w:ascii="Consolas" w:hAnsi="Consolas" w:cs="Consolas"/>
          <w:color w:val="444444"/>
          <w:bdr w:val="single" w:sz="6" w:space="1" w:color="DDDDDD" w:frame="1"/>
          <w:shd w:val="clear" w:color="auto" w:fill="EEEEEE"/>
        </w:rPr>
        <w:t>-XX</w:t>
      </w:r>
      <w:proofErr w:type="gramStart"/>
      <w:r>
        <w:rPr>
          <w:rStyle w:val="HTMLCode"/>
          <w:rFonts w:ascii="Consolas" w:hAnsi="Consolas" w:cs="Consolas"/>
          <w:color w:val="444444"/>
          <w:bdr w:val="single" w:sz="6" w:space="1" w:color="DDDDDD" w:frame="1"/>
          <w:shd w:val="clear" w:color="auto" w:fill="EEEEEE"/>
        </w:rPr>
        <w:t>:+</w:t>
      </w:r>
      <w:proofErr w:type="spellStart"/>
      <w:proofErr w:type="gramEnd"/>
      <w:r>
        <w:rPr>
          <w:rStyle w:val="HTMLCode"/>
          <w:rFonts w:ascii="Consolas" w:hAnsi="Consolas" w:cs="Consolas"/>
          <w:color w:val="444444"/>
          <w:bdr w:val="single" w:sz="6" w:space="1" w:color="DDDDDD" w:frame="1"/>
          <w:shd w:val="clear" w:color="auto" w:fill="EEEEEE"/>
        </w:rPr>
        <w:t>UseGCTaskAffinity</w:t>
      </w:r>
      <w:proofErr w:type="spellEnd"/>
      <w:r>
        <w:rPr>
          <w:rStyle w:val="apple-converted-space"/>
          <w:rFonts w:ascii="Helvetica" w:hAnsi="Helvetica" w:cs="Helvetica"/>
          <w:color w:val="444444"/>
          <w:sz w:val="20"/>
          <w:szCs w:val="20"/>
        </w:rPr>
        <w:t> </w:t>
      </w:r>
      <w:r>
        <w:rPr>
          <w:rFonts w:ascii="Helvetica" w:hAnsi="Helvetica" w:cs="Helvetica"/>
          <w:color w:val="444444"/>
          <w:sz w:val="20"/>
          <w:szCs w:val="20"/>
        </w:rPr>
        <w:t>option seems to be a NOP on all platforms in JDK7 and JDK8 as the task affinity appears to be always set to</w:t>
      </w:r>
      <w:r>
        <w:rPr>
          <w:rStyle w:val="apple-converted-space"/>
          <w:rFonts w:ascii="Helvetica" w:hAnsi="Helvetica" w:cs="Helvetica"/>
          <w:color w:val="444444"/>
          <w:sz w:val="20"/>
          <w:szCs w:val="20"/>
        </w:rPr>
        <w:t> </w:t>
      </w:r>
      <w:proofErr w:type="spellStart"/>
      <w:r>
        <w:rPr>
          <w:rStyle w:val="HTMLCode"/>
          <w:rFonts w:ascii="Consolas" w:hAnsi="Consolas" w:cs="Consolas"/>
          <w:color w:val="444444"/>
          <w:bdr w:val="single" w:sz="6" w:space="1" w:color="DDDDDD" w:frame="1"/>
          <w:shd w:val="clear" w:color="auto" w:fill="EEEEEE"/>
        </w:rPr>
        <w:t>sentinel_worker</w:t>
      </w:r>
      <w:proofErr w:type="spellEnd"/>
      <w:r>
        <w:rPr>
          <w:rStyle w:val="HTMLCode"/>
          <w:rFonts w:ascii="Consolas" w:hAnsi="Consolas" w:cs="Consolas"/>
          <w:color w:val="444444"/>
          <w:bdr w:val="single" w:sz="6" w:space="1" w:color="DDDDDD" w:frame="1"/>
          <w:shd w:val="clear" w:color="auto" w:fill="EEEEEE"/>
        </w:rPr>
        <w:t xml:space="preserve"> = (</w:t>
      </w:r>
      <w:proofErr w:type="spellStart"/>
      <w:r>
        <w:rPr>
          <w:rStyle w:val="HTMLCode"/>
          <w:rFonts w:ascii="Consolas" w:hAnsi="Consolas" w:cs="Consolas"/>
          <w:color w:val="444444"/>
          <w:bdr w:val="single" w:sz="6" w:space="1" w:color="DDDDDD" w:frame="1"/>
          <w:shd w:val="clear" w:color="auto" w:fill="EEEEEE"/>
        </w:rPr>
        <w:t>uint</w:t>
      </w:r>
      <w:proofErr w:type="spellEnd"/>
      <w:r>
        <w:rPr>
          <w:rStyle w:val="HTMLCode"/>
          <w:rFonts w:ascii="Consolas" w:hAnsi="Consolas" w:cs="Consolas"/>
          <w:color w:val="444444"/>
          <w:bdr w:val="single" w:sz="6" w:space="1" w:color="DDDDDD" w:frame="1"/>
          <w:shd w:val="clear" w:color="auto" w:fill="EEEEEE"/>
        </w:rPr>
        <w:t>) -1</w:t>
      </w:r>
      <w:r>
        <w:rPr>
          <w:rFonts w:ascii="Helvetica" w:hAnsi="Helvetica" w:cs="Helvetica"/>
          <w:color w:val="444444"/>
          <w:sz w:val="20"/>
          <w:szCs w:val="20"/>
        </w:rPr>
        <w:t>. The source code is in</w:t>
      </w:r>
      <w:r>
        <w:rPr>
          <w:rStyle w:val="HTMLCode"/>
          <w:rFonts w:ascii="Consolas" w:hAnsi="Consolas" w:cs="Consolas"/>
          <w:color w:val="444444"/>
          <w:bdr w:val="single" w:sz="6" w:space="1" w:color="DDDDDD" w:frame="1"/>
          <w:shd w:val="clear" w:color="auto" w:fill="EEEEEE"/>
        </w:rPr>
        <w:t>hotspot/src/share/vm/gc_implementation/parallelScavenge/{gcTaskManager.cpp, gcTaskThread.cpp, gcTaskManager.hpp}</w:t>
      </w:r>
      <w:r>
        <w:rPr>
          <w:rFonts w:ascii="Helvetica" w:hAnsi="Helvetica" w:cs="Helvetica"/>
          <w:color w:val="444444"/>
          <w:sz w:val="20"/>
          <w:szCs w:val="20"/>
        </w:rPr>
        <w:t>.</w:t>
      </w:r>
    </w:p>
    <w:p w:rsidR="00882CF8" w:rsidRDefault="00882CF8"/>
    <w:sectPr w:rsidR="00882CF8" w:rsidSect="00882C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7780"/>
    <w:multiLevelType w:val="multilevel"/>
    <w:tmpl w:val="730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32C6A"/>
    <w:multiLevelType w:val="multilevel"/>
    <w:tmpl w:val="EF52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705E3"/>
    <w:multiLevelType w:val="multilevel"/>
    <w:tmpl w:val="F42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4A75"/>
    <w:rsid w:val="00882CF8"/>
    <w:rsid w:val="00FD4A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F8"/>
  </w:style>
  <w:style w:type="paragraph" w:styleId="Heading1">
    <w:name w:val="heading 1"/>
    <w:basedOn w:val="Normal"/>
    <w:link w:val="Heading1Char"/>
    <w:uiPriority w:val="9"/>
    <w:qFormat/>
    <w:rsid w:val="00FD4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D4A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4A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A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D4A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D4A7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D4A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ed">
    <w:name w:val="centered"/>
    <w:basedOn w:val="Normal"/>
    <w:rsid w:val="00FD4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ed">
    <w:name w:val="captioned"/>
    <w:basedOn w:val="DefaultParagraphFont"/>
    <w:rsid w:val="00FD4A75"/>
  </w:style>
  <w:style w:type="character" w:customStyle="1" w:styleId="apple-converted-space">
    <w:name w:val="apple-converted-space"/>
    <w:basedOn w:val="DefaultParagraphFont"/>
    <w:rsid w:val="00FD4A75"/>
  </w:style>
  <w:style w:type="character" w:styleId="Hyperlink">
    <w:name w:val="Hyperlink"/>
    <w:basedOn w:val="DefaultParagraphFont"/>
    <w:uiPriority w:val="99"/>
    <w:semiHidden/>
    <w:unhideWhenUsed/>
    <w:rsid w:val="00FD4A75"/>
    <w:rPr>
      <w:color w:val="0000FF"/>
      <w:u w:val="single"/>
    </w:rPr>
  </w:style>
  <w:style w:type="character" w:styleId="HTMLCode">
    <w:name w:val="HTML Code"/>
    <w:basedOn w:val="DefaultParagraphFont"/>
    <w:uiPriority w:val="99"/>
    <w:semiHidden/>
    <w:unhideWhenUsed/>
    <w:rsid w:val="00FD4A75"/>
    <w:rPr>
      <w:rFonts w:ascii="Courier New" w:eastAsia="Times New Roman" w:hAnsi="Courier New" w:cs="Courier New"/>
      <w:sz w:val="20"/>
      <w:szCs w:val="20"/>
    </w:rPr>
  </w:style>
  <w:style w:type="character" w:customStyle="1" w:styleId="line-number">
    <w:name w:val="line-number"/>
    <w:basedOn w:val="DefaultParagraphFont"/>
    <w:rsid w:val="00FD4A75"/>
  </w:style>
  <w:style w:type="paragraph" w:styleId="HTMLPreformatted">
    <w:name w:val="HTML Preformatted"/>
    <w:basedOn w:val="Normal"/>
    <w:link w:val="HTMLPreformattedChar"/>
    <w:uiPriority w:val="99"/>
    <w:unhideWhenUsed/>
    <w:rsid w:val="00FD4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D4A7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D4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354717">
      <w:bodyDiv w:val="1"/>
      <w:marLeft w:val="0"/>
      <w:marRight w:val="0"/>
      <w:marTop w:val="0"/>
      <w:marBottom w:val="0"/>
      <w:divBdr>
        <w:top w:val="none" w:sz="0" w:space="0" w:color="auto"/>
        <w:left w:val="none" w:sz="0" w:space="0" w:color="auto"/>
        <w:bottom w:val="none" w:sz="0" w:space="0" w:color="auto"/>
        <w:right w:val="none" w:sz="0" w:space="0" w:color="auto"/>
      </w:divBdr>
      <w:divsChild>
        <w:div w:id="1810853249">
          <w:marLeft w:val="0"/>
          <w:marRight w:val="0"/>
          <w:marTop w:val="0"/>
          <w:marBottom w:val="0"/>
          <w:divBdr>
            <w:top w:val="none" w:sz="0" w:space="0" w:color="auto"/>
            <w:left w:val="none" w:sz="0" w:space="0" w:color="auto"/>
            <w:bottom w:val="none" w:sz="0" w:space="0" w:color="auto"/>
            <w:right w:val="none" w:sz="0" w:space="0" w:color="auto"/>
          </w:divBdr>
          <w:divsChild>
            <w:div w:id="541290997">
              <w:marLeft w:val="0"/>
              <w:marRight w:val="0"/>
              <w:marTop w:val="0"/>
              <w:marBottom w:val="240"/>
              <w:divBdr>
                <w:top w:val="single" w:sz="6" w:space="0" w:color="DDDDDD"/>
                <w:left w:val="single" w:sz="6" w:space="0" w:color="DDDDDD"/>
                <w:bottom w:val="single" w:sz="6" w:space="0" w:color="CCCCCC"/>
                <w:right w:val="single" w:sz="6" w:space="0" w:color="DDDDDD"/>
              </w:divBdr>
              <w:divsChild>
                <w:div w:id="2102141805">
                  <w:marLeft w:val="0"/>
                  <w:marRight w:val="0"/>
                  <w:marTop w:val="0"/>
                  <w:marBottom w:val="0"/>
                  <w:divBdr>
                    <w:top w:val="none" w:sz="0" w:space="0" w:color="auto"/>
                    <w:left w:val="none" w:sz="0" w:space="0" w:color="auto"/>
                    <w:bottom w:val="single" w:sz="6" w:space="0" w:color="DDDDDD"/>
                    <w:right w:val="none" w:sz="0" w:space="0" w:color="auto"/>
                  </w:divBdr>
                  <w:divsChild>
                    <w:div w:id="1573730708">
                      <w:marLeft w:val="0"/>
                      <w:marRight w:val="0"/>
                      <w:marTop w:val="0"/>
                      <w:marBottom w:val="0"/>
                      <w:divBdr>
                        <w:top w:val="none" w:sz="0" w:space="0" w:color="auto"/>
                        <w:left w:val="none" w:sz="0" w:space="0" w:color="auto"/>
                        <w:bottom w:val="none" w:sz="0" w:space="0" w:color="auto"/>
                        <w:right w:val="none" w:sz="0" w:space="0" w:color="auto"/>
                      </w:divBdr>
                      <w:divsChild>
                        <w:div w:id="1162745366">
                          <w:marLeft w:val="0"/>
                          <w:marRight w:val="0"/>
                          <w:marTop w:val="0"/>
                          <w:marBottom w:val="0"/>
                          <w:divBdr>
                            <w:top w:val="none" w:sz="0" w:space="0" w:color="auto"/>
                            <w:left w:val="none" w:sz="0" w:space="0" w:color="auto"/>
                            <w:bottom w:val="none" w:sz="0" w:space="0" w:color="auto"/>
                            <w:right w:val="none" w:sz="0" w:space="0" w:color="auto"/>
                          </w:divBdr>
                        </w:div>
                        <w:div w:id="1805731394">
                          <w:marLeft w:val="0"/>
                          <w:marRight w:val="0"/>
                          <w:marTop w:val="0"/>
                          <w:marBottom w:val="0"/>
                          <w:divBdr>
                            <w:top w:val="none" w:sz="0" w:space="0" w:color="auto"/>
                            <w:left w:val="none" w:sz="0" w:space="0" w:color="auto"/>
                            <w:bottom w:val="none" w:sz="0" w:space="0" w:color="auto"/>
                            <w:right w:val="none" w:sz="0" w:space="0" w:color="auto"/>
                          </w:divBdr>
                        </w:div>
                        <w:div w:id="1663654926">
                          <w:marLeft w:val="0"/>
                          <w:marRight w:val="0"/>
                          <w:marTop w:val="0"/>
                          <w:marBottom w:val="0"/>
                          <w:divBdr>
                            <w:top w:val="none" w:sz="0" w:space="0" w:color="auto"/>
                            <w:left w:val="none" w:sz="0" w:space="0" w:color="auto"/>
                            <w:bottom w:val="none" w:sz="0" w:space="0" w:color="auto"/>
                            <w:right w:val="none" w:sz="0" w:space="0" w:color="auto"/>
                          </w:divBdr>
                        </w:div>
                        <w:div w:id="897862929">
                          <w:marLeft w:val="0"/>
                          <w:marRight w:val="0"/>
                          <w:marTop w:val="0"/>
                          <w:marBottom w:val="0"/>
                          <w:divBdr>
                            <w:top w:val="none" w:sz="0" w:space="0" w:color="auto"/>
                            <w:left w:val="none" w:sz="0" w:space="0" w:color="auto"/>
                            <w:bottom w:val="none" w:sz="0" w:space="0" w:color="auto"/>
                            <w:right w:val="none" w:sz="0" w:space="0" w:color="auto"/>
                          </w:divBdr>
                        </w:div>
                        <w:div w:id="471866531">
                          <w:marLeft w:val="0"/>
                          <w:marRight w:val="0"/>
                          <w:marTop w:val="0"/>
                          <w:marBottom w:val="0"/>
                          <w:divBdr>
                            <w:top w:val="none" w:sz="0" w:space="0" w:color="auto"/>
                            <w:left w:val="none" w:sz="0" w:space="0" w:color="auto"/>
                            <w:bottom w:val="none" w:sz="0" w:space="0" w:color="auto"/>
                            <w:right w:val="none" w:sz="0" w:space="0" w:color="auto"/>
                          </w:divBdr>
                        </w:div>
                        <w:div w:id="690107208">
                          <w:marLeft w:val="0"/>
                          <w:marRight w:val="0"/>
                          <w:marTop w:val="0"/>
                          <w:marBottom w:val="0"/>
                          <w:divBdr>
                            <w:top w:val="none" w:sz="0" w:space="0" w:color="auto"/>
                            <w:left w:val="none" w:sz="0" w:space="0" w:color="auto"/>
                            <w:bottom w:val="none" w:sz="0" w:space="0" w:color="auto"/>
                            <w:right w:val="none" w:sz="0" w:space="0" w:color="auto"/>
                          </w:divBdr>
                        </w:div>
                        <w:div w:id="1487285909">
                          <w:marLeft w:val="0"/>
                          <w:marRight w:val="0"/>
                          <w:marTop w:val="0"/>
                          <w:marBottom w:val="0"/>
                          <w:divBdr>
                            <w:top w:val="none" w:sz="0" w:space="0" w:color="auto"/>
                            <w:left w:val="none" w:sz="0" w:space="0" w:color="auto"/>
                            <w:bottom w:val="none" w:sz="0" w:space="0" w:color="auto"/>
                            <w:right w:val="none" w:sz="0" w:space="0" w:color="auto"/>
                          </w:divBdr>
                        </w:div>
                        <w:div w:id="4672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memorymanagement-whitepaper-150215.pdf" TargetMode="External"/><Relationship Id="rId13" Type="http://schemas.openxmlformats.org/officeDocument/2006/relationships/hyperlink" Target="http://mechanical-sympathy.blogspot.com/2013/07/java-garbage-collection-distilled.html" TargetMode="External"/><Relationship Id="rId18" Type="http://schemas.openxmlformats.org/officeDocument/2006/relationships/hyperlink" Target="http://www.slideshare.net/cuonghuutran/gc-andpagescanattacksbylinu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st.github.com/sghike/9924734" TargetMode="External"/><Relationship Id="rId7" Type="http://schemas.openxmlformats.org/officeDocument/2006/relationships/hyperlink" Target="http://www.oracle.com/webfolder/technetwork/tutorials/obe/java/G1GettingStarted/index.html" TargetMode="External"/><Relationship Id="rId12" Type="http://schemas.openxmlformats.org/officeDocument/2006/relationships/hyperlink" Target="http://engineering.linkedin.com/26/tuning-java-garbage-collection-web-services" TargetMode="External"/><Relationship Id="rId17" Type="http://schemas.openxmlformats.org/officeDocument/2006/relationships/image" Target="media/image3.png"/><Relationship Id="rId25" Type="http://schemas.openxmlformats.org/officeDocument/2006/relationships/hyperlink" Target="http://www.linkedin.com/in/stevenihd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st.github.com/sghike/9924734/raw/gc-opts" TargetMode="External"/><Relationship Id="rId1" Type="http://schemas.openxmlformats.org/officeDocument/2006/relationships/numbering" Target="numbering.xml"/><Relationship Id="rId6" Type="http://schemas.openxmlformats.org/officeDocument/2006/relationships/hyperlink" Target="http://www.oracle.com/technetwork/java/javase/memorymanagement-whitepaper-150215.pdf" TargetMode="External"/><Relationship Id="rId11" Type="http://schemas.openxmlformats.org/officeDocument/2006/relationships/hyperlink" Target="http://engineering.linkedin.com/26/tuning-java-garbage-collection-web-services" TargetMode="External"/><Relationship Id="rId24" Type="http://schemas.openxmlformats.org/officeDocument/2006/relationships/hyperlink" Target="http://www.linkedin.com/in/davidhoa" TargetMode="External"/><Relationship Id="rId5" Type="http://schemas.openxmlformats.org/officeDocument/2006/relationships/image" Target="media/image1.png"/><Relationship Id="rId15" Type="http://schemas.openxmlformats.org/officeDocument/2006/relationships/hyperlink" Target="http://blog.ragozin.info/2012/03/secret-hotspot-option-improving-gc.html" TargetMode="External"/><Relationship Id="rId23" Type="http://schemas.openxmlformats.org/officeDocument/2006/relationships/hyperlink" Target="http://www.linkedin.com/in/tomchiang" TargetMode="External"/><Relationship Id="rId10" Type="http://schemas.openxmlformats.org/officeDocument/2006/relationships/hyperlink" Target="http://www.oracle.com/technetwork/java/javase/7u51-relnotes-2085002.html" TargetMode="External"/><Relationship Id="rId19" Type="http://schemas.openxmlformats.org/officeDocument/2006/relationships/hyperlink" Target="https://www.kernel.org/doc/gorman/html/understand/understand016.html" TargetMode="External"/><Relationship Id="rId4" Type="http://schemas.openxmlformats.org/officeDocument/2006/relationships/webSettings" Target="webSettings.xml"/><Relationship Id="rId9" Type="http://schemas.openxmlformats.org/officeDocument/2006/relationships/hyperlink" Target="http://citeseerx.ist.psu.edu/viewdoc/download?doi=10.1.1.63.6386&amp;rep=rep1&amp;type=pdf" TargetMode="External"/><Relationship Id="rId14" Type="http://schemas.openxmlformats.org/officeDocument/2006/relationships/hyperlink" Target="http://bugs.java.com/bugdatabase/view_bug.do?bug_id=7068625" TargetMode="External"/><Relationship Id="rId22" Type="http://schemas.openxmlformats.org/officeDocument/2006/relationships/hyperlink" Target="http://www.linkedin.com/pub/elizabeth-bennett/23/335/8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2751</Words>
  <Characters>15685</Characters>
  <Application>Microsoft Office Word</Application>
  <DocSecurity>0</DocSecurity>
  <Lines>130</Lines>
  <Paragraphs>36</Paragraphs>
  <ScaleCrop>false</ScaleCrop>
  <Company/>
  <LinksUpToDate>false</LinksUpToDate>
  <CharactersWithSpaces>18400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pkp</dc:creator>
  <cp:lastModifiedBy>pkp</cp:lastModifiedBy>
  <cp:revision>1</cp:revision>
  <dcterms:created xsi:type="dcterms:W3CDTF">2014-05-20T16:16:00Z</dcterms:created>
  <dcterms:modified xsi:type="dcterms:W3CDTF">2014-05-20T16:49:00Z</dcterms:modified>
</cp:coreProperties>
</file>