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EDC29" w14:textId="6E4665F2" w:rsidR="004B117F" w:rsidRPr="004B117F" w:rsidRDefault="004B117F" w:rsidP="004B117F">
      <w:pPr>
        <w:jc w:val="center"/>
        <w:rPr>
          <w:rFonts w:ascii="Arial" w:hAnsi="Arial" w:cs="Arial"/>
          <w:b/>
          <w:bCs/>
          <w:color w:val="000000"/>
          <w:sz w:val="36"/>
          <w:szCs w:val="36"/>
          <w:u w:val="single"/>
        </w:rPr>
      </w:pPr>
      <w:r w:rsidRPr="004B117F">
        <w:rPr>
          <w:rFonts w:ascii="Arial" w:hAnsi="Arial" w:cs="Arial"/>
          <w:b/>
          <w:bCs/>
          <w:color w:val="000000"/>
          <w:sz w:val="36"/>
          <w:szCs w:val="36"/>
          <w:u w:val="single"/>
        </w:rPr>
        <w:t>Assignment – Vallum</w:t>
      </w:r>
    </w:p>
    <w:p w14:paraId="5DF7F72A" w14:textId="55F943E2" w:rsidR="004B117F" w:rsidRPr="004B117F" w:rsidRDefault="004B117F" w:rsidP="004B117F">
      <w:pPr>
        <w:jc w:val="right"/>
        <w:rPr>
          <w:rFonts w:ascii="Arial" w:hAnsi="Arial" w:cs="Arial"/>
          <w:b/>
          <w:bCs/>
          <w:color w:val="000000"/>
          <w:sz w:val="24"/>
          <w:szCs w:val="24"/>
        </w:rPr>
      </w:pPr>
      <w:r w:rsidRPr="004B117F">
        <w:rPr>
          <w:rFonts w:ascii="Arial" w:hAnsi="Arial" w:cs="Arial"/>
          <w:b/>
          <w:bCs/>
          <w:color w:val="000000"/>
          <w:sz w:val="24"/>
          <w:szCs w:val="24"/>
        </w:rPr>
        <w:t>- By Prasoon Singh</w:t>
      </w:r>
    </w:p>
    <w:p w14:paraId="1244A7A4" w14:textId="7767FE2C" w:rsidR="00CE205A" w:rsidRDefault="008F5084">
      <w:pPr>
        <w:rPr>
          <w:rFonts w:ascii="Arial" w:hAnsi="Arial" w:cs="Arial"/>
          <w:b/>
          <w:bCs/>
          <w:color w:val="000000"/>
        </w:rPr>
      </w:pPr>
      <w:r w:rsidRPr="008F5084">
        <w:rPr>
          <w:rFonts w:ascii="Arial" w:hAnsi="Arial" w:cs="Arial"/>
          <w:b/>
          <w:bCs/>
          <w:color w:val="000000"/>
        </w:rPr>
        <w:t>1. What is equity investing, and how would you define it?</w:t>
      </w:r>
    </w:p>
    <w:p w14:paraId="705D3479" w14:textId="6BE40092" w:rsidR="008F5084" w:rsidRDefault="008F5084">
      <w:pPr>
        <w:rPr>
          <w:rFonts w:ascii="Arial" w:hAnsi="Arial" w:cs="Arial"/>
          <w:color w:val="000000"/>
        </w:rPr>
      </w:pPr>
      <w:r>
        <w:rPr>
          <w:rFonts w:ascii="Arial" w:hAnsi="Arial" w:cs="Arial"/>
          <w:color w:val="000000"/>
        </w:rPr>
        <w:t xml:space="preserve">- Equity investment is all about buying shares of companies to gain partial ownership, aiming for returns through capital gains and dividends. </w:t>
      </w:r>
      <w:r w:rsidRPr="008F5084">
        <w:rPr>
          <w:rFonts w:ascii="Arial" w:hAnsi="Arial" w:cs="Arial"/>
          <w:color w:val="000000"/>
        </w:rPr>
        <w:t>Investors buy shares on stock markets or through private equity.</w:t>
      </w:r>
      <w:r>
        <w:rPr>
          <w:rFonts w:ascii="Arial" w:hAnsi="Arial" w:cs="Arial"/>
          <w:color w:val="000000"/>
        </w:rPr>
        <w:t xml:space="preserve"> </w:t>
      </w:r>
    </w:p>
    <w:p w14:paraId="1327FB2B" w14:textId="77777777" w:rsidR="009B6B51" w:rsidRDefault="009B6B51">
      <w:pPr>
        <w:rPr>
          <w:rFonts w:ascii="Arial" w:hAnsi="Arial" w:cs="Arial"/>
          <w:color w:val="000000"/>
        </w:rPr>
      </w:pPr>
    </w:p>
    <w:p w14:paraId="785C2E37" w14:textId="02EBB704" w:rsidR="008F5084" w:rsidRDefault="008F5084">
      <w:pPr>
        <w:rPr>
          <w:rFonts w:ascii="Arial" w:hAnsi="Arial" w:cs="Arial"/>
          <w:b/>
          <w:bCs/>
          <w:color w:val="000000"/>
        </w:rPr>
      </w:pPr>
      <w:r w:rsidRPr="008F5084">
        <w:rPr>
          <w:rFonts w:ascii="Arial" w:hAnsi="Arial" w:cs="Arial"/>
          <w:b/>
          <w:bCs/>
          <w:color w:val="000000"/>
        </w:rPr>
        <w:t>2. Can you explain the GARP style of investing?</w:t>
      </w:r>
    </w:p>
    <w:p w14:paraId="4418B483" w14:textId="50F280DB" w:rsidR="008F5084" w:rsidRDefault="00AC6B15">
      <w:pPr>
        <w:rPr>
          <w:rFonts w:ascii="Arial" w:hAnsi="Arial" w:cs="Arial"/>
          <w:color w:val="0D0D0D"/>
          <w:shd w:val="clear" w:color="auto" w:fill="FFFFFF"/>
        </w:rPr>
      </w:pPr>
      <w:r>
        <w:rPr>
          <w:rFonts w:ascii="Arial" w:hAnsi="Arial" w:cs="Arial"/>
          <w:color w:val="000000"/>
        </w:rPr>
        <w:t xml:space="preserve">- GARP stands for Growth at a Reasonable Price. </w:t>
      </w:r>
      <w:r w:rsidRPr="00AC6B15">
        <w:rPr>
          <w:rFonts w:ascii="Arial" w:hAnsi="Arial" w:cs="Arial"/>
          <w:color w:val="000000"/>
        </w:rPr>
        <w:t>This i</w:t>
      </w:r>
      <w:r w:rsidRPr="00AC6B15">
        <w:rPr>
          <w:rFonts w:ascii="Arial" w:hAnsi="Arial" w:cs="Arial"/>
          <w:color w:val="0D0D0D"/>
          <w:shd w:val="clear" w:color="auto" w:fill="FFFFFF"/>
        </w:rPr>
        <w:t>nvesting combines growth and value strategies</w:t>
      </w:r>
      <w:r>
        <w:rPr>
          <w:rFonts w:ascii="Arial" w:hAnsi="Arial" w:cs="Arial"/>
          <w:color w:val="0D0D0D"/>
          <w:shd w:val="clear" w:color="auto" w:fill="FFFFFF"/>
        </w:rPr>
        <w:t xml:space="preserve">. Investors seek companies with strong growth prospects that are not overpriced, using metrics like earning per share (EPS) growth and the price/earning-to-growth (PEG) ratio. This approach balance to potential high returns and moderate risks by avoiding overvalued stocks and focusing on quality companies with strong fundamentals. </w:t>
      </w:r>
    </w:p>
    <w:p w14:paraId="0128C086" w14:textId="77777777" w:rsidR="009B6B51" w:rsidRDefault="009B6B51">
      <w:pPr>
        <w:rPr>
          <w:rFonts w:ascii="Arial" w:hAnsi="Arial" w:cs="Arial"/>
          <w:color w:val="0D0D0D"/>
          <w:shd w:val="clear" w:color="auto" w:fill="FFFFFF"/>
        </w:rPr>
      </w:pPr>
    </w:p>
    <w:p w14:paraId="463BE4B9" w14:textId="20C91901" w:rsidR="00AC6B15" w:rsidRDefault="00AC6B15">
      <w:pPr>
        <w:rPr>
          <w:rFonts w:ascii="Arial" w:hAnsi="Arial" w:cs="Arial"/>
          <w:b/>
          <w:bCs/>
          <w:color w:val="000000"/>
        </w:rPr>
      </w:pPr>
      <w:r w:rsidRPr="00AC6B15">
        <w:rPr>
          <w:rFonts w:ascii="Arial" w:hAnsi="Arial" w:cs="Arial"/>
          <w:b/>
          <w:bCs/>
          <w:color w:val="000000"/>
        </w:rPr>
        <w:t>3. When analysing companies listed on BSE &amp; NSE, how do you differentiate between GARP style opportunities, growth-only, and value-only companies?</w:t>
      </w:r>
      <w:r>
        <w:rPr>
          <w:rFonts w:ascii="Arial" w:hAnsi="Arial" w:cs="Arial"/>
          <w:b/>
          <w:bCs/>
          <w:color w:val="000000"/>
        </w:rPr>
        <w:t xml:space="preserve"> </w:t>
      </w:r>
    </w:p>
    <w:p w14:paraId="1618D3FA" w14:textId="2C22D43F" w:rsidR="005074B9" w:rsidRDefault="00AC6B15">
      <w:pPr>
        <w:rPr>
          <w:rFonts w:ascii="Arial" w:hAnsi="Arial" w:cs="Arial"/>
          <w:color w:val="000000"/>
        </w:rPr>
      </w:pPr>
      <w:r>
        <w:rPr>
          <w:rFonts w:ascii="Arial" w:hAnsi="Arial" w:cs="Arial"/>
          <w:color w:val="000000"/>
        </w:rPr>
        <w:t xml:space="preserve">- </w:t>
      </w:r>
      <w:r w:rsidR="005074B9" w:rsidRPr="005074B9">
        <w:rPr>
          <w:rFonts w:ascii="Arial" w:hAnsi="Arial" w:cs="Arial"/>
          <w:color w:val="000000"/>
        </w:rPr>
        <w:t>To differentiate between GARP, growth-only, and value-only companies on the BSE and NSE</w:t>
      </w:r>
      <w:r w:rsidR="005074B9">
        <w:rPr>
          <w:rFonts w:ascii="Arial" w:hAnsi="Arial" w:cs="Arial"/>
          <w:color w:val="000000"/>
        </w:rPr>
        <w:t xml:space="preserve"> we can use several metrics like for:</w:t>
      </w:r>
    </w:p>
    <w:p w14:paraId="0E756FC7" w14:textId="1F3E5FC2" w:rsidR="005074B9" w:rsidRPr="005074B9" w:rsidRDefault="005074B9" w:rsidP="005074B9">
      <w:pPr>
        <w:pStyle w:val="ListParagraph"/>
        <w:numPr>
          <w:ilvl w:val="0"/>
          <w:numId w:val="1"/>
        </w:numPr>
        <w:rPr>
          <w:rFonts w:ascii="Arial" w:hAnsi="Arial" w:cs="Arial"/>
          <w:color w:val="000000"/>
        </w:rPr>
      </w:pPr>
      <w:r>
        <w:rPr>
          <w:rFonts w:ascii="Arial" w:hAnsi="Arial" w:cs="Arial"/>
          <w:color w:val="000000"/>
        </w:rPr>
        <w:t>GARP style</w:t>
      </w:r>
    </w:p>
    <w:p w14:paraId="6260497D" w14:textId="4214DA66" w:rsidR="009B6B51" w:rsidRDefault="005074B9" w:rsidP="009B6B51">
      <w:pPr>
        <w:pStyle w:val="ListParagraph"/>
        <w:rPr>
          <w:rFonts w:ascii="Arial" w:hAnsi="Arial" w:cs="Arial"/>
          <w:color w:val="000000"/>
        </w:rPr>
      </w:pPr>
      <w:r>
        <w:rPr>
          <w:rFonts w:ascii="Arial" w:hAnsi="Arial" w:cs="Arial"/>
          <w:color w:val="000000"/>
        </w:rPr>
        <w:t xml:space="preserve">Price-to-earning (P/E) ration should be moderate. Also, </w:t>
      </w:r>
      <w:r w:rsidRPr="005074B9">
        <w:rPr>
          <w:rFonts w:ascii="Arial" w:hAnsi="Arial" w:cs="Arial"/>
          <w:color w:val="000000"/>
        </w:rPr>
        <w:t>price/earnings-to-growth (PEG) ratio</w:t>
      </w:r>
      <w:r>
        <w:rPr>
          <w:rFonts w:ascii="Arial" w:hAnsi="Arial" w:cs="Arial"/>
          <w:color w:val="000000"/>
        </w:rPr>
        <w:t xml:space="preserve"> is a key metric which indicates stock is fairly priced relative to its growth. Having strong fundamentals, consistent growth around 10 to 20 % annually and balanced growth is necessary.</w:t>
      </w:r>
    </w:p>
    <w:p w14:paraId="0FD5BA95" w14:textId="77777777" w:rsidR="009B6B51" w:rsidRPr="009B6B51" w:rsidRDefault="009B6B51" w:rsidP="009B6B51">
      <w:pPr>
        <w:pStyle w:val="ListParagraph"/>
        <w:rPr>
          <w:rFonts w:ascii="Arial" w:hAnsi="Arial" w:cs="Arial"/>
          <w:color w:val="000000"/>
        </w:rPr>
      </w:pPr>
    </w:p>
    <w:p w14:paraId="47D2E5E3" w14:textId="38508D2F" w:rsidR="009B6B51" w:rsidRDefault="009B6B51" w:rsidP="009B6B51">
      <w:pPr>
        <w:pStyle w:val="ListParagraph"/>
        <w:numPr>
          <w:ilvl w:val="0"/>
          <w:numId w:val="1"/>
        </w:numPr>
        <w:rPr>
          <w:rFonts w:ascii="Arial" w:hAnsi="Arial" w:cs="Arial"/>
          <w:color w:val="000000"/>
        </w:rPr>
      </w:pPr>
      <w:r>
        <w:rPr>
          <w:rFonts w:ascii="Arial" w:hAnsi="Arial" w:cs="Arial"/>
          <w:color w:val="000000"/>
        </w:rPr>
        <w:t>Growth</w:t>
      </w:r>
      <w:r w:rsidR="007A7E62">
        <w:rPr>
          <w:rFonts w:ascii="Arial" w:hAnsi="Arial" w:cs="Arial"/>
          <w:color w:val="000000"/>
        </w:rPr>
        <w:t>-</w:t>
      </w:r>
      <w:r>
        <w:rPr>
          <w:rFonts w:ascii="Arial" w:hAnsi="Arial" w:cs="Arial"/>
          <w:color w:val="000000"/>
        </w:rPr>
        <w:t>only companies</w:t>
      </w:r>
    </w:p>
    <w:p w14:paraId="152A2AAB" w14:textId="0DB394C7" w:rsidR="007A7E62" w:rsidRDefault="009B6B51" w:rsidP="007A7E62">
      <w:pPr>
        <w:pStyle w:val="ListParagraph"/>
        <w:rPr>
          <w:rFonts w:ascii="Arial" w:hAnsi="Arial" w:cs="Arial"/>
          <w:color w:val="000000"/>
        </w:rPr>
      </w:pPr>
      <w:r>
        <w:rPr>
          <w:rFonts w:ascii="Arial" w:hAnsi="Arial" w:cs="Arial"/>
          <w:color w:val="000000"/>
        </w:rPr>
        <w:t xml:space="preserve">These companies have high growth rates, </w:t>
      </w:r>
      <w:r w:rsidRPr="009B6B51">
        <w:rPr>
          <w:rFonts w:ascii="Arial" w:hAnsi="Arial" w:cs="Arial"/>
          <w:color w:val="000000"/>
        </w:rPr>
        <w:t>often exceeding 20-30% annually</w:t>
      </w:r>
      <w:r>
        <w:rPr>
          <w:rFonts w:ascii="Arial" w:hAnsi="Arial" w:cs="Arial"/>
          <w:color w:val="000000"/>
        </w:rPr>
        <w:t xml:space="preserve"> and P/E ratio is typically high. These companies provide very low dividends </w:t>
      </w:r>
      <w:r w:rsidR="007A7E62">
        <w:rPr>
          <w:rFonts w:ascii="Arial" w:hAnsi="Arial" w:cs="Arial"/>
          <w:color w:val="000000"/>
        </w:rPr>
        <w:t>and</w:t>
      </w:r>
      <w:r>
        <w:rPr>
          <w:rFonts w:ascii="Arial" w:hAnsi="Arial" w:cs="Arial"/>
          <w:color w:val="000000"/>
        </w:rPr>
        <w:t xml:space="preserve"> sometimes don’t. </w:t>
      </w:r>
      <w:r w:rsidR="007A7E62">
        <w:rPr>
          <w:rFonts w:ascii="Arial" w:hAnsi="Arial" w:cs="Arial"/>
          <w:color w:val="000000"/>
        </w:rPr>
        <w:t>They focus on a</w:t>
      </w:r>
      <w:r w:rsidR="007A7E62" w:rsidRPr="007A7E62">
        <w:rPr>
          <w:rFonts w:ascii="Arial" w:hAnsi="Arial" w:cs="Arial"/>
          <w:color w:val="000000"/>
        </w:rPr>
        <w:t>ggressive expansion and future potentia</w:t>
      </w:r>
      <w:r w:rsidR="007A7E62">
        <w:rPr>
          <w:rFonts w:ascii="Arial" w:hAnsi="Arial" w:cs="Arial"/>
          <w:color w:val="000000"/>
        </w:rPr>
        <w:t xml:space="preserve">l. </w:t>
      </w:r>
    </w:p>
    <w:p w14:paraId="0A676A36" w14:textId="77777777" w:rsidR="007A7E62" w:rsidRDefault="007A7E62" w:rsidP="007A7E62">
      <w:pPr>
        <w:pStyle w:val="ListParagraph"/>
        <w:rPr>
          <w:rFonts w:ascii="Arial" w:hAnsi="Arial" w:cs="Arial"/>
          <w:color w:val="000000"/>
        </w:rPr>
      </w:pPr>
    </w:p>
    <w:p w14:paraId="1FD8BE8D" w14:textId="05450B69" w:rsidR="007A7E62" w:rsidRDefault="007A7E62" w:rsidP="007A7E62">
      <w:pPr>
        <w:pStyle w:val="ListParagraph"/>
        <w:numPr>
          <w:ilvl w:val="0"/>
          <w:numId w:val="1"/>
        </w:numPr>
        <w:rPr>
          <w:rFonts w:ascii="Arial" w:hAnsi="Arial" w:cs="Arial"/>
          <w:color w:val="000000"/>
        </w:rPr>
      </w:pPr>
      <w:r>
        <w:rPr>
          <w:rFonts w:ascii="Arial" w:hAnsi="Arial" w:cs="Arial"/>
          <w:color w:val="000000"/>
        </w:rPr>
        <w:t xml:space="preserve">Value-only companies </w:t>
      </w:r>
    </w:p>
    <w:p w14:paraId="6320F2C5" w14:textId="1861A292" w:rsidR="009E09EC" w:rsidRDefault="007A7E62" w:rsidP="009E09EC">
      <w:pPr>
        <w:pStyle w:val="ListParagraph"/>
        <w:rPr>
          <w:rFonts w:ascii="Arial" w:hAnsi="Arial" w:cs="Arial"/>
          <w:color w:val="000000"/>
        </w:rPr>
      </w:pPr>
      <w:r>
        <w:rPr>
          <w:rFonts w:ascii="Arial" w:hAnsi="Arial" w:cs="Arial"/>
          <w:color w:val="000000"/>
        </w:rPr>
        <w:t xml:space="preserve">These companies </w:t>
      </w:r>
      <w:r w:rsidR="009E09EC">
        <w:rPr>
          <w:rFonts w:ascii="Arial" w:hAnsi="Arial" w:cs="Arial"/>
          <w:color w:val="000000"/>
        </w:rPr>
        <w:t>t</w:t>
      </w:r>
      <w:r w:rsidR="009E09EC" w:rsidRPr="009E09EC">
        <w:rPr>
          <w:rFonts w:ascii="Arial" w:hAnsi="Arial" w:cs="Arial"/>
          <w:color w:val="000000"/>
        </w:rPr>
        <w:t>ypically have low P/E ratios, indicating they are undervalued relative to their earnings</w:t>
      </w:r>
      <w:r w:rsidR="009E09EC">
        <w:rPr>
          <w:rFonts w:ascii="Arial" w:hAnsi="Arial" w:cs="Arial"/>
          <w:color w:val="000000"/>
        </w:rPr>
        <w:t xml:space="preserve"> but they pay higher dividends and their growth is moderate or even low sometimes. </w:t>
      </w:r>
    </w:p>
    <w:p w14:paraId="78AC49B2" w14:textId="77777777" w:rsidR="009E09EC" w:rsidRDefault="009E09EC" w:rsidP="009E09EC">
      <w:pPr>
        <w:pStyle w:val="ListParagraph"/>
        <w:rPr>
          <w:rFonts w:ascii="Arial" w:hAnsi="Arial" w:cs="Arial"/>
          <w:color w:val="000000"/>
        </w:rPr>
      </w:pPr>
    </w:p>
    <w:p w14:paraId="31B67AEF" w14:textId="4D441F86" w:rsidR="009E09EC" w:rsidRDefault="009E09EC" w:rsidP="009E09EC">
      <w:pPr>
        <w:rPr>
          <w:rFonts w:ascii="Arial" w:hAnsi="Arial" w:cs="Arial"/>
          <w:b/>
          <w:bCs/>
          <w:color w:val="000000"/>
        </w:rPr>
      </w:pPr>
      <w:r w:rsidRPr="009E09EC">
        <w:rPr>
          <w:rFonts w:ascii="Arial" w:hAnsi="Arial" w:cs="Arial"/>
          <w:b/>
          <w:bCs/>
          <w:color w:val="000000"/>
        </w:rPr>
        <w:t>4. How comfortable are you with Python? Please provide details about your knowledge and practical application level.</w:t>
      </w:r>
    </w:p>
    <w:p w14:paraId="3F085889" w14:textId="324038DF" w:rsidR="005653AD" w:rsidRDefault="009E09EC" w:rsidP="009E09EC">
      <w:pPr>
        <w:rPr>
          <w:rFonts w:ascii="Arial" w:hAnsi="Arial" w:cs="Arial"/>
          <w:color w:val="000000"/>
        </w:rPr>
      </w:pPr>
      <w:r>
        <w:rPr>
          <w:rFonts w:ascii="Arial" w:hAnsi="Arial" w:cs="Arial"/>
          <w:color w:val="000000"/>
        </w:rPr>
        <w:t xml:space="preserve">- </w:t>
      </w:r>
      <w:r w:rsidR="005653AD">
        <w:rPr>
          <w:rFonts w:ascii="Arial" w:hAnsi="Arial" w:cs="Arial"/>
          <w:color w:val="000000"/>
        </w:rPr>
        <w:t>During my Data analytics journey, I learned python and did much of coding assignments</w:t>
      </w:r>
      <w:r w:rsidR="008B0F0B">
        <w:rPr>
          <w:rFonts w:ascii="Arial" w:hAnsi="Arial" w:cs="Arial"/>
          <w:color w:val="000000"/>
        </w:rPr>
        <w:t xml:space="preserve"> which includes variables, conditional statements, loops, nested loops, list and tuples, string and functions, sets and dictionaries, etc.</w:t>
      </w:r>
      <w:r w:rsidR="005653AD">
        <w:rPr>
          <w:rFonts w:ascii="Arial" w:hAnsi="Arial" w:cs="Arial"/>
          <w:color w:val="000000"/>
        </w:rPr>
        <w:t xml:space="preserve"> which gives me hands on experienc</w:t>
      </w:r>
      <w:r w:rsidR="008B0F0B">
        <w:rPr>
          <w:rFonts w:ascii="Arial" w:hAnsi="Arial" w:cs="Arial"/>
          <w:color w:val="000000"/>
        </w:rPr>
        <w:t>e in coding.</w:t>
      </w:r>
      <w:r w:rsidR="005653AD">
        <w:rPr>
          <w:rFonts w:ascii="Arial" w:hAnsi="Arial" w:cs="Arial"/>
          <w:color w:val="000000"/>
        </w:rPr>
        <w:t xml:space="preserve"> Python is a perfect language for data analytics because there are several libraries are available for data manipulation and extraction like pandas, </w:t>
      </w:r>
      <w:r w:rsidR="008B0F0B">
        <w:rPr>
          <w:rFonts w:ascii="Arial" w:hAnsi="Arial" w:cs="Arial"/>
          <w:color w:val="000000"/>
        </w:rPr>
        <w:t>numpy, “</w:t>
      </w:r>
      <w:r w:rsidR="005653AD">
        <w:rPr>
          <w:rFonts w:ascii="Arial" w:hAnsi="Arial" w:cs="Arial"/>
          <w:color w:val="000000"/>
        </w:rPr>
        <w:t>matplotlib and seaborn</w:t>
      </w:r>
      <w:r w:rsidR="008B0F0B">
        <w:rPr>
          <w:rFonts w:ascii="Arial" w:hAnsi="Arial" w:cs="Arial"/>
          <w:color w:val="000000"/>
        </w:rPr>
        <w:t>”</w:t>
      </w:r>
      <w:r w:rsidR="005653AD">
        <w:rPr>
          <w:rFonts w:ascii="Arial" w:hAnsi="Arial" w:cs="Arial"/>
          <w:color w:val="000000"/>
        </w:rPr>
        <w:t xml:space="preserve"> for visualisation, </w:t>
      </w:r>
      <w:r w:rsidR="008B0F0B">
        <w:rPr>
          <w:rFonts w:ascii="Arial" w:hAnsi="Arial" w:cs="Arial"/>
          <w:color w:val="000000"/>
        </w:rPr>
        <w:t>“</w:t>
      </w:r>
      <w:r w:rsidR="005653AD">
        <w:rPr>
          <w:rFonts w:ascii="Arial" w:hAnsi="Arial" w:cs="Arial"/>
          <w:color w:val="000000"/>
        </w:rPr>
        <w:t>selenium, beautifulsoup</w:t>
      </w:r>
      <w:r w:rsidR="008B0F0B">
        <w:rPr>
          <w:rFonts w:ascii="Arial" w:hAnsi="Arial" w:cs="Arial"/>
          <w:color w:val="000000"/>
        </w:rPr>
        <w:t>”</w:t>
      </w:r>
      <w:r w:rsidR="005653AD">
        <w:rPr>
          <w:rFonts w:ascii="Arial" w:hAnsi="Arial" w:cs="Arial"/>
          <w:color w:val="000000"/>
        </w:rPr>
        <w:t xml:space="preserve"> for </w:t>
      </w:r>
      <w:r w:rsidR="008B0F0B">
        <w:rPr>
          <w:rFonts w:ascii="Arial" w:hAnsi="Arial" w:cs="Arial"/>
          <w:color w:val="000000"/>
        </w:rPr>
        <w:t xml:space="preserve">web </w:t>
      </w:r>
      <w:r w:rsidR="005653AD">
        <w:rPr>
          <w:rFonts w:ascii="Arial" w:hAnsi="Arial" w:cs="Arial"/>
          <w:color w:val="000000"/>
        </w:rPr>
        <w:t xml:space="preserve">scrapping, etc. </w:t>
      </w:r>
    </w:p>
    <w:p w14:paraId="4DEB246F" w14:textId="25D0BE3F" w:rsidR="009E09EC" w:rsidRDefault="005653AD" w:rsidP="009E09EC">
      <w:pPr>
        <w:rPr>
          <w:rFonts w:ascii="Arial" w:hAnsi="Arial" w:cs="Arial"/>
          <w:color w:val="000000"/>
        </w:rPr>
      </w:pPr>
      <w:r>
        <w:rPr>
          <w:rFonts w:ascii="Arial" w:hAnsi="Arial" w:cs="Arial"/>
          <w:color w:val="000000"/>
        </w:rPr>
        <w:lastRenderedPageBreak/>
        <w:t>Also, I have done 2 projects on web scrapping using selenium where I extracted data from instahyre website and IPL website</w:t>
      </w:r>
      <w:r w:rsidR="008B0F0B">
        <w:rPr>
          <w:rFonts w:ascii="Arial" w:hAnsi="Arial" w:cs="Arial"/>
          <w:color w:val="000000"/>
        </w:rPr>
        <w:t xml:space="preserve"> and stored them in csv file. </w:t>
      </w:r>
    </w:p>
    <w:p w14:paraId="4F18705F" w14:textId="77777777" w:rsidR="008B0F0B" w:rsidRDefault="008B0F0B" w:rsidP="009E09EC">
      <w:pPr>
        <w:rPr>
          <w:rFonts w:ascii="Arial" w:hAnsi="Arial" w:cs="Arial"/>
          <w:color w:val="000000"/>
        </w:rPr>
      </w:pPr>
    </w:p>
    <w:p w14:paraId="31487783" w14:textId="0C290791" w:rsidR="008B0F0B" w:rsidRDefault="008B0F0B" w:rsidP="009E09EC">
      <w:pPr>
        <w:rPr>
          <w:rFonts w:ascii="Arial" w:hAnsi="Arial" w:cs="Arial"/>
          <w:b/>
          <w:bCs/>
          <w:color w:val="000000"/>
        </w:rPr>
      </w:pPr>
      <w:r w:rsidRPr="008B0F0B">
        <w:rPr>
          <w:rFonts w:ascii="Arial" w:hAnsi="Arial" w:cs="Arial"/>
          <w:b/>
          <w:bCs/>
          <w:color w:val="000000"/>
        </w:rPr>
        <w:t>5. Using Python, how would you determine if a company listed on BSE &amp; NSE follows the GARP style, considering the available data for approximately 6000 companies?</w:t>
      </w:r>
    </w:p>
    <w:p w14:paraId="46B05058" w14:textId="185412BA" w:rsidR="004C436E" w:rsidRDefault="008B0F0B" w:rsidP="004C436E">
      <w:pPr>
        <w:rPr>
          <w:rFonts w:ascii="Arial" w:hAnsi="Arial" w:cs="Arial"/>
          <w:color w:val="000000"/>
        </w:rPr>
      </w:pPr>
      <w:r>
        <w:rPr>
          <w:rFonts w:ascii="Arial" w:hAnsi="Arial" w:cs="Arial"/>
          <w:color w:val="000000"/>
        </w:rPr>
        <w:t xml:space="preserve">- </w:t>
      </w:r>
      <w:r w:rsidR="00A00C34">
        <w:rPr>
          <w:rFonts w:ascii="Arial" w:hAnsi="Arial" w:cs="Arial"/>
          <w:color w:val="000000"/>
        </w:rPr>
        <w:t>We can determine if the company is listed in BSE or NSE follows GARP style or not by the steps given below:</w:t>
      </w:r>
    </w:p>
    <w:p w14:paraId="1765ECFC" w14:textId="71281E7D" w:rsidR="004C436E" w:rsidRDefault="004C436E" w:rsidP="004C436E">
      <w:pPr>
        <w:pStyle w:val="ListParagraph"/>
        <w:numPr>
          <w:ilvl w:val="0"/>
          <w:numId w:val="5"/>
        </w:numPr>
        <w:rPr>
          <w:rFonts w:ascii="Arial" w:hAnsi="Arial" w:cs="Arial"/>
          <w:color w:val="000000"/>
        </w:rPr>
      </w:pPr>
      <w:r>
        <w:rPr>
          <w:rFonts w:ascii="Arial" w:hAnsi="Arial" w:cs="Arial"/>
          <w:color w:val="000000"/>
        </w:rPr>
        <w:t xml:space="preserve">Gathering and cleaning of data. </w:t>
      </w:r>
      <w:r w:rsidRPr="004C436E">
        <w:rPr>
          <w:rFonts w:ascii="Arial" w:hAnsi="Arial" w:cs="Arial"/>
          <w:color w:val="000000"/>
        </w:rPr>
        <w:t>Collect the necessary financial data for the companies</w:t>
      </w:r>
      <w:r>
        <w:rPr>
          <w:rFonts w:ascii="Arial" w:hAnsi="Arial" w:cs="Arial"/>
          <w:color w:val="000000"/>
        </w:rPr>
        <w:t xml:space="preserve"> which includes Net incomes, shares outstanding, stock prices, historical EPS (Earnings per share). After gathering, cleaning of data and removing outliers is very necessary to perform further calculations. </w:t>
      </w:r>
    </w:p>
    <w:p w14:paraId="6DEAE57C" w14:textId="080A4744" w:rsidR="004C436E" w:rsidRDefault="004C436E" w:rsidP="004C436E">
      <w:pPr>
        <w:pStyle w:val="ListParagraph"/>
        <w:numPr>
          <w:ilvl w:val="0"/>
          <w:numId w:val="5"/>
        </w:numPr>
        <w:rPr>
          <w:rFonts w:ascii="Arial" w:hAnsi="Arial" w:cs="Arial"/>
          <w:color w:val="000000"/>
        </w:rPr>
      </w:pPr>
      <w:r>
        <w:rPr>
          <w:rFonts w:ascii="Arial" w:hAnsi="Arial" w:cs="Arial"/>
          <w:color w:val="000000"/>
        </w:rPr>
        <w:t>Calculation of Key metrics like:</w:t>
      </w:r>
    </w:p>
    <w:p w14:paraId="38CA5D19" w14:textId="1231D71A" w:rsidR="004C436E" w:rsidRDefault="004C436E" w:rsidP="004C436E">
      <w:pPr>
        <w:pStyle w:val="ListParagraph"/>
        <w:numPr>
          <w:ilvl w:val="1"/>
          <w:numId w:val="5"/>
        </w:numPr>
        <w:rPr>
          <w:rFonts w:ascii="Arial" w:hAnsi="Arial" w:cs="Arial"/>
          <w:color w:val="000000"/>
        </w:rPr>
      </w:pPr>
      <w:r>
        <w:rPr>
          <w:rFonts w:ascii="Arial" w:hAnsi="Arial" w:cs="Arial"/>
          <w:color w:val="000000"/>
        </w:rPr>
        <w:t>EPS (Earnings per share) = Net income/</w:t>
      </w:r>
      <w:r w:rsidRPr="004C436E">
        <w:rPr>
          <w:rFonts w:ascii="Arial" w:hAnsi="Arial" w:cs="Arial"/>
          <w:color w:val="000000"/>
        </w:rPr>
        <w:t xml:space="preserve"> </w:t>
      </w:r>
      <w:r>
        <w:rPr>
          <w:rFonts w:ascii="Arial" w:hAnsi="Arial" w:cs="Arial"/>
          <w:color w:val="000000"/>
        </w:rPr>
        <w:t>Shares outstanding</w:t>
      </w:r>
    </w:p>
    <w:p w14:paraId="787037D9" w14:textId="2F0D3D4F" w:rsidR="004C436E" w:rsidRPr="004C436E" w:rsidRDefault="004C436E" w:rsidP="004C436E">
      <w:pPr>
        <w:pStyle w:val="ListParagraph"/>
        <w:numPr>
          <w:ilvl w:val="1"/>
          <w:numId w:val="5"/>
        </w:numPr>
        <w:rPr>
          <w:rFonts w:ascii="Arial" w:hAnsi="Arial" w:cs="Arial"/>
          <w:color w:val="000000"/>
        </w:rPr>
      </w:pPr>
      <w:r w:rsidRPr="004C436E">
        <w:rPr>
          <w:rFonts w:ascii="Arial" w:hAnsi="Arial" w:cs="Arial"/>
          <w:color w:val="000000"/>
        </w:rPr>
        <w:t>Price-to-Earnings (P/E) Ratio</w:t>
      </w:r>
      <w:r>
        <w:rPr>
          <w:rFonts w:ascii="Arial" w:hAnsi="Arial" w:cs="Arial"/>
          <w:color w:val="000000"/>
        </w:rPr>
        <w:t xml:space="preserve"> =</w:t>
      </w:r>
      <w:r w:rsidRPr="004C436E">
        <w:rPr>
          <w:rFonts w:ascii="Arial" w:hAnsi="Arial" w:cs="Arial"/>
          <w:color w:val="000000"/>
        </w:rPr>
        <w:t xml:space="preserve"> Stock Price</w:t>
      </w:r>
      <w:r>
        <w:rPr>
          <w:rFonts w:ascii="Arial" w:hAnsi="Arial" w:cs="Arial"/>
          <w:color w:val="000000"/>
        </w:rPr>
        <w:t xml:space="preserve"> / EPS</w:t>
      </w:r>
    </w:p>
    <w:p w14:paraId="1544C332" w14:textId="5D70D9C0" w:rsidR="00212256" w:rsidRPr="00212256" w:rsidRDefault="00212256" w:rsidP="00212256">
      <w:pPr>
        <w:pStyle w:val="ListParagraph"/>
        <w:numPr>
          <w:ilvl w:val="1"/>
          <w:numId w:val="5"/>
        </w:numPr>
        <w:ind w:right="-330"/>
        <w:rPr>
          <w:rFonts w:ascii="Arial" w:hAnsi="Arial" w:cs="Arial"/>
          <w:color w:val="000000"/>
        </w:rPr>
      </w:pPr>
      <w:r w:rsidRPr="00212256">
        <w:rPr>
          <w:rFonts w:ascii="Arial" w:hAnsi="Arial" w:cs="Arial"/>
          <w:color w:val="000000"/>
        </w:rPr>
        <w:t>EPS Growth Rate</w:t>
      </w:r>
      <w:r>
        <w:rPr>
          <w:rFonts w:ascii="Arial" w:hAnsi="Arial" w:cs="Arial"/>
          <w:color w:val="000000"/>
        </w:rPr>
        <w:t xml:space="preserve"> </w:t>
      </w:r>
      <w:r w:rsidRPr="00212256">
        <w:rPr>
          <w:rFonts w:ascii="Arial" w:hAnsi="Arial" w:cs="Arial"/>
          <w:color w:val="000000"/>
        </w:rPr>
        <w:t>=</w:t>
      </w:r>
      <w:r>
        <w:rPr>
          <w:rFonts w:ascii="Arial" w:hAnsi="Arial" w:cs="Arial"/>
          <w:color w:val="000000"/>
        </w:rPr>
        <w:t xml:space="preserve"> ((</w:t>
      </w:r>
      <w:r w:rsidRPr="00212256">
        <w:rPr>
          <w:rFonts w:ascii="Arial" w:hAnsi="Arial" w:cs="Arial"/>
          <w:color w:val="000000"/>
        </w:rPr>
        <w:t>Current Year EPS−Last Year EPS</w:t>
      </w:r>
      <w:r>
        <w:rPr>
          <w:rFonts w:ascii="Arial" w:hAnsi="Arial" w:cs="Arial"/>
          <w:color w:val="000000"/>
        </w:rPr>
        <w:t>)/</w:t>
      </w:r>
      <w:r w:rsidRPr="00212256">
        <w:t xml:space="preserve"> </w:t>
      </w:r>
      <w:r w:rsidRPr="00212256">
        <w:rPr>
          <w:rFonts w:ascii="Arial" w:hAnsi="Arial" w:cs="Arial"/>
          <w:color w:val="000000"/>
        </w:rPr>
        <w:t>Last Year EPS</w:t>
      </w:r>
      <w:r>
        <w:rPr>
          <w:rFonts w:ascii="Arial" w:hAnsi="Arial" w:cs="Arial"/>
          <w:color w:val="000000"/>
        </w:rPr>
        <w:t>) X100</w:t>
      </w:r>
    </w:p>
    <w:p w14:paraId="588256AA" w14:textId="77777777" w:rsidR="008E2D81" w:rsidRDefault="00212256" w:rsidP="008E2D81">
      <w:pPr>
        <w:pStyle w:val="ListParagraph"/>
        <w:numPr>
          <w:ilvl w:val="1"/>
          <w:numId w:val="5"/>
        </w:numPr>
        <w:rPr>
          <w:rFonts w:ascii="Arial" w:hAnsi="Arial" w:cs="Arial"/>
          <w:color w:val="000000"/>
        </w:rPr>
      </w:pPr>
      <w:r w:rsidRPr="00212256">
        <w:rPr>
          <w:rFonts w:ascii="Arial" w:hAnsi="Arial" w:cs="Arial"/>
          <w:color w:val="000000"/>
        </w:rPr>
        <w:t>PEG (Price/Earnings to Growth) Ratio</w:t>
      </w:r>
      <w:r>
        <w:rPr>
          <w:rFonts w:ascii="Arial" w:hAnsi="Arial" w:cs="Arial"/>
          <w:color w:val="000000"/>
        </w:rPr>
        <w:t xml:space="preserve"> = (P/E ratio)/ EPS growth rate</w:t>
      </w:r>
    </w:p>
    <w:p w14:paraId="032A2770" w14:textId="77777777" w:rsidR="008E2D81" w:rsidRDefault="00212256" w:rsidP="008E2D81">
      <w:pPr>
        <w:pStyle w:val="ListParagraph"/>
        <w:numPr>
          <w:ilvl w:val="0"/>
          <w:numId w:val="5"/>
        </w:numPr>
        <w:rPr>
          <w:rFonts w:ascii="Arial" w:hAnsi="Arial" w:cs="Arial"/>
          <w:color w:val="000000"/>
        </w:rPr>
      </w:pPr>
      <w:r w:rsidRPr="008E2D81">
        <w:rPr>
          <w:rFonts w:ascii="Arial" w:hAnsi="Arial" w:cs="Arial"/>
          <w:color w:val="000000"/>
        </w:rPr>
        <w:t>Now we can apply GARP criteria to the calculated metrics</w:t>
      </w:r>
      <w:r w:rsidR="008E2D81" w:rsidRPr="008E2D81">
        <w:rPr>
          <w:rFonts w:ascii="Arial" w:hAnsi="Arial" w:cs="Arial"/>
          <w:color w:val="000000"/>
        </w:rPr>
        <w:t xml:space="preserve">. </w:t>
      </w:r>
    </w:p>
    <w:p w14:paraId="6457FDD7" w14:textId="77777777" w:rsidR="008E2D81" w:rsidRDefault="008E2D81" w:rsidP="008E2D81">
      <w:pPr>
        <w:pStyle w:val="ListParagraph"/>
        <w:numPr>
          <w:ilvl w:val="1"/>
          <w:numId w:val="5"/>
        </w:numPr>
        <w:rPr>
          <w:rFonts w:ascii="Arial" w:hAnsi="Arial" w:cs="Arial"/>
          <w:color w:val="000000"/>
        </w:rPr>
      </w:pPr>
      <w:r w:rsidRPr="008E2D81">
        <w:rPr>
          <w:rFonts w:ascii="Arial" w:hAnsi="Arial" w:cs="Arial"/>
          <w:color w:val="000000"/>
        </w:rPr>
        <w:t>P/E Ratio should be moderate, let’s say between 5 to 25.</w:t>
      </w:r>
    </w:p>
    <w:p w14:paraId="28BC9BBB" w14:textId="77777777" w:rsidR="008E2D81" w:rsidRDefault="008E2D81" w:rsidP="008E2D81">
      <w:pPr>
        <w:pStyle w:val="ListParagraph"/>
        <w:numPr>
          <w:ilvl w:val="1"/>
          <w:numId w:val="5"/>
        </w:numPr>
        <w:rPr>
          <w:rFonts w:ascii="Arial" w:hAnsi="Arial" w:cs="Arial"/>
          <w:color w:val="000000"/>
        </w:rPr>
      </w:pPr>
      <w:r>
        <w:rPr>
          <w:rFonts w:ascii="Arial" w:hAnsi="Arial" w:cs="Arial"/>
          <w:color w:val="000000"/>
        </w:rPr>
        <w:t xml:space="preserve">EPS growth rate should typically between 10% to 20% annually. </w:t>
      </w:r>
    </w:p>
    <w:p w14:paraId="74D3C5EE" w14:textId="18D68808" w:rsidR="008E2D81" w:rsidRDefault="008E2D81" w:rsidP="008E2D81">
      <w:pPr>
        <w:pStyle w:val="ListParagraph"/>
        <w:numPr>
          <w:ilvl w:val="1"/>
          <w:numId w:val="5"/>
        </w:numPr>
        <w:rPr>
          <w:rFonts w:ascii="Arial" w:hAnsi="Arial" w:cs="Arial"/>
          <w:color w:val="000000"/>
        </w:rPr>
      </w:pPr>
      <w:r>
        <w:rPr>
          <w:rFonts w:ascii="Arial" w:hAnsi="Arial" w:cs="Arial"/>
          <w:color w:val="000000"/>
        </w:rPr>
        <w:t>PEG ratio should be around 1 or less.</w:t>
      </w:r>
    </w:p>
    <w:p w14:paraId="5A8F327D" w14:textId="1E71F911" w:rsidR="008E2D81" w:rsidRDefault="008E2D81" w:rsidP="008E2D81">
      <w:pPr>
        <w:pStyle w:val="ListParagraph"/>
        <w:numPr>
          <w:ilvl w:val="0"/>
          <w:numId w:val="5"/>
        </w:numPr>
        <w:rPr>
          <w:rFonts w:ascii="Arial" w:hAnsi="Arial" w:cs="Arial"/>
          <w:color w:val="000000"/>
        </w:rPr>
      </w:pPr>
      <w:r>
        <w:rPr>
          <w:rFonts w:ascii="Arial" w:hAnsi="Arial" w:cs="Arial"/>
          <w:color w:val="000000"/>
        </w:rPr>
        <w:t>Now the last step is to filter and identify the GARP companies. We can do this by filtering the companies that meet the P/E ratio and EPS growth criteria</w:t>
      </w:r>
      <w:r w:rsidR="000845EC">
        <w:rPr>
          <w:rFonts w:ascii="Arial" w:hAnsi="Arial" w:cs="Arial"/>
          <w:color w:val="000000"/>
        </w:rPr>
        <w:t>. After calculating PEG ratio, c</w:t>
      </w:r>
      <w:r w:rsidR="000845EC" w:rsidRPr="000845EC">
        <w:rPr>
          <w:rFonts w:ascii="Arial" w:hAnsi="Arial" w:cs="Arial"/>
          <w:color w:val="000000"/>
        </w:rPr>
        <w:t>ompanies with a PEG ratio of 1 or less are considered to follow the GARP style.</w:t>
      </w:r>
    </w:p>
    <w:p w14:paraId="0AE767F7" w14:textId="04672341" w:rsidR="000845EC" w:rsidRDefault="000845EC" w:rsidP="000845EC">
      <w:pPr>
        <w:pStyle w:val="ListParagraph"/>
        <w:rPr>
          <w:rFonts w:ascii="Arial" w:hAnsi="Arial" w:cs="Arial"/>
          <w:color w:val="000000"/>
        </w:rPr>
      </w:pPr>
      <w:r>
        <w:rPr>
          <w:rFonts w:ascii="Arial" w:hAnsi="Arial" w:cs="Arial"/>
          <w:color w:val="000000"/>
        </w:rPr>
        <w:t xml:space="preserve">By following these criteria, we can conclude that the company follows GARP style or not. </w:t>
      </w:r>
    </w:p>
    <w:p w14:paraId="63B5EB92" w14:textId="77777777" w:rsidR="00F71405" w:rsidRDefault="00F71405" w:rsidP="000845EC">
      <w:pPr>
        <w:pStyle w:val="ListParagraph"/>
        <w:rPr>
          <w:rFonts w:ascii="Arial" w:hAnsi="Arial" w:cs="Arial"/>
          <w:color w:val="000000"/>
        </w:rPr>
      </w:pPr>
    </w:p>
    <w:p w14:paraId="0CB99308" w14:textId="77777777" w:rsidR="00F71405" w:rsidRDefault="00F71405" w:rsidP="000845EC">
      <w:pPr>
        <w:pStyle w:val="ListParagraph"/>
        <w:rPr>
          <w:rFonts w:ascii="Arial" w:hAnsi="Arial" w:cs="Arial"/>
          <w:color w:val="000000"/>
        </w:rPr>
      </w:pPr>
    </w:p>
    <w:p w14:paraId="7E530613" w14:textId="4AAB24EF" w:rsidR="000845EC" w:rsidRDefault="000845EC" w:rsidP="000845EC">
      <w:pPr>
        <w:rPr>
          <w:rFonts w:ascii="Arial" w:hAnsi="Arial" w:cs="Arial"/>
          <w:b/>
          <w:bCs/>
          <w:color w:val="000000"/>
        </w:rPr>
      </w:pPr>
      <w:r w:rsidRPr="000845EC">
        <w:rPr>
          <w:rFonts w:ascii="Arial" w:hAnsi="Arial" w:cs="Arial"/>
          <w:b/>
          <w:bCs/>
          <w:color w:val="000000"/>
        </w:rPr>
        <w:t>6. Based on your knowledge, what insights can you derive and showcase about the following stocks: SBIN, Adani Enterprises, HUL, Tata Steels, Moil?</w:t>
      </w:r>
    </w:p>
    <w:p w14:paraId="30B06EF3" w14:textId="77777777" w:rsidR="00954EA0" w:rsidRPr="00954EA0" w:rsidRDefault="00F71405" w:rsidP="00954EA0">
      <w:pPr>
        <w:rPr>
          <w:rFonts w:ascii="Arial" w:hAnsi="Arial" w:cs="Arial"/>
          <w:color w:val="000000"/>
        </w:rPr>
      </w:pPr>
      <w:r>
        <w:rPr>
          <w:rFonts w:ascii="Arial" w:hAnsi="Arial" w:cs="Arial"/>
          <w:color w:val="000000"/>
        </w:rPr>
        <w:t xml:space="preserve">- </w:t>
      </w:r>
      <w:r w:rsidR="00954EA0" w:rsidRPr="00954EA0">
        <w:rPr>
          <w:rFonts w:ascii="Arial" w:hAnsi="Arial" w:cs="Arial"/>
          <w:color w:val="000000"/>
        </w:rPr>
        <w:t>State Bank of India (SBIN)</w:t>
      </w:r>
    </w:p>
    <w:p w14:paraId="58A0A92B" w14:textId="77777777" w:rsidR="00954EA0" w:rsidRDefault="00954EA0" w:rsidP="00954EA0">
      <w:pPr>
        <w:pStyle w:val="ListParagraph"/>
        <w:numPr>
          <w:ilvl w:val="0"/>
          <w:numId w:val="8"/>
        </w:numPr>
        <w:rPr>
          <w:rFonts w:ascii="Arial" w:hAnsi="Arial" w:cs="Arial"/>
          <w:color w:val="000000"/>
        </w:rPr>
      </w:pPr>
      <w:r w:rsidRPr="00954EA0">
        <w:rPr>
          <w:rFonts w:ascii="Arial" w:hAnsi="Arial" w:cs="Arial"/>
          <w:color w:val="000000"/>
        </w:rPr>
        <w:t>Largest public sector bank in India with a broad range of services.</w:t>
      </w:r>
    </w:p>
    <w:p w14:paraId="0F1F78D6" w14:textId="77777777" w:rsidR="00954EA0" w:rsidRDefault="00954EA0" w:rsidP="004A47AF">
      <w:pPr>
        <w:pStyle w:val="ListParagraph"/>
        <w:numPr>
          <w:ilvl w:val="0"/>
          <w:numId w:val="8"/>
        </w:numPr>
        <w:rPr>
          <w:rFonts w:ascii="Arial" w:hAnsi="Arial" w:cs="Arial"/>
          <w:color w:val="000000"/>
        </w:rPr>
      </w:pPr>
      <w:r w:rsidRPr="00954EA0">
        <w:rPr>
          <w:rFonts w:ascii="Arial" w:hAnsi="Arial" w:cs="Arial"/>
          <w:color w:val="000000"/>
        </w:rPr>
        <w:t>Strong financial performance with improving asset quality and digital initiatives.</w:t>
      </w:r>
    </w:p>
    <w:p w14:paraId="37A8CDA3" w14:textId="4FAF320A" w:rsidR="00954EA0" w:rsidRPr="00954EA0" w:rsidRDefault="00954EA0" w:rsidP="004A47AF">
      <w:pPr>
        <w:pStyle w:val="ListParagraph"/>
        <w:numPr>
          <w:ilvl w:val="0"/>
          <w:numId w:val="8"/>
        </w:numPr>
        <w:rPr>
          <w:rFonts w:ascii="Arial" w:hAnsi="Arial" w:cs="Arial"/>
          <w:color w:val="000000"/>
        </w:rPr>
      </w:pPr>
      <w:r w:rsidRPr="00954EA0">
        <w:rPr>
          <w:rFonts w:ascii="Arial" w:hAnsi="Arial" w:cs="Arial"/>
          <w:color w:val="000000"/>
        </w:rPr>
        <w:t>Performance is closely tied to the Indian economy.</w:t>
      </w:r>
    </w:p>
    <w:p w14:paraId="61E5AE4B" w14:textId="77777777" w:rsidR="00954EA0" w:rsidRPr="00954EA0" w:rsidRDefault="00954EA0" w:rsidP="00954EA0">
      <w:pPr>
        <w:ind w:firstLine="360"/>
        <w:rPr>
          <w:rFonts w:ascii="Arial" w:hAnsi="Arial" w:cs="Arial"/>
          <w:color w:val="000000"/>
        </w:rPr>
      </w:pPr>
      <w:r w:rsidRPr="00954EA0">
        <w:rPr>
          <w:rFonts w:ascii="Arial" w:hAnsi="Arial" w:cs="Arial"/>
          <w:color w:val="000000"/>
        </w:rPr>
        <w:t>Adani Enterprises</w:t>
      </w:r>
    </w:p>
    <w:p w14:paraId="11C18A29" w14:textId="77777777" w:rsidR="00954EA0" w:rsidRDefault="00954EA0" w:rsidP="00954EA0">
      <w:pPr>
        <w:pStyle w:val="ListParagraph"/>
        <w:numPr>
          <w:ilvl w:val="0"/>
          <w:numId w:val="9"/>
        </w:numPr>
        <w:rPr>
          <w:rFonts w:ascii="Arial" w:hAnsi="Arial" w:cs="Arial"/>
          <w:color w:val="000000"/>
        </w:rPr>
      </w:pPr>
      <w:r w:rsidRPr="00954EA0">
        <w:rPr>
          <w:rFonts w:ascii="Arial" w:hAnsi="Arial" w:cs="Arial"/>
          <w:color w:val="000000"/>
        </w:rPr>
        <w:t>Diversified conglomerate involved in coal mining, renewables, and airport operations.</w:t>
      </w:r>
    </w:p>
    <w:p w14:paraId="626439CF" w14:textId="77777777" w:rsidR="00954EA0" w:rsidRDefault="00954EA0" w:rsidP="00954EA0">
      <w:pPr>
        <w:pStyle w:val="ListParagraph"/>
        <w:numPr>
          <w:ilvl w:val="0"/>
          <w:numId w:val="9"/>
        </w:numPr>
        <w:rPr>
          <w:rFonts w:ascii="Arial" w:hAnsi="Arial" w:cs="Arial"/>
          <w:color w:val="000000"/>
        </w:rPr>
      </w:pPr>
      <w:r w:rsidRPr="00954EA0">
        <w:rPr>
          <w:rFonts w:ascii="Arial" w:hAnsi="Arial" w:cs="Arial"/>
          <w:color w:val="000000"/>
        </w:rPr>
        <w:t>Growth driven by renewable energy projects and strategic acquisitions.</w:t>
      </w:r>
    </w:p>
    <w:p w14:paraId="6FB45267" w14:textId="77777777" w:rsidR="00954EA0" w:rsidRDefault="00954EA0" w:rsidP="00954EA0">
      <w:pPr>
        <w:pStyle w:val="ListParagraph"/>
        <w:numPr>
          <w:ilvl w:val="0"/>
          <w:numId w:val="9"/>
        </w:numPr>
        <w:rPr>
          <w:rFonts w:ascii="Arial" w:hAnsi="Arial" w:cs="Arial"/>
          <w:color w:val="000000"/>
        </w:rPr>
      </w:pPr>
      <w:r w:rsidRPr="00954EA0">
        <w:rPr>
          <w:rFonts w:ascii="Arial" w:hAnsi="Arial" w:cs="Arial"/>
          <w:color w:val="000000"/>
        </w:rPr>
        <w:t>Faces regulatory and environmental risks.</w:t>
      </w:r>
    </w:p>
    <w:p w14:paraId="7C235730" w14:textId="77777777" w:rsidR="00954EA0" w:rsidRDefault="00954EA0" w:rsidP="00954EA0">
      <w:pPr>
        <w:ind w:left="360"/>
        <w:rPr>
          <w:rFonts w:ascii="Arial" w:hAnsi="Arial" w:cs="Arial"/>
          <w:color w:val="000000"/>
        </w:rPr>
      </w:pPr>
      <w:r w:rsidRPr="00954EA0">
        <w:rPr>
          <w:rFonts w:ascii="Arial" w:hAnsi="Arial" w:cs="Arial"/>
          <w:color w:val="000000"/>
        </w:rPr>
        <w:t>Hindustan Unilever Limited (HUL)</w:t>
      </w:r>
    </w:p>
    <w:p w14:paraId="13424330" w14:textId="77777777" w:rsidR="00954EA0" w:rsidRDefault="00954EA0" w:rsidP="00857C3A">
      <w:pPr>
        <w:pStyle w:val="ListParagraph"/>
        <w:numPr>
          <w:ilvl w:val="0"/>
          <w:numId w:val="11"/>
        </w:numPr>
        <w:rPr>
          <w:rFonts w:ascii="Arial" w:hAnsi="Arial" w:cs="Arial"/>
          <w:color w:val="000000"/>
        </w:rPr>
      </w:pPr>
      <w:r w:rsidRPr="00954EA0">
        <w:rPr>
          <w:rFonts w:ascii="Arial" w:hAnsi="Arial" w:cs="Arial"/>
          <w:color w:val="000000"/>
        </w:rPr>
        <w:t>Leading FMCG company with strong, trusted brands.</w:t>
      </w:r>
    </w:p>
    <w:p w14:paraId="0068DE08" w14:textId="77777777" w:rsidR="00954EA0" w:rsidRDefault="00954EA0" w:rsidP="00921A25">
      <w:pPr>
        <w:pStyle w:val="ListParagraph"/>
        <w:numPr>
          <w:ilvl w:val="0"/>
          <w:numId w:val="11"/>
        </w:numPr>
        <w:rPr>
          <w:rFonts w:ascii="Arial" w:hAnsi="Arial" w:cs="Arial"/>
          <w:color w:val="000000"/>
        </w:rPr>
      </w:pPr>
      <w:r w:rsidRPr="00954EA0">
        <w:rPr>
          <w:rFonts w:ascii="Arial" w:hAnsi="Arial" w:cs="Arial"/>
          <w:color w:val="000000"/>
        </w:rPr>
        <w:t>Extensive distribution network and focus on sustainability.</w:t>
      </w:r>
    </w:p>
    <w:p w14:paraId="0F8A29C8" w14:textId="11082465" w:rsidR="00954EA0" w:rsidRPr="00954EA0" w:rsidRDefault="00954EA0" w:rsidP="00921A25">
      <w:pPr>
        <w:pStyle w:val="ListParagraph"/>
        <w:numPr>
          <w:ilvl w:val="0"/>
          <w:numId w:val="11"/>
        </w:numPr>
        <w:rPr>
          <w:rFonts w:ascii="Arial" w:hAnsi="Arial" w:cs="Arial"/>
          <w:color w:val="000000"/>
        </w:rPr>
      </w:pPr>
      <w:r w:rsidRPr="00954EA0">
        <w:rPr>
          <w:rFonts w:ascii="Arial" w:hAnsi="Arial" w:cs="Arial"/>
          <w:color w:val="000000"/>
        </w:rPr>
        <w:t>Consistent revenue growth from volume and premiumization.</w:t>
      </w:r>
    </w:p>
    <w:p w14:paraId="75B3C681" w14:textId="77777777" w:rsidR="00954EA0" w:rsidRDefault="00954EA0" w:rsidP="00954EA0">
      <w:pPr>
        <w:ind w:firstLine="360"/>
        <w:rPr>
          <w:rFonts w:ascii="Arial" w:hAnsi="Arial" w:cs="Arial"/>
          <w:color w:val="000000"/>
        </w:rPr>
      </w:pPr>
      <w:r w:rsidRPr="00954EA0">
        <w:rPr>
          <w:rFonts w:ascii="Arial" w:hAnsi="Arial" w:cs="Arial"/>
          <w:color w:val="000000"/>
        </w:rPr>
        <w:t>Tata Steel</w:t>
      </w:r>
    </w:p>
    <w:p w14:paraId="30EC9F94" w14:textId="77777777" w:rsidR="00954EA0" w:rsidRDefault="00954EA0" w:rsidP="00954EA0">
      <w:pPr>
        <w:pStyle w:val="ListParagraph"/>
        <w:numPr>
          <w:ilvl w:val="0"/>
          <w:numId w:val="14"/>
        </w:numPr>
        <w:rPr>
          <w:rFonts w:ascii="Arial" w:hAnsi="Arial" w:cs="Arial"/>
          <w:color w:val="000000"/>
        </w:rPr>
      </w:pPr>
      <w:r w:rsidRPr="00954EA0">
        <w:rPr>
          <w:rFonts w:ascii="Arial" w:hAnsi="Arial" w:cs="Arial"/>
          <w:color w:val="000000"/>
        </w:rPr>
        <w:lastRenderedPageBreak/>
        <w:t>One of the largest steel producers globally.</w:t>
      </w:r>
    </w:p>
    <w:p w14:paraId="14599725" w14:textId="77777777" w:rsidR="00954EA0" w:rsidRDefault="00954EA0" w:rsidP="00954EA0">
      <w:pPr>
        <w:pStyle w:val="ListParagraph"/>
        <w:numPr>
          <w:ilvl w:val="0"/>
          <w:numId w:val="14"/>
        </w:numPr>
        <w:rPr>
          <w:rFonts w:ascii="Arial" w:hAnsi="Arial" w:cs="Arial"/>
          <w:color w:val="000000"/>
        </w:rPr>
      </w:pPr>
      <w:r w:rsidRPr="00954EA0">
        <w:rPr>
          <w:rFonts w:ascii="Arial" w:hAnsi="Arial" w:cs="Arial"/>
          <w:color w:val="000000"/>
        </w:rPr>
        <w:t>Vertically integrated operations enhance efficiency.</w:t>
      </w:r>
    </w:p>
    <w:p w14:paraId="5F65395C" w14:textId="0CCFA0D4" w:rsidR="00954EA0" w:rsidRPr="00954EA0" w:rsidRDefault="00954EA0" w:rsidP="00954EA0">
      <w:pPr>
        <w:pStyle w:val="ListParagraph"/>
        <w:numPr>
          <w:ilvl w:val="0"/>
          <w:numId w:val="14"/>
        </w:numPr>
        <w:rPr>
          <w:rFonts w:ascii="Arial" w:hAnsi="Arial" w:cs="Arial"/>
          <w:color w:val="000000"/>
        </w:rPr>
      </w:pPr>
      <w:r w:rsidRPr="00954EA0">
        <w:rPr>
          <w:rFonts w:ascii="Arial" w:hAnsi="Arial" w:cs="Arial"/>
          <w:color w:val="000000"/>
        </w:rPr>
        <w:t>Growth linked to infrastructure demand and efforts to reduce debt.</w:t>
      </w:r>
    </w:p>
    <w:p w14:paraId="4D2DCB75" w14:textId="44EBDC30" w:rsidR="00954EA0" w:rsidRPr="00954EA0" w:rsidRDefault="00954EA0" w:rsidP="00954EA0">
      <w:pPr>
        <w:rPr>
          <w:rFonts w:ascii="Arial" w:hAnsi="Arial" w:cs="Arial"/>
          <w:color w:val="000000"/>
        </w:rPr>
      </w:pPr>
      <w:r>
        <w:rPr>
          <w:rFonts w:ascii="Arial" w:hAnsi="Arial" w:cs="Arial"/>
          <w:color w:val="000000"/>
        </w:rPr>
        <w:t xml:space="preserve">       </w:t>
      </w:r>
      <w:r w:rsidRPr="00954EA0">
        <w:rPr>
          <w:rFonts w:ascii="Arial" w:hAnsi="Arial" w:cs="Arial"/>
          <w:color w:val="000000"/>
        </w:rPr>
        <w:t>MOIL Limited</w:t>
      </w:r>
    </w:p>
    <w:p w14:paraId="5C435FDC" w14:textId="77777777" w:rsidR="00954EA0" w:rsidRDefault="00954EA0" w:rsidP="00954EA0">
      <w:pPr>
        <w:pStyle w:val="ListParagraph"/>
        <w:numPr>
          <w:ilvl w:val="0"/>
          <w:numId w:val="13"/>
        </w:numPr>
        <w:rPr>
          <w:rFonts w:ascii="Arial" w:hAnsi="Arial" w:cs="Arial"/>
          <w:color w:val="000000"/>
        </w:rPr>
      </w:pPr>
      <w:r w:rsidRPr="00954EA0">
        <w:rPr>
          <w:rFonts w:ascii="Arial" w:hAnsi="Arial" w:cs="Arial"/>
          <w:color w:val="000000"/>
        </w:rPr>
        <w:t>Top manganese ore producer in India, key for steel production.</w:t>
      </w:r>
    </w:p>
    <w:p w14:paraId="0B7AF57F" w14:textId="77777777" w:rsidR="00954EA0" w:rsidRDefault="00954EA0" w:rsidP="00781906">
      <w:pPr>
        <w:pStyle w:val="ListParagraph"/>
        <w:numPr>
          <w:ilvl w:val="0"/>
          <w:numId w:val="13"/>
        </w:numPr>
        <w:rPr>
          <w:rFonts w:ascii="Arial" w:hAnsi="Arial" w:cs="Arial"/>
          <w:color w:val="000000"/>
        </w:rPr>
      </w:pPr>
      <w:r w:rsidRPr="00954EA0">
        <w:rPr>
          <w:rFonts w:ascii="Arial" w:hAnsi="Arial" w:cs="Arial"/>
          <w:color w:val="000000"/>
        </w:rPr>
        <w:t>Performance dependent on the steel industry's demand.</w:t>
      </w:r>
    </w:p>
    <w:p w14:paraId="663C63C0" w14:textId="2AD6BF70" w:rsidR="000845EC" w:rsidRDefault="00954EA0" w:rsidP="00781906">
      <w:pPr>
        <w:pStyle w:val="ListParagraph"/>
        <w:numPr>
          <w:ilvl w:val="0"/>
          <w:numId w:val="13"/>
        </w:numPr>
        <w:rPr>
          <w:rFonts w:ascii="Arial" w:hAnsi="Arial" w:cs="Arial"/>
          <w:color w:val="000000"/>
        </w:rPr>
      </w:pPr>
      <w:r w:rsidRPr="00954EA0">
        <w:rPr>
          <w:rFonts w:ascii="Arial" w:hAnsi="Arial" w:cs="Arial"/>
          <w:color w:val="000000"/>
        </w:rPr>
        <w:t>Benefits from market leadership and expansion plans.</w:t>
      </w:r>
    </w:p>
    <w:p w14:paraId="0CA3A105" w14:textId="77777777" w:rsidR="00954EA0" w:rsidRPr="00954EA0" w:rsidRDefault="00954EA0" w:rsidP="00954EA0">
      <w:pPr>
        <w:rPr>
          <w:rFonts w:ascii="Arial" w:hAnsi="Arial" w:cs="Arial"/>
          <w:color w:val="000000"/>
        </w:rPr>
      </w:pPr>
    </w:p>
    <w:p w14:paraId="405D0A45" w14:textId="5425EE1C" w:rsidR="00954EA0" w:rsidRDefault="00954EA0" w:rsidP="00954EA0">
      <w:pPr>
        <w:rPr>
          <w:rFonts w:ascii="Arial" w:hAnsi="Arial" w:cs="Arial"/>
          <w:b/>
          <w:bCs/>
          <w:color w:val="000000"/>
        </w:rPr>
      </w:pPr>
      <w:r w:rsidRPr="00954EA0">
        <w:rPr>
          <w:rFonts w:ascii="Arial" w:hAnsi="Arial" w:cs="Arial"/>
          <w:b/>
          <w:bCs/>
          <w:color w:val="000000"/>
        </w:rPr>
        <w:t>7. Are you familiar with web scraping techniques?</w:t>
      </w:r>
    </w:p>
    <w:p w14:paraId="715931B1" w14:textId="7D19F1B0" w:rsidR="00954EA0" w:rsidRDefault="00954EA0" w:rsidP="00954EA0">
      <w:pPr>
        <w:rPr>
          <w:rFonts w:ascii="Arial" w:hAnsi="Arial" w:cs="Arial"/>
          <w:color w:val="000000"/>
        </w:rPr>
      </w:pPr>
      <w:r>
        <w:rPr>
          <w:rFonts w:ascii="Arial" w:hAnsi="Arial" w:cs="Arial"/>
          <w:color w:val="000000"/>
        </w:rPr>
        <w:t xml:space="preserve">- Yes, I’m familiar with web scrapping technique. I have done assignments on web scrapping as well as done 2 projects on web scrapping. I used selenium to scrap data from Instahyre website and IPL website to scrap data and used pandas to save it in csv file. </w:t>
      </w:r>
    </w:p>
    <w:p w14:paraId="009AA7DE" w14:textId="77777777" w:rsidR="00954EA0" w:rsidRDefault="00954EA0" w:rsidP="00954EA0">
      <w:pPr>
        <w:rPr>
          <w:rFonts w:ascii="Arial" w:hAnsi="Arial" w:cs="Arial"/>
          <w:color w:val="000000"/>
        </w:rPr>
      </w:pPr>
    </w:p>
    <w:p w14:paraId="0A0E19AD" w14:textId="692E9B63" w:rsidR="00954EA0" w:rsidRDefault="00954EA0" w:rsidP="00954EA0">
      <w:pPr>
        <w:rPr>
          <w:rFonts w:ascii="Arial" w:hAnsi="Arial" w:cs="Arial"/>
          <w:b/>
          <w:bCs/>
          <w:color w:val="000000"/>
        </w:rPr>
      </w:pPr>
      <w:r w:rsidRPr="00954EA0">
        <w:rPr>
          <w:rFonts w:ascii="Arial" w:hAnsi="Arial" w:cs="Arial"/>
          <w:b/>
          <w:bCs/>
          <w:color w:val="000000"/>
        </w:rPr>
        <w:t>8. If tasked with extracting the number of NRIs across PMSs from SEBI's monthly reports for June '23, Sep '23, Dec '23, and Mar '24, how would you approach this task in terms of process, time, output file, and data accuracy?</w:t>
      </w:r>
    </w:p>
    <w:p w14:paraId="542EA56F" w14:textId="78609532" w:rsidR="00954EA0" w:rsidRDefault="00271C99" w:rsidP="00954EA0">
      <w:pPr>
        <w:rPr>
          <w:rFonts w:ascii="Segoe UI" w:hAnsi="Segoe UI" w:cs="Segoe UI"/>
          <w:color w:val="0D0D0D"/>
          <w:shd w:val="clear" w:color="auto" w:fill="FFFFFF"/>
        </w:rPr>
      </w:pPr>
      <w:r>
        <w:rPr>
          <w:rFonts w:ascii="Arial" w:hAnsi="Arial" w:cs="Arial"/>
          <w:b/>
          <w:bCs/>
          <w:color w:val="000000"/>
        </w:rPr>
        <w:t xml:space="preserve">- </w:t>
      </w:r>
      <w:r>
        <w:rPr>
          <w:rFonts w:ascii="Segoe UI" w:hAnsi="Segoe UI" w:cs="Segoe UI"/>
          <w:color w:val="0D0D0D"/>
          <w:shd w:val="clear" w:color="auto" w:fill="FFFFFF"/>
        </w:rPr>
        <w:t>To extract the number of Non-Resident Indians (NRIs) across Portfolio Management Services (PMS) from SEBI's monthly reports, we can follow these steps:</w:t>
      </w:r>
    </w:p>
    <w:p w14:paraId="2E5ECCC7" w14:textId="7FEAFE59" w:rsidR="00271C99" w:rsidRDefault="00271C99" w:rsidP="0017759E">
      <w:pPr>
        <w:pStyle w:val="ListParagraph"/>
        <w:numPr>
          <w:ilvl w:val="0"/>
          <w:numId w:val="16"/>
        </w:numPr>
        <w:rPr>
          <w:rFonts w:ascii="Segoe UI" w:hAnsi="Segoe UI" w:cs="Segoe UI"/>
          <w:b/>
          <w:bCs/>
          <w:color w:val="0D0D0D"/>
          <w:shd w:val="clear" w:color="auto" w:fill="FFFFFF"/>
        </w:rPr>
      </w:pPr>
      <w:r w:rsidRPr="00271C99">
        <w:rPr>
          <w:rFonts w:ascii="Segoe UI" w:hAnsi="Segoe UI" w:cs="Segoe UI"/>
          <w:b/>
          <w:bCs/>
          <w:color w:val="0D0D0D"/>
          <w:shd w:val="clear" w:color="auto" w:fill="FFFFFF"/>
        </w:rPr>
        <w:t>Process</w:t>
      </w:r>
    </w:p>
    <w:p w14:paraId="40A516FC" w14:textId="77777777" w:rsidR="00271C99" w:rsidRPr="00271C99" w:rsidRDefault="00271C99" w:rsidP="00271C99">
      <w:pPr>
        <w:pStyle w:val="ListParagraph"/>
        <w:rPr>
          <w:rFonts w:ascii="Segoe UI" w:hAnsi="Segoe UI" w:cs="Segoe UI"/>
          <w:color w:val="0D0D0D"/>
          <w:shd w:val="clear" w:color="auto" w:fill="FFFFFF"/>
        </w:rPr>
      </w:pPr>
      <w:r w:rsidRPr="00271C99">
        <w:rPr>
          <w:rFonts w:ascii="Segoe UI" w:hAnsi="Segoe UI" w:cs="Segoe UI"/>
          <w:color w:val="0D0D0D"/>
          <w:shd w:val="clear" w:color="auto" w:fill="FFFFFF"/>
        </w:rPr>
        <w:t>1.</w:t>
      </w:r>
      <w:r w:rsidRPr="00271C99">
        <w:rPr>
          <w:rFonts w:ascii="Segoe UI" w:hAnsi="Segoe UI" w:cs="Segoe UI"/>
          <w:color w:val="0D0D0D"/>
          <w:shd w:val="clear" w:color="auto" w:fill="FFFFFF"/>
        </w:rPr>
        <w:tab/>
        <w:t>Access reports from SEBI’s website for the specified months.</w:t>
      </w:r>
    </w:p>
    <w:p w14:paraId="186F9BEA" w14:textId="77777777" w:rsidR="00271C99" w:rsidRPr="00271C99" w:rsidRDefault="00271C99" w:rsidP="00271C99">
      <w:pPr>
        <w:pStyle w:val="ListParagraph"/>
        <w:rPr>
          <w:rFonts w:ascii="Segoe UI" w:hAnsi="Segoe UI" w:cs="Segoe UI"/>
          <w:color w:val="0D0D0D"/>
          <w:shd w:val="clear" w:color="auto" w:fill="FFFFFF"/>
        </w:rPr>
      </w:pPr>
      <w:r w:rsidRPr="00271C99">
        <w:rPr>
          <w:rFonts w:ascii="Segoe UI" w:hAnsi="Segoe UI" w:cs="Segoe UI"/>
          <w:color w:val="0D0D0D"/>
          <w:shd w:val="clear" w:color="auto" w:fill="FFFFFF"/>
        </w:rPr>
        <w:t>2.</w:t>
      </w:r>
      <w:r w:rsidRPr="00271C99">
        <w:rPr>
          <w:rFonts w:ascii="Segoe UI" w:hAnsi="Segoe UI" w:cs="Segoe UI"/>
          <w:color w:val="0D0D0D"/>
          <w:shd w:val="clear" w:color="auto" w:fill="FFFFFF"/>
        </w:rPr>
        <w:tab/>
        <w:t xml:space="preserve">Extract the required data from each report. </w:t>
      </w:r>
    </w:p>
    <w:p w14:paraId="4D698F7A" w14:textId="0CBD15BC" w:rsidR="00271C99" w:rsidRDefault="00271C99" w:rsidP="00271C99">
      <w:pPr>
        <w:pStyle w:val="ListParagraph"/>
        <w:rPr>
          <w:rFonts w:ascii="Segoe UI" w:hAnsi="Segoe UI" w:cs="Segoe UI"/>
          <w:color w:val="0D0D0D"/>
          <w:shd w:val="clear" w:color="auto" w:fill="FFFFFF"/>
        </w:rPr>
      </w:pPr>
      <w:r w:rsidRPr="00271C99">
        <w:rPr>
          <w:rFonts w:ascii="Segoe UI" w:hAnsi="Segoe UI" w:cs="Segoe UI"/>
          <w:color w:val="0D0D0D"/>
          <w:shd w:val="clear" w:color="auto" w:fill="FFFFFF"/>
        </w:rPr>
        <w:t>3.</w:t>
      </w:r>
      <w:r w:rsidRPr="00271C99">
        <w:rPr>
          <w:rFonts w:ascii="Segoe UI" w:hAnsi="Segoe UI" w:cs="Segoe UI"/>
          <w:color w:val="0D0D0D"/>
          <w:shd w:val="clear" w:color="auto" w:fill="FFFFFF"/>
        </w:rPr>
        <w:tab/>
        <w:t>Organize and clean the data.</w:t>
      </w:r>
    </w:p>
    <w:p w14:paraId="67D6E7E3" w14:textId="1AAB1FC7" w:rsidR="00F634C6" w:rsidRPr="00F634C6" w:rsidRDefault="00F634C6" w:rsidP="00F634C6">
      <w:pPr>
        <w:pStyle w:val="ListParagraph"/>
        <w:numPr>
          <w:ilvl w:val="0"/>
          <w:numId w:val="16"/>
        </w:numPr>
        <w:rPr>
          <w:rFonts w:ascii="Segoe UI" w:hAnsi="Segoe UI" w:cs="Segoe UI"/>
          <w:color w:val="0D0D0D"/>
          <w:shd w:val="clear" w:color="auto" w:fill="FFFFFF"/>
        </w:rPr>
      </w:pPr>
      <w:r>
        <w:rPr>
          <w:rFonts w:ascii="Segoe UI" w:hAnsi="Segoe UI" w:cs="Segoe UI"/>
          <w:b/>
          <w:bCs/>
          <w:color w:val="0D0D0D"/>
          <w:shd w:val="clear" w:color="auto" w:fill="FFFFFF"/>
        </w:rPr>
        <w:t>Time</w:t>
      </w:r>
    </w:p>
    <w:p w14:paraId="137D8694" w14:textId="77777777" w:rsidR="00F634C6" w:rsidRPr="00F634C6" w:rsidRDefault="00F634C6" w:rsidP="00F634C6">
      <w:pPr>
        <w:pStyle w:val="ListParagraph"/>
        <w:numPr>
          <w:ilvl w:val="0"/>
          <w:numId w:val="23"/>
        </w:numPr>
        <w:rPr>
          <w:rFonts w:ascii="Segoe UI" w:hAnsi="Segoe UI" w:cs="Segoe UI"/>
          <w:color w:val="0D0D0D"/>
          <w:shd w:val="clear" w:color="auto" w:fill="FFFFFF"/>
        </w:rPr>
      </w:pPr>
      <w:r w:rsidRPr="00F634C6">
        <w:rPr>
          <w:rFonts w:ascii="Segoe UI" w:hAnsi="Segoe UI" w:cs="Segoe UI"/>
          <w:color w:val="0D0D0D"/>
          <w:shd w:val="clear" w:color="auto" w:fill="FFFFFF"/>
        </w:rPr>
        <w:t>Downloading: 10-15 minutes.</w:t>
      </w:r>
    </w:p>
    <w:p w14:paraId="51A086B3" w14:textId="77777777" w:rsidR="00F634C6" w:rsidRPr="00F634C6" w:rsidRDefault="00F634C6" w:rsidP="00F634C6">
      <w:pPr>
        <w:pStyle w:val="ListParagraph"/>
        <w:numPr>
          <w:ilvl w:val="0"/>
          <w:numId w:val="23"/>
        </w:numPr>
        <w:rPr>
          <w:rFonts w:ascii="Segoe UI" w:hAnsi="Segoe UI" w:cs="Segoe UI"/>
          <w:color w:val="0D0D0D"/>
          <w:shd w:val="clear" w:color="auto" w:fill="FFFFFF"/>
        </w:rPr>
      </w:pPr>
      <w:r w:rsidRPr="00F634C6">
        <w:rPr>
          <w:rFonts w:ascii="Segoe UI" w:hAnsi="Segoe UI" w:cs="Segoe UI"/>
          <w:color w:val="0D0D0D"/>
          <w:shd w:val="clear" w:color="auto" w:fill="FFFFFF"/>
        </w:rPr>
        <w:t>Extraction: 20-30 minutes per report manually; 10-15 minutes with tools.</w:t>
      </w:r>
    </w:p>
    <w:p w14:paraId="4DB4FE27" w14:textId="25BB33C6" w:rsidR="00F634C6" w:rsidRDefault="00F634C6" w:rsidP="004F6522">
      <w:pPr>
        <w:pStyle w:val="ListParagraph"/>
        <w:numPr>
          <w:ilvl w:val="0"/>
          <w:numId w:val="23"/>
        </w:numPr>
        <w:rPr>
          <w:rFonts w:ascii="Segoe UI" w:hAnsi="Segoe UI" w:cs="Segoe UI"/>
          <w:color w:val="0D0D0D"/>
          <w:shd w:val="clear" w:color="auto" w:fill="FFFFFF"/>
        </w:rPr>
      </w:pPr>
      <w:r w:rsidRPr="00F634C6">
        <w:rPr>
          <w:rFonts w:ascii="Segoe UI" w:hAnsi="Segoe UI" w:cs="Segoe UI"/>
          <w:color w:val="0D0D0D"/>
          <w:shd w:val="clear" w:color="auto" w:fill="FFFFFF"/>
        </w:rPr>
        <w:t>Compilation: 15-20 minutes.</w:t>
      </w:r>
    </w:p>
    <w:p w14:paraId="5368E5CA" w14:textId="52AF7900" w:rsidR="00F634C6" w:rsidRPr="00F634C6" w:rsidRDefault="00F634C6" w:rsidP="00F634C6">
      <w:pPr>
        <w:pStyle w:val="ListParagraph"/>
        <w:numPr>
          <w:ilvl w:val="0"/>
          <w:numId w:val="16"/>
        </w:numPr>
        <w:rPr>
          <w:rFonts w:ascii="Segoe UI" w:hAnsi="Segoe UI" w:cs="Segoe UI"/>
          <w:color w:val="0D0D0D"/>
          <w:shd w:val="clear" w:color="auto" w:fill="FFFFFF"/>
        </w:rPr>
      </w:pPr>
      <w:r w:rsidRPr="00F634C6">
        <w:rPr>
          <w:rFonts w:ascii="Segoe UI" w:hAnsi="Segoe UI" w:cs="Segoe UI"/>
          <w:b/>
          <w:bCs/>
          <w:color w:val="0D0D0D"/>
          <w:shd w:val="clear" w:color="auto" w:fill="FFFFFF"/>
        </w:rPr>
        <w:t>Output file</w:t>
      </w:r>
    </w:p>
    <w:p w14:paraId="18596690" w14:textId="61E619B3" w:rsidR="00F634C6" w:rsidRDefault="00F634C6" w:rsidP="00F634C6">
      <w:pPr>
        <w:pStyle w:val="ListParagraph"/>
        <w:numPr>
          <w:ilvl w:val="0"/>
          <w:numId w:val="27"/>
        </w:numPr>
        <w:rPr>
          <w:rFonts w:ascii="Segoe UI" w:hAnsi="Segoe UI" w:cs="Segoe UI"/>
          <w:color w:val="0D0D0D"/>
          <w:shd w:val="clear" w:color="auto" w:fill="FFFFFF"/>
        </w:rPr>
      </w:pPr>
      <w:r>
        <w:rPr>
          <w:rFonts w:ascii="Segoe UI" w:hAnsi="Segoe UI" w:cs="Segoe UI"/>
          <w:color w:val="0D0D0D"/>
          <w:shd w:val="clear" w:color="auto" w:fill="FFFFFF"/>
        </w:rPr>
        <w:t xml:space="preserve">Save the file in csv format. </w:t>
      </w:r>
    </w:p>
    <w:p w14:paraId="593F066B" w14:textId="02D0DAD5" w:rsidR="00F634C6" w:rsidRDefault="00F634C6" w:rsidP="00F634C6">
      <w:pPr>
        <w:pStyle w:val="ListParagraph"/>
        <w:numPr>
          <w:ilvl w:val="0"/>
          <w:numId w:val="27"/>
        </w:numPr>
        <w:rPr>
          <w:rFonts w:ascii="Segoe UI" w:hAnsi="Segoe UI" w:cs="Segoe UI"/>
          <w:color w:val="0D0D0D"/>
          <w:shd w:val="clear" w:color="auto" w:fill="FFFFFF"/>
        </w:rPr>
      </w:pPr>
      <w:r>
        <w:rPr>
          <w:rFonts w:ascii="Segoe UI" w:hAnsi="Segoe UI" w:cs="Segoe UI"/>
          <w:color w:val="0D0D0D"/>
          <w:shd w:val="clear" w:color="auto" w:fill="FFFFFF"/>
        </w:rPr>
        <w:t xml:space="preserve">Columns contains report date, number of NRIs, etc. </w:t>
      </w:r>
    </w:p>
    <w:p w14:paraId="7C01536E" w14:textId="1F12217F" w:rsidR="00F634C6" w:rsidRDefault="00F634C6" w:rsidP="00F634C6">
      <w:pPr>
        <w:pStyle w:val="ListParagraph"/>
        <w:numPr>
          <w:ilvl w:val="0"/>
          <w:numId w:val="16"/>
        </w:numPr>
        <w:rPr>
          <w:rFonts w:ascii="Segoe UI" w:hAnsi="Segoe UI" w:cs="Segoe UI"/>
          <w:b/>
          <w:bCs/>
          <w:color w:val="0D0D0D"/>
          <w:shd w:val="clear" w:color="auto" w:fill="FFFFFF"/>
        </w:rPr>
      </w:pPr>
      <w:r w:rsidRPr="00F634C6">
        <w:rPr>
          <w:rFonts w:ascii="Segoe UI" w:hAnsi="Segoe UI" w:cs="Segoe UI"/>
          <w:b/>
          <w:bCs/>
          <w:color w:val="0D0D0D"/>
          <w:shd w:val="clear" w:color="auto" w:fill="FFFFFF"/>
        </w:rPr>
        <w:t>Data Accuracy</w:t>
      </w:r>
    </w:p>
    <w:p w14:paraId="124B2D9B" w14:textId="0858CFDF" w:rsidR="00F634C6" w:rsidRDefault="00F634C6" w:rsidP="00F634C6">
      <w:pPr>
        <w:pStyle w:val="ListParagraph"/>
        <w:numPr>
          <w:ilvl w:val="0"/>
          <w:numId w:val="28"/>
        </w:numPr>
        <w:rPr>
          <w:rFonts w:ascii="Segoe UI" w:hAnsi="Segoe UI" w:cs="Segoe UI"/>
          <w:bCs/>
          <w:color w:val="0D0D0D"/>
          <w:shd w:val="clear" w:color="auto" w:fill="FFFFFF"/>
        </w:rPr>
      </w:pPr>
      <w:r>
        <w:rPr>
          <w:rFonts w:ascii="Segoe UI" w:hAnsi="Segoe UI" w:cs="Segoe UI"/>
          <w:bCs/>
          <w:color w:val="0D0D0D"/>
          <w:shd w:val="clear" w:color="auto" w:fill="FFFFFF"/>
        </w:rPr>
        <w:t xml:space="preserve"> Cross-check extracted data with original reports.</w:t>
      </w:r>
    </w:p>
    <w:p w14:paraId="62917DB4" w14:textId="4255F954" w:rsidR="00F634C6" w:rsidRDefault="00F634C6" w:rsidP="00F634C6">
      <w:pPr>
        <w:pStyle w:val="ListParagraph"/>
        <w:numPr>
          <w:ilvl w:val="0"/>
          <w:numId w:val="28"/>
        </w:numPr>
        <w:rPr>
          <w:rFonts w:ascii="Segoe UI" w:hAnsi="Segoe UI" w:cs="Segoe UI"/>
          <w:bCs/>
          <w:color w:val="0D0D0D"/>
          <w:shd w:val="clear" w:color="auto" w:fill="FFFFFF"/>
        </w:rPr>
      </w:pPr>
      <w:r>
        <w:rPr>
          <w:rFonts w:ascii="Segoe UI" w:hAnsi="Segoe UI" w:cs="Segoe UI"/>
          <w:bCs/>
          <w:color w:val="0D0D0D"/>
          <w:shd w:val="clear" w:color="auto" w:fill="FFFFFF"/>
        </w:rPr>
        <w:t xml:space="preserve">Ensure there is no null values and uniformity across entries. </w:t>
      </w:r>
    </w:p>
    <w:p w14:paraId="0D621BD9" w14:textId="47DD1B93" w:rsidR="00F634C6" w:rsidRDefault="00F634C6" w:rsidP="00F634C6">
      <w:pPr>
        <w:ind w:left="710"/>
        <w:rPr>
          <w:rFonts w:ascii="Segoe UI" w:hAnsi="Segoe UI" w:cs="Segoe UI"/>
          <w:bCs/>
          <w:color w:val="0D0D0D"/>
          <w:shd w:val="clear" w:color="auto" w:fill="FFFFFF"/>
        </w:rPr>
      </w:pPr>
    </w:p>
    <w:p w14:paraId="7BC09D17" w14:textId="6B368486" w:rsidR="00F634C6" w:rsidRDefault="00F634C6" w:rsidP="00F634C6">
      <w:pPr>
        <w:rPr>
          <w:rFonts w:ascii="Arial" w:hAnsi="Arial" w:cs="Arial"/>
          <w:b/>
          <w:bCs/>
          <w:color w:val="000000"/>
        </w:rPr>
      </w:pPr>
      <w:r w:rsidRPr="00F634C6">
        <w:rPr>
          <w:rFonts w:ascii="Arial" w:hAnsi="Arial" w:cs="Arial"/>
          <w:b/>
          <w:bCs/>
          <w:color w:val="000000"/>
        </w:rPr>
        <w:t>9. What configuration of devices do you believe is necessary to perform these tasks on a daily basis?"</w:t>
      </w:r>
    </w:p>
    <w:p w14:paraId="16E0B779" w14:textId="34DF762E" w:rsidR="00F634C6" w:rsidRDefault="00F634C6" w:rsidP="00F634C6">
      <w:pPr>
        <w:rPr>
          <w:rFonts w:ascii="Arial" w:hAnsi="Arial" w:cs="Arial"/>
          <w:color w:val="000000"/>
        </w:rPr>
      </w:pPr>
      <w:r>
        <w:rPr>
          <w:rFonts w:ascii="Arial" w:hAnsi="Arial" w:cs="Arial"/>
          <w:b/>
          <w:bCs/>
          <w:color w:val="000000"/>
        </w:rPr>
        <w:t xml:space="preserve">- </w:t>
      </w:r>
      <w:r w:rsidR="00FF4D9C">
        <w:rPr>
          <w:rFonts w:ascii="Arial" w:hAnsi="Arial" w:cs="Arial"/>
          <w:color w:val="000000"/>
        </w:rPr>
        <w:t>To perform these tasks on daily basis, we will need:</w:t>
      </w:r>
    </w:p>
    <w:p w14:paraId="78E6AD6F" w14:textId="77777777" w:rsidR="00FF4D9C" w:rsidRPr="00FF4D9C" w:rsidRDefault="00FF4D9C" w:rsidP="00FF4D9C">
      <w:pPr>
        <w:numPr>
          <w:ilvl w:val="0"/>
          <w:numId w:val="29"/>
        </w:numPr>
        <w:rPr>
          <w:rFonts w:ascii="Segoe UI" w:hAnsi="Segoe UI" w:cs="Segoe UI"/>
          <w:color w:val="0D0D0D"/>
          <w:shd w:val="clear" w:color="auto" w:fill="FFFFFF"/>
        </w:rPr>
      </w:pPr>
      <w:r w:rsidRPr="00FF4D9C">
        <w:rPr>
          <w:rFonts w:ascii="Segoe UI" w:hAnsi="Segoe UI" w:cs="Segoe UI"/>
          <w:b/>
          <w:bCs/>
          <w:color w:val="0D0D0D"/>
          <w:shd w:val="clear" w:color="auto" w:fill="FFFFFF"/>
        </w:rPr>
        <w:t>Computer/Laptop</w:t>
      </w:r>
      <w:r w:rsidRPr="00FF4D9C">
        <w:rPr>
          <w:rFonts w:ascii="Segoe UI" w:hAnsi="Segoe UI" w:cs="Segoe UI"/>
          <w:color w:val="0D0D0D"/>
          <w:shd w:val="clear" w:color="auto" w:fill="FFFFFF"/>
        </w:rPr>
        <w:t>:</w:t>
      </w:r>
    </w:p>
    <w:p w14:paraId="44987455" w14:textId="2D844A5B" w:rsidR="00FF4D9C" w:rsidRPr="00FF4D9C" w:rsidRDefault="00FF4D9C" w:rsidP="00FF4D9C">
      <w:pPr>
        <w:numPr>
          <w:ilvl w:val="1"/>
          <w:numId w:val="29"/>
        </w:numPr>
        <w:rPr>
          <w:rFonts w:ascii="Segoe UI" w:hAnsi="Segoe UI" w:cs="Segoe UI"/>
          <w:color w:val="0D0D0D"/>
          <w:shd w:val="clear" w:color="auto" w:fill="FFFFFF"/>
        </w:rPr>
      </w:pPr>
      <w:r w:rsidRPr="00FF4D9C">
        <w:rPr>
          <w:rFonts w:ascii="Segoe UI" w:hAnsi="Segoe UI" w:cs="Segoe UI"/>
          <w:b/>
          <w:bCs/>
          <w:color w:val="0D0D0D"/>
          <w:shd w:val="clear" w:color="auto" w:fill="FFFFFF"/>
        </w:rPr>
        <w:t>Processor</w:t>
      </w:r>
      <w:r w:rsidRPr="00FF4D9C">
        <w:rPr>
          <w:rFonts w:ascii="Segoe UI" w:hAnsi="Segoe UI" w:cs="Segoe UI"/>
          <w:color w:val="0D0D0D"/>
          <w:shd w:val="clear" w:color="auto" w:fill="FFFFFF"/>
        </w:rPr>
        <w:t>: Intel Core i5</w:t>
      </w:r>
      <w:r>
        <w:rPr>
          <w:rFonts w:ascii="Segoe UI" w:hAnsi="Segoe UI" w:cs="Segoe UI"/>
          <w:color w:val="0D0D0D"/>
          <w:shd w:val="clear" w:color="auto" w:fill="FFFFFF"/>
        </w:rPr>
        <w:t xml:space="preserve"> </w:t>
      </w:r>
      <w:r w:rsidRPr="00FF4D9C">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FF4D9C">
        <w:rPr>
          <w:rFonts w:ascii="Segoe UI" w:hAnsi="Segoe UI" w:cs="Segoe UI"/>
          <w:color w:val="0D0D0D"/>
          <w:shd w:val="clear" w:color="auto" w:fill="FFFFFF"/>
        </w:rPr>
        <w:t>AMD Ryzen 5 or higher</w:t>
      </w:r>
    </w:p>
    <w:p w14:paraId="27B3C835" w14:textId="77777777" w:rsidR="00FF4D9C" w:rsidRPr="00FF4D9C" w:rsidRDefault="00FF4D9C" w:rsidP="00FF4D9C">
      <w:pPr>
        <w:numPr>
          <w:ilvl w:val="1"/>
          <w:numId w:val="29"/>
        </w:numPr>
        <w:rPr>
          <w:rFonts w:ascii="Segoe UI" w:hAnsi="Segoe UI" w:cs="Segoe UI"/>
          <w:color w:val="0D0D0D"/>
          <w:shd w:val="clear" w:color="auto" w:fill="FFFFFF"/>
        </w:rPr>
      </w:pPr>
      <w:r w:rsidRPr="00FF4D9C">
        <w:rPr>
          <w:rFonts w:ascii="Segoe UI" w:hAnsi="Segoe UI" w:cs="Segoe UI"/>
          <w:b/>
          <w:bCs/>
          <w:color w:val="0D0D0D"/>
          <w:shd w:val="clear" w:color="auto" w:fill="FFFFFF"/>
        </w:rPr>
        <w:lastRenderedPageBreak/>
        <w:t>RAM</w:t>
      </w:r>
      <w:r w:rsidRPr="00FF4D9C">
        <w:rPr>
          <w:rFonts w:ascii="Segoe UI" w:hAnsi="Segoe UI" w:cs="Segoe UI"/>
          <w:color w:val="0D0D0D"/>
          <w:shd w:val="clear" w:color="auto" w:fill="FFFFFF"/>
        </w:rPr>
        <w:t>: 8GB+</w:t>
      </w:r>
    </w:p>
    <w:p w14:paraId="239673AA" w14:textId="5C124FD3" w:rsidR="00FF4D9C" w:rsidRDefault="00FF4D9C" w:rsidP="00FF4D9C">
      <w:pPr>
        <w:numPr>
          <w:ilvl w:val="1"/>
          <w:numId w:val="29"/>
        </w:numPr>
        <w:rPr>
          <w:rFonts w:ascii="Segoe UI" w:hAnsi="Segoe UI" w:cs="Segoe UI"/>
          <w:color w:val="0D0D0D"/>
          <w:shd w:val="clear" w:color="auto" w:fill="FFFFFF"/>
        </w:rPr>
      </w:pPr>
      <w:r w:rsidRPr="00FF4D9C">
        <w:rPr>
          <w:rFonts w:ascii="Segoe UI" w:hAnsi="Segoe UI" w:cs="Segoe UI"/>
          <w:b/>
          <w:bCs/>
          <w:color w:val="0D0D0D"/>
          <w:shd w:val="clear" w:color="auto" w:fill="FFFFFF"/>
        </w:rPr>
        <w:t>Storage</w:t>
      </w:r>
      <w:r w:rsidRPr="00FF4D9C">
        <w:rPr>
          <w:rFonts w:ascii="Segoe UI" w:hAnsi="Segoe UI" w:cs="Segoe UI"/>
          <w:color w:val="0D0D0D"/>
          <w:shd w:val="clear" w:color="auto" w:fill="FFFFFF"/>
        </w:rPr>
        <w:t>: 256GB</w:t>
      </w:r>
      <w:r>
        <w:rPr>
          <w:rFonts w:ascii="Segoe UI" w:hAnsi="Segoe UI" w:cs="Segoe UI"/>
          <w:color w:val="0D0D0D"/>
          <w:shd w:val="clear" w:color="auto" w:fill="FFFFFF"/>
        </w:rPr>
        <w:t xml:space="preserve"> or higher</w:t>
      </w:r>
      <w:r w:rsidRPr="00FF4D9C">
        <w:rPr>
          <w:rFonts w:ascii="Segoe UI" w:hAnsi="Segoe UI" w:cs="Segoe UI"/>
          <w:color w:val="0D0D0D"/>
          <w:shd w:val="clear" w:color="auto" w:fill="FFFFFF"/>
        </w:rPr>
        <w:t xml:space="preserve"> SSD</w:t>
      </w:r>
      <w:r>
        <w:rPr>
          <w:rFonts w:ascii="Segoe UI" w:hAnsi="Segoe UI" w:cs="Segoe UI"/>
          <w:color w:val="0D0D0D"/>
          <w:shd w:val="clear" w:color="auto" w:fill="FFFFFF"/>
        </w:rPr>
        <w:t xml:space="preserve"> storage</w:t>
      </w:r>
    </w:p>
    <w:p w14:paraId="53A21441" w14:textId="6A8E5962" w:rsidR="00FF4D9C" w:rsidRPr="00FF4D9C" w:rsidRDefault="00FF4D9C" w:rsidP="00FF4D9C">
      <w:pPr>
        <w:numPr>
          <w:ilvl w:val="0"/>
          <w:numId w:val="29"/>
        </w:numPr>
        <w:rPr>
          <w:rFonts w:ascii="Segoe UI" w:hAnsi="Segoe UI" w:cs="Segoe UI"/>
          <w:color w:val="0D0D0D"/>
          <w:shd w:val="clear" w:color="auto" w:fill="FFFFFF"/>
        </w:rPr>
      </w:pPr>
      <w:r>
        <w:rPr>
          <w:rFonts w:ascii="Segoe UI" w:hAnsi="Segoe UI" w:cs="Segoe UI"/>
          <w:b/>
          <w:bCs/>
          <w:color w:val="0D0D0D"/>
          <w:shd w:val="clear" w:color="auto" w:fill="FFFFFF"/>
        </w:rPr>
        <w:t>Software</w:t>
      </w:r>
    </w:p>
    <w:p w14:paraId="70886639" w14:textId="54FBA2FA" w:rsidR="00FF4D9C" w:rsidRDefault="00FF4D9C" w:rsidP="00FF4D9C">
      <w:pPr>
        <w:numPr>
          <w:ilvl w:val="1"/>
          <w:numId w:val="29"/>
        </w:numPr>
        <w:rPr>
          <w:rFonts w:ascii="Segoe UI" w:hAnsi="Segoe UI" w:cs="Segoe UI"/>
          <w:color w:val="0D0D0D"/>
          <w:shd w:val="clear" w:color="auto" w:fill="FFFFFF"/>
        </w:rPr>
      </w:pPr>
      <w:r w:rsidRPr="00FF4D9C">
        <w:rPr>
          <w:rFonts w:ascii="Segoe UI" w:hAnsi="Segoe UI" w:cs="Segoe UI"/>
          <w:color w:val="0D0D0D"/>
          <w:shd w:val="clear" w:color="auto" w:fill="FFFFFF"/>
        </w:rPr>
        <w:t>Python</w:t>
      </w:r>
      <w:r>
        <w:rPr>
          <w:rFonts w:ascii="Segoe UI" w:hAnsi="Segoe UI" w:cs="Segoe UI"/>
          <w:color w:val="0D0D0D"/>
          <w:shd w:val="clear" w:color="auto" w:fill="FFFFFF"/>
        </w:rPr>
        <w:t xml:space="preserve"> with relevant libraries, a code editor (VS Code recommended)</w:t>
      </w:r>
    </w:p>
    <w:p w14:paraId="1413DAA1" w14:textId="0EF1B76F" w:rsidR="00FF4D9C" w:rsidRDefault="00FF4D9C" w:rsidP="00FF4D9C">
      <w:pPr>
        <w:numPr>
          <w:ilvl w:val="1"/>
          <w:numId w:val="29"/>
        </w:numPr>
        <w:rPr>
          <w:rFonts w:ascii="Segoe UI" w:hAnsi="Segoe UI" w:cs="Segoe UI"/>
          <w:color w:val="0D0D0D"/>
          <w:shd w:val="clear" w:color="auto" w:fill="FFFFFF"/>
        </w:rPr>
      </w:pPr>
      <w:r>
        <w:rPr>
          <w:rFonts w:ascii="Segoe UI" w:hAnsi="Segoe UI" w:cs="Segoe UI"/>
          <w:color w:val="0D0D0D"/>
          <w:shd w:val="clear" w:color="auto" w:fill="FFFFFF"/>
        </w:rPr>
        <w:t xml:space="preserve">Browsers like Chrome or Edge </w:t>
      </w:r>
    </w:p>
    <w:p w14:paraId="53177FF4" w14:textId="619AD4FE" w:rsidR="00FF4D9C" w:rsidRDefault="00FF4D9C" w:rsidP="00FF4D9C">
      <w:pPr>
        <w:numPr>
          <w:ilvl w:val="1"/>
          <w:numId w:val="29"/>
        </w:numPr>
        <w:rPr>
          <w:rFonts w:ascii="Segoe UI" w:hAnsi="Segoe UI" w:cs="Segoe UI"/>
          <w:color w:val="0D0D0D"/>
          <w:shd w:val="clear" w:color="auto" w:fill="FFFFFF"/>
        </w:rPr>
      </w:pPr>
      <w:r>
        <w:rPr>
          <w:rFonts w:ascii="Segoe UI" w:hAnsi="Segoe UI" w:cs="Segoe UI"/>
          <w:color w:val="0D0D0D"/>
          <w:shd w:val="clear" w:color="auto" w:fill="FFFFFF"/>
        </w:rPr>
        <w:t>High speed internet</w:t>
      </w:r>
    </w:p>
    <w:p w14:paraId="4B731ED0" w14:textId="52DAB49F" w:rsidR="00FF4D9C" w:rsidRDefault="00FF4D9C" w:rsidP="00FF4D9C">
      <w:pPr>
        <w:numPr>
          <w:ilvl w:val="1"/>
          <w:numId w:val="29"/>
        </w:numPr>
        <w:rPr>
          <w:rFonts w:ascii="Segoe UI" w:hAnsi="Segoe UI" w:cs="Segoe UI"/>
          <w:color w:val="0D0D0D"/>
          <w:shd w:val="clear" w:color="auto" w:fill="FFFFFF"/>
        </w:rPr>
      </w:pPr>
      <w:r>
        <w:rPr>
          <w:rFonts w:ascii="Segoe UI" w:hAnsi="Segoe UI" w:cs="Segoe UI"/>
          <w:color w:val="0D0D0D"/>
          <w:shd w:val="clear" w:color="auto" w:fill="FFFFFF"/>
        </w:rPr>
        <w:t>Tools for visualisation like POWER BI, Tableau, Jupyter Notebook, etc.</w:t>
      </w:r>
      <w:r>
        <w:rPr>
          <w:rFonts w:ascii="Segoe UI" w:hAnsi="Segoe UI" w:cs="Segoe UI"/>
          <w:color w:val="0D0D0D"/>
          <w:shd w:val="clear" w:color="auto" w:fill="FFFFFF"/>
        </w:rPr>
        <w:tab/>
      </w:r>
    </w:p>
    <w:p w14:paraId="62E92EDF" w14:textId="42C75BE7" w:rsidR="00FF4D9C" w:rsidRDefault="00FF4D9C" w:rsidP="00F634C6">
      <w:pPr>
        <w:numPr>
          <w:ilvl w:val="0"/>
          <w:numId w:val="29"/>
        </w:numPr>
        <w:rPr>
          <w:rFonts w:ascii="Segoe UI" w:hAnsi="Segoe UI" w:cs="Segoe UI"/>
          <w:b/>
          <w:bCs/>
          <w:color w:val="0D0D0D"/>
          <w:shd w:val="clear" w:color="auto" w:fill="FFFFFF"/>
        </w:rPr>
      </w:pPr>
      <w:r w:rsidRPr="00FF4D9C">
        <w:rPr>
          <w:rFonts w:ascii="Segoe UI" w:hAnsi="Segoe UI" w:cs="Segoe UI"/>
          <w:b/>
          <w:bCs/>
          <w:color w:val="0D0D0D"/>
          <w:shd w:val="clear" w:color="auto" w:fill="FFFFFF"/>
        </w:rPr>
        <w:t>Additional tools</w:t>
      </w:r>
    </w:p>
    <w:p w14:paraId="091DCE46" w14:textId="6A16C9E8" w:rsidR="00FF4D9C" w:rsidRPr="00FF4D9C" w:rsidRDefault="00FF4D9C" w:rsidP="00FF4D9C">
      <w:pPr>
        <w:numPr>
          <w:ilvl w:val="1"/>
          <w:numId w:val="29"/>
        </w:numPr>
        <w:rPr>
          <w:rFonts w:ascii="Segoe UI" w:hAnsi="Segoe UI" w:cs="Segoe UI"/>
          <w:b/>
          <w:bCs/>
          <w:color w:val="0D0D0D"/>
          <w:shd w:val="clear" w:color="auto" w:fill="FFFFFF"/>
        </w:rPr>
      </w:pPr>
      <w:r>
        <w:rPr>
          <w:rFonts w:ascii="Segoe UI" w:hAnsi="Segoe UI" w:cs="Segoe UI"/>
          <w:color w:val="0D0D0D"/>
          <w:shd w:val="clear" w:color="auto" w:fill="FFFFFF"/>
        </w:rPr>
        <w:t>Access to financial databases, APIs and scrapping tools.</w:t>
      </w:r>
    </w:p>
    <w:p w14:paraId="6C59B002" w14:textId="553D5143" w:rsidR="00FF4D9C" w:rsidRPr="00FF4D9C" w:rsidRDefault="00FF4D9C" w:rsidP="00FF4D9C">
      <w:pPr>
        <w:numPr>
          <w:ilvl w:val="1"/>
          <w:numId w:val="29"/>
        </w:numPr>
        <w:rPr>
          <w:rFonts w:ascii="Segoe UI" w:hAnsi="Segoe UI" w:cs="Segoe UI"/>
          <w:b/>
          <w:bCs/>
          <w:color w:val="0D0D0D"/>
          <w:shd w:val="clear" w:color="auto" w:fill="FFFFFF"/>
        </w:rPr>
      </w:pPr>
      <w:r>
        <w:rPr>
          <w:rFonts w:ascii="Segoe UI" w:hAnsi="Segoe UI" w:cs="Segoe UI"/>
          <w:color w:val="0D0D0D"/>
          <w:shd w:val="clear" w:color="auto" w:fill="FFFFFF"/>
        </w:rPr>
        <w:t>Access to Microsoft office and Adobe acrobat pro.</w:t>
      </w:r>
    </w:p>
    <w:p w14:paraId="7C0E0246" w14:textId="07CA3E80" w:rsidR="00FF4D9C" w:rsidRPr="00DE7B1F" w:rsidRDefault="00FF4D9C" w:rsidP="00FF4D9C">
      <w:pPr>
        <w:numPr>
          <w:ilvl w:val="1"/>
          <w:numId w:val="29"/>
        </w:numPr>
        <w:rPr>
          <w:rFonts w:ascii="Segoe UI" w:hAnsi="Segoe UI" w:cs="Segoe UI"/>
          <w:b/>
          <w:bCs/>
          <w:color w:val="0D0D0D"/>
          <w:shd w:val="clear" w:color="auto" w:fill="FFFFFF"/>
        </w:rPr>
      </w:pPr>
      <w:r>
        <w:rPr>
          <w:rFonts w:ascii="Segoe UI" w:hAnsi="Segoe UI" w:cs="Segoe UI"/>
          <w:color w:val="0D0D0D"/>
          <w:shd w:val="clear" w:color="auto" w:fill="FFFFFF"/>
        </w:rPr>
        <w:t xml:space="preserve">Dual Monitor would be </w:t>
      </w:r>
      <w:r w:rsidR="00DE7B1F">
        <w:rPr>
          <w:rFonts w:ascii="Segoe UI" w:hAnsi="Segoe UI" w:cs="Segoe UI"/>
          <w:color w:val="0D0D0D"/>
          <w:shd w:val="clear" w:color="auto" w:fill="FFFFFF"/>
        </w:rPr>
        <w:t>easier to compare data.</w:t>
      </w:r>
    </w:p>
    <w:p w14:paraId="5E762DBE" w14:textId="38339495" w:rsidR="00DE7B1F" w:rsidRPr="00FF4D9C" w:rsidRDefault="00DE7B1F" w:rsidP="00FF4D9C">
      <w:pPr>
        <w:numPr>
          <w:ilvl w:val="1"/>
          <w:numId w:val="29"/>
        </w:numPr>
        <w:rPr>
          <w:rFonts w:ascii="Segoe UI" w:hAnsi="Segoe UI" w:cs="Segoe UI"/>
          <w:b/>
          <w:bCs/>
          <w:color w:val="0D0D0D"/>
          <w:shd w:val="clear" w:color="auto" w:fill="FFFFFF"/>
        </w:rPr>
      </w:pPr>
      <w:r>
        <w:rPr>
          <w:rFonts w:ascii="Segoe UI" w:hAnsi="Segoe UI" w:cs="Segoe UI"/>
          <w:color w:val="0D0D0D"/>
          <w:shd w:val="clear" w:color="auto" w:fill="FFFFFF"/>
        </w:rPr>
        <w:t>External hard drive or cloud storage for backup.</w:t>
      </w:r>
    </w:p>
    <w:sectPr w:rsidR="00DE7B1F" w:rsidRPr="00FF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B51"/>
    <w:multiLevelType w:val="hybridMultilevel"/>
    <w:tmpl w:val="BCC08E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48E6EDC"/>
    <w:multiLevelType w:val="hybridMultilevel"/>
    <w:tmpl w:val="7F02FD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136A28"/>
    <w:multiLevelType w:val="hybridMultilevel"/>
    <w:tmpl w:val="19320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576AF"/>
    <w:multiLevelType w:val="hybridMultilevel"/>
    <w:tmpl w:val="EC12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D2365"/>
    <w:multiLevelType w:val="hybridMultilevel"/>
    <w:tmpl w:val="19C4F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3943B56"/>
    <w:multiLevelType w:val="hybridMultilevel"/>
    <w:tmpl w:val="FF9C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75AA4"/>
    <w:multiLevelType w:val="hybridMultilevel"/>
    <w:tmpl w:val="360006D2"/>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7" w15:restartNumberingAfterBreak="0">
    <w:nsid w:val="175675D1"/>
    <w:multiLevelType w:val="hybridMultilevel"/>
    <w:tmpl w:val="2436A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42711"/>
    <w:multiLevelType w:val="hybridMultilevel"/>
    <w:tmpl w:val="BF84E5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8E825D0"/>
    <w:multiLevelType w:val="hybridMultilevel"/>
    <w:tmpl w:val="68A4F84C"/>
    <w:lvl w:ilvl="0" w:tplc="80D00B68">
      <w:start w:val="1"/>
      <w:numFmt w:val="decimal"/>
      <w:lvlText w:val="Step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D546EE"/>
    <w:multiLevelType w:val="hybridMultilevel"/>
    <w:tmpl w:val="BAD86592"/>
    <w:lvl w:ilvl="0" w:tplc="468CDFD0">
      <w:start w:val="1"/>
      <w:numFmt w:val="decimal"/>
      <w:lvlText w:val="%1."/>
      <w:lvlJc w:val="left"/>
      <w:pPr>
        <w:ind w:left="1713"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1A57B2F"/>
    <w:multiLevelType w:val="hybridMultilevel"/>
    <w:tmpl w:val="030A095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9E97F0F"/>
    <w:multiLevelType w:val="hybridMultilevel"/>
    <w:tmpl w:val="4AF27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203C27"/>
    <w:multiLevelType w:val="hybridMultilevel"/>
    <w:tmpl w:val="DCBA66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48448E0"/>
    <w:multiLevelType w:val="hybridMultilevel"/>
    <w:tmpl w:val="FB3836B6"/>
    <w:lvl w:ilvl="0" w:tplc="468CDFD0">
      <w:start w:val="1"/>
      <w:numFmt w:val="decimal"/>
      <w:lvlText w:val="%1."/>
      <w:lvlJc w:val="left"/>
      <w:pPr>
        <w:ind w:left="1353" w:hanging="360"/>
      </w:pPr>
      <w:rPr>
        <w:b w:val="0"/>
        <w:bCs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 w15:restartNumberingAfterBreak="0">
    <w:nsid w:val="45952703"/>
    <w:multiLevelType w:val="hybridMultilevel"/>
    <w:tmpl w:val="A214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DE0C89"/>
    <w:multiLevelType w:val="hybridMultilevel"/>
    <w:tmpl w:val="15802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9158F6"/>
    <w:multiLevelType w:val="hybridMultilevel"/>
    <w:tmpl w:val="4092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4A63EF"/>
    <w:multiLevelType w:val="hybridMultilevel"/>
    <w:tmpl w:val="D6645814"/>
    <w:lvl w:ilvl="0" w:tplc="87A8B546">
      <w:start w:val="1"/>
      <w:numFmt w:val="decimal"/>
      <w:lvlText w:val="%1."/>
      <w:lvlJc w:val="left"/>
      <w:pPr>
        <w:ind w:left="1070" w:hanging="360"/>
      </w:pPr>
      <w:rPr>
        <w:b w:val="0"/>
        <w:bCs w:val="0"/>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9" w15:restartNumberingAfterBreak="0">
    <w:nsid w:val="4E40304B"/>
    <w:multiLevelType w:val="hybridMultilevel"/>
    <w:tmpl w:val="E0944F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FE71595"/>
    <w:multiLevelType w:val="multilevel"/>
    <w:tmpl w:val="73561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AB03A4"/>
    <w:multiLevelType w:val="hybridMultilevel"/>
    <w:tmpl w:val="4CD4E280"/>
    <w:lvl w:ilvl="0" w:tplc="FFFFFFF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52245B9"/>
    <w:multiLevelType w:val="hybridMultilevel"/>
    <w:tmpl w:val="A2B0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316275"/>
    <w:multiLevelType w:val="hybridMultilevel"/>
    <w:tmpl w:val="B97674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C402D62"/>
    <w:multiLevelType w:val="hybridMultilevel"/>
    <w:tmpl w:val="72C44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1C3AFE"/>
    <w:multiLevelType w:val="hybridMultilevel"/>
    <w:tmpl w:val="AC3CF9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19657E8"/>
    <w:multiLevelType w:val="hybridMultilevel"/>
    <w:tmpl w:val="4CD4E280"/>
    <w:lvl w:ilvl="0" w:tplc="4009000F">
      <w:start w:val="1"/>
      <w:numFmt w:val="decimal"/>
      <w:lvlText w:val="%1."/>
      <w:lvlJc w:val="left"/>
      <w:pPr>
        <w:ind w:left="208" w:hanging="360"/>
      </w:pPr>
      <w:rPr>
        <w:rFonts w:hint="default"/>
      </w:rPr>
    </w:lvl>
    <w:lvl w:ilvl="1" w:tplc="40090001">
      <w:start w:val="1"/>
      <w:numFmt w:val="bullet"/>
      <w:lvlText w:val=""/>
      <w:lvlJc w:val="left"/>
      <w:pPr>
        <w:ind w:left="928" w:hanging="360"/>
      </w:pPr>
      <w:rPr>
        <w:rFonts w:ascii="Symbol" w:hAnsi="Symbol" w:hint="default"/>
      </w:rPr>
    </w:lvl>
    <w:lvl w:ilvl="2" w:tplc="FFFFFFFF">
      <w:start w:val="1"/>
      <w:numFmt w:val="lowerRoman"/>
      <w:lvlText w:val="%3."/>
      <w:lvlJc w:val="right"/>
      <w:pPr>
        <w:ind w:left="1648" w:hanging="180"/>
      </w:pPr>
    </w:lvl>
    <w:lvl w:ilvl="3" w:tplc="FFFFFFFF" w:tentative="1">
      <w:start w:val="1"/>
      <w:numFmt w:val="decimal"/>
      <w:lvlText w:val="%4."/>
      <w:lvlJc w:val="left"/>
      <w:pPr>
        <w:ind w:left="2368" w:hanging="360"/>
      </w:pPr>
    </w:lvl>
    <w:lvl w:ilvl="4" w:tplc="FFFFFFFF" w:tentative="1">
      <w:start w:val="1"/>
      <w:numFmt w:val="lowerLetter"/>
      <w:lvlText w:val="%5."/>
      <w:lvlJc w:val="left"/>
      <w:pPr>
        <w:ind w:left="3088" w:hanging="360"/>
      </w:pPr>
    </w:lvl>
    <w:lvl w:ilvl="5" w:tplc="FFFFFFFF" w:tentative="1">
      <w:start w:val="1"/>
      <w:numFmt w:val="lowerRoman"/>
      <w:lvlText w:val="%6."/>
      <w:lvlJc w:val="right"/>
      <w:pPr>
        <w:ind w:left="3808" w:hanging="180"/>
      </w:pPr>
    </w:lvl>
    <w:lvl w:ilvl="6" w:tplc="FFFFFFFF" w:tentative="1">
      <w:start w:val="1"/>
      <w:numFmt w:val="decimal"/>
      <w:lvlText w:val="%7."/>
      <w:lvlJc w:val="left"/>
      <w:pPr>
        <w:ind w:left="4528" w:hanging="360"/>
      </w:pPr>
    </w:lvl>
    <w:lvl w:ilvl="7" w:tplc="FFFFFFFF" w:tentative="1">
      <w:start w:val="1"/>
      <w:numFmt w:val="lowerLetter"/>
      <w:lvlText w:val="%8."/>
      <w:lvlJc w:val="left"/>
      <w:pPr>
        <w:ind w:left="5248" w:hanging="360"/>
      </w:pPr>
    </w:lvl>
    <w:lvl w:ilvl="8" w:tplc="FFFFFFFF" w:tentative="1">
      <w:start w:val="1"/>
      <w:numFmt w:val="lowerRoman"/>
      <w:lvlText w:val="%9."/>
      <w:lvlJc w:val="right"/>
      <w:pPr>
        <w:ind w:left="5968" w:hanging="180"/>
      </w:pPr>
    </w:lvl>
  </w:abstractNum>
  <w:abstractNum w:abstractNumId="27" w15:restartNumberingAfterBreak="0">
    <w:nsid w:val="75FD3802"/>
    <w:multiLevelType w:val="hybridMultilevel"/>
    <w:tmpl w:val="C0283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5066B7"/>
    <w:multiLevelType w:val="hybridMultilevel"/>
    <w:tmpl w:val="7F3224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3059769">
    <w:abstractNumId w:val="2"/>
  </w:num>
  <w:num w:numId="2" w16cid:durableId="857812668">
    <w:abstractNumId w:val="12"/>
  </w:num>
  <w:num w:numId="3" w16cid:durableId="133523419">
    <w:abstractNumId w:val="7"/>
  </w:num>
  <w:num w:numId="4" w16cid:durableId="336659940">
    <w:abstractNumId w:val="9"/>
  </w:num>
  <w:num w:numId="5" w16cid:durableId="351961028">
    <w:abstractNumId w:val="26"/>
  </w:num>
  <w:num w:numId="6" w16cid:durableId="866481740">
    <w:abstractNumId w:val="4"/>
  </w:num>
  <w:num w:numId="7" w16cid:durableId="752162850">
    <w:abstractNumId w:val="5"/>
  </w:num>
  <w:num w:numId="8" w16cid:durableId="1552301398">
    <w:abstractNumId w:val="15"/>
  </w:num>
  <w:num w:numId="9" w16cid:durableId="1179391509">
    <w:abstractNumId w:val="17"/>
  </w:num>
  <w:num w:numId="10" w16cid:durableId="343090376">
    <w:abstractNumId w:val="19"/>
  </w:num>
  <w:num w:numId="11" w16cid:durableId="1761024201">
    <w:abstractNumId w:val="3"/>
  </w:num>
  <w:num w:numId="12" w16cid:durableId="1302690540">
    <w:abstractNumId w:val="28"/>
  </w:num>
  <w:num w:numId="13" w16cid:durableId="959645505">
    <w:abstractNumId w:val="27"/>
  </w:num>
  <w:num w:numId="14" w16cid:durableId="1186290603">
    <w:abstractNumId w:val="24"/>
  </w:num>
  <w:num w:numId="15" w16cid:durableId="1198784775">
    <w:abstractNumId w:val="11"/>
  </w:num>
  <w:num w:numId="16" w16cid:durableId="92475981">
    <w:abstractNumId w:val="22"/>
  </w:num>
  <w:num w:numId="17" w16cid:durableId="534848571">
    <w:abstractNumId w:val="8"/>
  </w:num>
  <w:num w:numId="18" w16cid:durableId="1259674324">
    <w:abstractNumId w:val="0"/>
  </w:num>
  <w:num w:numId="19" w16cid:durableId="2052488296">
    <w:abstractNumId w:val="23"/>
  </w:num>
  <w:num w:numId="20" w16cid:durableId="101532579">
    <w:abstractNumId w:val="1"/>
  </w:num>
  <w:num w:numId="21" w16cid:durableId="935134159">
    <w:abstractNumId w:val="16"/>
  </w:num>
  <w:num w:numId="22" w16cid:durableId="625618615">
    <w:abstractNumId w:val="25"/>
  </w:num>
  <w:num w:numId="23" w16cid:durableId="1817449883">
    <w:abstractNumId w:val="21"/>
  </w:num>
  <w:num w:numId="24" w16cid:durableId="1622299928">
    <w:abstractNumId w:val="13"/>
  </w:num>
  <w:num w:numId="25" w16cid:durableId="1736273341">
    <w:abstractNumId w:val="14"/>
  </w:num>
  <w:num w:numId="26" w16cid:durableId="1525946826">
    <w:abstractNumId w:val="10"/>
  </w:num>
  <w:num w:numId="27" w16cid:durableId="1412851669">
    <w:abstractNumId w:val="6"/>
  </w:num>
  <w:num w:numId="28" w16cid:durableId="1286352994">
    <w:abstractNumId w:val="18"/>
  </w:num>
  <w:num w:numId="29" w16cid:durableId="8832985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84"/>
    <w:rsid w:val="000845EC"/>
    <w:rsid w:val="00212256"/>
    <w:rsid w:val="00271C99"/>
    <w:rsid w:val="00304830"/>
    <w:rsid w:val="004B117F"/>
    <w:rsid w:val="004C436E"/>
    <w:rsid w:val="005074B9"/>
    <w:rsid w:val="005653AD"/>
    <w:rsid w:val="00680B73"/>
    <w:rsid w:val="007A472E"/>
    <w:rsid w:val="007A7E62"/>
    <w:rsid w:val="008B0F0B"/>
    <w:rsid w:val="008E2D81"/>
    <w:rsid w:val="008F5084"/>
    <w:rsid w:val="00954EA0"/>
    <w:rsid w:val="009B6B51"/>
    <w:rsid w:val="009E09EC"/>
    <w:rsid w:val="00A00C34"/>
    <w:rsid w:val="00A015DE"/>
    <w:rsid w:val="00AC6B15"/>
    <w:rsid w:val="00CE205A"/>
    <w:rsid w:val="00DE7B1F"/>
    <w:rsid w:val="00F634C6"/>
    <w:rsid w:val="00F71405"/>
    <w:rsid w:val="00FF4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F498"/>
  <w15:chartTrackingRefBased/>
  <w15:docId w15:val="{B10BD976-6A3D-4950-9241-001115EC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0497">
      <w:bodyDiv w:val="1"/>
      <w:marLeft w:val="0"/>
      <w:marRight w:val="0"/>
      <w:marTop w:val="0"/>
      <w:marBottom w:val="0"/>
      <w:divBdr>
        <w:top w:val="none" w:sz="0" w:space="0" w:color="auto"/>
        <w:left w:val="none" w:sz="0" w:space="0" w:color="auto"/>
        <w:bottom w:val="none" w:sz="0" w:space="0" w:color="auto"/>
        <w:right w:val="none" w:sz="0" w:space="0" w:color="auto"/>
      </w:divBdr>
    </w:div>
    <w:div w:id="665472124">
      <w:bodyDiv w:val="1"/>
      <w:marLeft w:val="0"/>
      <w:marRight w:val="0"/>
      <w:marTop w:val="0"/>
      <w:marBottom w:val="0"/>
      <w:divBdr>
        <w:top w:val="none" w:sz="0" w:space="0" w:color="auto"/>
        <w:left w:val="none" w:sz="0" w:space="0" w:color="auto"/>
        <w:bottom w:val="none" w:sz="0" w:space="0" w:color="auto"/>
        <w:right w:val="none" w:sz="0" w:space="0" w:color="auto"/>
      </w:divBdr>
    </w:div>
    <w:div w:id="837575925">
      <w:bodyDiv w:val="1"/>
      <w:marLeft w:val="0"/>
      <w:marRight w:val="0"/>
      <w:marTop w:val="0"/>
      <w:marBottom w:val="0"/>
      <w:divBdr>
        <w:top w:val="none" w:sz="0" w:space="0" w:color="auto"/>
        <w:left w:val="none" w:sz="0" w:space="0" w:color="auto"/>
        <w:bottom w:val="none" w:sz="0" w:space="0" w:color="auto"/>
        <w:right w:val="none" w:sz="0" w:space="0" w:color="auto"/>
      </w:divBdr>
    </w:div>
    <w:div w:id="903874016">
      <w:bodyDiv w:val="1"/>
      <w:marLeft w:val="0"/>
      <w:marRight w:val="0"/>
      <w:marTop w:val="0"/>
      <w:marBottom w:val="0"/>
      <w:divBdr>
        <w:top w:val="none" w:sz="0" w:space="0" w:color="auto"/>
        <w:left w:val="none" w:sz="0" w:space="0" w:color="auto"/>
        <w:bottom w:val="none" w:sz="0" w:space="0" w:color="auto"/>
        <w:right w:val="none" w:sz="0" w:space="0" w:color="auto"/>
      </w:divBdr>
    </w:div>
    <w:div w:id="921643505">
      <w:bodyDiv w:val="1"/>
      <w:marLeft w:val="0"/>
      <w:marRight w:val="0"/>
      <w:marTop w:val="0"/>
      <w:marBottom w:val="0"/>
      <w:divBdr>
        <w:top w:val="none" w:sz="0" w:space="0" w:color="auto"/>
        <w:left w:val="none" w:sz="0" w:space="0" w:color="auto"/>
        <w:bottom w:val="none" w:sz="0" w:space="0" w:color="auto"/>
        <w:right w:val="none" w:sz="0" w:space="0" w:color="auto"/>
      </w:divBdr>
    </w:div>
    <w:div w:id="1004437410">
      <w:bodyDiv w:val="1"/>
      <w:marLeft w:val="0"/>
      <w:marRight w:val="0"/>
      <w:marTop w:val="0"/>
      <w:marBottom w:val="0"/>
      <w:divBdr>
        <w:top w:val="none" w:sz="0" w:space="0" w:color="auto"/>
        <w:left w:val="none" w:sz="0" w:space="0" w:color="auto"/>
        <w:bottom w:val="none" w:sz="0" w:space="0" w:color="auto"/>
        <w:right w:val="none" w:sz="0" w:space="0" w:color="auto"/>
      </w:divBdr>
      <w:divsChild>
        <w:div w:id="597715069">
          <w:marLeft w:val="0"/>
          <w:marRight w:val="0"/>
          <w:marTop w:val="0"/>
          <w:marBottom w:val="300"/>
          <w:divBdr>
            <w:top w:val="single" w:sz="2" w:space="0" w:color="E3E3E3"/>
            <w:left w:val="single" w:sz="2" w:space="0" w:color="E3E3E3"/>
            <w:bottom w:val="single" w:sz="2" w:space="0" w:color="E3E3E3"/>
            <w:right w:val="single" w:sz="2" w:space="0" w:color="E3E3E3"/>
          </w:divBdr>
          <w:divsChild>
            <w:div w:id="1001464598">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 w:id="1706707746">
      <w:bodyDiv w:val="1"/>
      <w:marLeft w:val="0"/>
      <w:marRight w:val="0"/>
      <w:marTop w:val="0"/>
      <w:marBottom w:val="0"/>
      <w:divBdr>
        <w:top w:val="none" w:sz="0" w:space="0" w:color="auto"/>
        <w:left w:val="none" w:sz="0" w:space="0" w:color="auto"/>
        <w:bottom w:val="none" w:sz="0" w:space="0" w:color="auto"/>
        <w:right w:val="none" w:sz="0" w:space="0" w:color="auto"/>
      </w:divBdr>
      <w:divsChild>
        <w:div w:id="1143350624">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734961310">
      <w:bodyDiv w:val="1"/>
      <w:marLeft w:val="0"/>
      <w:marRight w:val="0"/>
      <w:marTop w:val="0"/>
      <w:marBottom w:val="0"/>
      <w:divBdr>
        <w:top w:val="none" w:sz="0" w:space="0" w:color="auto"/>
        <w:left w:val="none" w:sz="0" w:space="0" w:color="auto"/>
        <w:bottom w:val="none" w:sz="0" w:space="0" w:color="auto"/>
        <w:right w:val="none" w:sz="0" w:space="0" w:color="auto"/>
      </w:divBdr>
      <w:divsChild>
        <w:div w:id="1564832949">
          <w:marLeft w:val="0"/>
          <w:marRight w:val="0"/>
          <w:marTop w:val="0"/>
          <w:marBottom w:val="300"/>
          <w:divBdr>
            <w:top w:val="single" w:sz="2" w:space="0" w:color="E3E3E3"/>
            <w:left w:val="single" w:sz="2" w:space="0" w:color="E3E3E3"/>
            <w:bottom w:val="single" w:sz="2" w:space="0" w:color="E3E3E3"/>
            <w:right w:val="single" w:sz="2" w:space="0" w:color="E3E3E3"/>
          </w:divBdr>
          <w:divsChild>
            <w:div w:id="77340229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 w:id="1839032907">
      <w:bodyDiv w:val="1"/>
      <w:marLeft w:val="0"/>
      <w:marRight w:val="0"/>
      <w:marTop w:val="0"/>
      <w:marBottom w:val="0"/>
      <w:divBdr>
        <w:top w:val="none" w:sz="0" w:space="0" w:color="auto"/>
        <w:left w:val="none" w:sz="0" w:space="0" w:color="auto"/>
        <w:bottom w:val="none" w:sz="0" w:space="0" w:color="auto"/>
        <w:right w:val="none" w:sz="0" w:space="0" w:color="auto"/>
      </w:divBdr>
    </w:div>
    <w:div w:id="1911383034">
      <w:bodyDiv w:val="1"/>
      <w:marLeft w:val="0"/>
      <w:marRight w:val="0"/>
      <w:marTop w:val="0"/>
      <w:marBottom w:val="0"/>
      <w:divBdr>
        <w:top w:val="none" w:sz="0" w:space="0" w:color="auto"/>
        <w:left w:val="none" w:sz="0" w:space="0" w:color="auto"/>
        <w:bottom w:val="none" w:sz="0" w:space="0" w:color="auto"/>
        <w:right w:val="none" w:sz="0" w:space="0" w:color="auto"/>
      </w:divBdr>
      <w:divsChild>
        <w:div w:id="700017624">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018726491">
      <w:bodyDiv w:val="1"/>
      <w:marLeft w:val="0"/>
      <w:marRight w:val="0"/>
      <w:marTop w:val="0"/>
      <w:marBottom w:val="0"/>
      <w:divBdr>
        <w:top w:val="none" w:sz="0" w:space="0" w:color="auto"/>
        <w:left w:val="none" w:sz="0" w:space="0" w:color="auto"/>
        <w:bottom w:val="none" w:sz="0" w:space="0" w:color="auto"/>
        <w:right w:val="none" w:sz="0" w:space="0" w:color="auto"/>
      </w:divBdr>
    </w:div>
    <w:div w:id="20648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Singh</dc:creator>
  <cp:keywords/>
  <dc:description/>
  <cp:lastModifiedBy>Prasoon Singh</cp:lastModifiedBy>
  <cp:revision>3</cp:revision>
  <dcterms:created xsi:type="dcterms:W3CDTF">2024-05-24T07:07:00Z</dcterms:created>
  <dcterms:modified xsi:type="dcterms:W3CDTF">2024-05-25T06:13:00Z</dcterms:modified>
</cp:coreProperties>
</file>