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972AB" w14:textId="77777777" w:rsidR="00C06AD6" w:rsidRPr="00C06AD6" w:rsidRDefault="00C06AD6" w:rsidP="00C06AD6">
      <w:pPr>
        <w:spacing w:before="150" w:after="150" w:line="600" w:lineRule="atLeast"/>
        <w:outlineLvl w:val="1"/>
        <w:rPr>
          <w:rFonts w:ascii="Verdana" w:eastAsia="Times New Roman" w:hAnsi="Verdana" w:cs="Times New Roman"/>
          <w:b/>
          <w:bCs/>
          <w:color w:val="000000"/>
          <w:sz w:val="42"/>
          <w:szCs w:val="42"/>
        </w:rPr>
      </w:pPr>
      <w:r w:rsidRPr="00C06AD6">
        <w:rPr>
          <w:rFonts w:ascii="Verdana" w:eastAsia="Times New Roman" w:hAnsi="Verdana" w:cs="Times New Roman"/>
          <w:b/>
          <w:bCs/>
          <w:color w:val="000000"/>
          <w:sz w:val="42"/>
          <w:szCs w:val="42"/>
        </w:rPr>
        <w:t>A2: Agent-based control of a production system</w:t>
      </w:r>
    </w:p>
    <w:p w14:paraId="46F0F1AC" w14:textId="77777777" w:rsidR="00C06AD6" w:rsidRPr="00C06AD6" w:rsidRDefault="00C06AD6" w:rsidP="00C06AD6">
      <w:pPr>
        <w:spacing w:after="0" w:line="240" w:lineRule="auto"/>
        <w:rPr>
          <w:rFonts w:ascii="Verdana" w:eastAsia="Times New Roman" w:hAnsi="Verdana" w:cs="Times New Roman"/>
          <w:color w:val="000000"/>
          <w:sz w:val="21"/>
          <w:szCs w:val="21"/>
        </w:rPr>
      </w:pPr>
      <w:hyperlink r:id="rId4" w:anchor="section-2" w:tooltip="Return to: Multi-agent sys..." w:history="1">
        <w:r w:rsidRPr="00C06AD6">
          <w:rPr>
            <w:rFonts w:ascii="Verdana" w:eastAsia="Times New Roman" w:hAnsi="Verdana" w:cs="Times New Roman"/>
            <w:color w:val="FFFFFF"/>
            <w:sz w:val="21"/>
            <w:szCs w:val="21"/>
            <w:u w:val="single"/>
            <w:bdr w:val="single" w:sz="6" w:space="3" w:color="CCCCCC" w:frame="1"/>
            <w:shd w:val="clear" w:color="auto" w:fill="FF9B00"/>
          </w:rPr>
          <w:t>Return to: Multi-agent sys...</w:t>
        </w:r>
      </w:hyperlink>
    </w:p>
    <w:p w14:paraId="24742E60" w14:textId="77777777" w:rsidR="00C06AD6" w:rsidRPr="00C06AD6" w:rsidRDefault="00C06AD6" w:rsidP="00C06AD6">
      <w:pPr>
        <w:spacing w:after="150" w:line="240" w:lineRule="auto"/>
        <w:rPr>
          <w:rFonts w:ascii="Verdana" w:eastAsia="Times New Roman" w:hAnsi="Verdana" w:cs="Times New Roman"/>
          <w:color w:val="000000"/>
          <w:sz w:val="21"/>
          <w:szCs w:val="21"/>
        </w:rPr>
      </w:pPr>
      <w:r w:rsidRPr="00C06AD6">
        <w:rPr>
          <w:rFonts w:ascii="Verdana" w:eastAsia="Times New Roman" w:hAnsi="Verdana" w:cs="Times New Roman"/>
          <w:b/>
          <w:bCs/>
          <w:color w:val="000000"/>
          <w:sz w:val="21"/>
          <w:szCs w:val="21"/>
        </w:rPr>
        <w:t>Environment</w:t>
      </w:r>
      <w:r w:rsidRPr="00C06AD6">
        <w:rPr>
          <w:rFonts w:ascii="Verdana" w:eastAsia="Times New Roman" w:hAnsi="Verdana" w:cs="Times New Roman"/>
          <w:color w:val="000000"/>
          <w:sz w:val="21"/>
          <w:szCs w:val="21"/>
        </w:rPr>
        <w:t>:</w:t>
      </w:r>
    </w:p>
    <w:p w14:paraId="1823D904" w14:textId="77777777" w:rsidR="00C06AD6" w:rsidRPr="00C06AD6" w:rsidRDefault="00C06AD6" w:rsidP="00C06AD6">
      <w:pPr>
        <w:spacing w:after="150" w:line="240" w:lineRule="auto"/>
        <w:rPr>
          <w:rFonts w:ascii="Verdana" w:eastAsia="Times New Roman" w:hAnsi="Verdana" w:cs="Times New Roman"/>
          <w:color w:val="000000"/>
          <w:sz w:val="21"/>
          <w:szCs w:val="21"/>
        </w:rPr>
      </w:pPr>
      <w:r w:rsidRPr="00C06AD6">
        <w:rPr>
          <w:rFonts w:ascii="Verdana" w:eastAsia="Times New Roman" w:hAnsi="Verdana" w:cs="Times New Roman"/>
          <w:color w:val="000000"/>
          <w:sz w:val="21"/>
          <w:szCs w:val="21"/>
        </w:rPr>
        <w:t>* Production line simulator</w:t>
      </w:r>
      <w:r w:rsidRPr="00C06AD6">
        <w:rPr>
          <w:rFonts w:ascii="Verdana" w:eastAsia="Times New Roman" w:hAnsi="Verdana" w:cs="Times New Roman"/>
          <w:color w:val="000000"/>
          <w:sz w:val="21"/>
          <w:szCs w:val="21"/>
        </w:rPr>
        <w:br/>
        <w:t>-- </w:t>
      </w:r>
      <w:hyperlink r:id="rId5" w:tgtFrame="_blank" w:history="1">
        <w:r w:rsidRPr="00C06AD6">
          <w:rPr>
            <w:rFonts w:ascii="Verdana" w:eastAsia="Times New Roman" w:hAnsi="Verdana" w:cs="Times New Roman"/>
            <w:color w:val="0077B4"/>
            <w:sz w:val="21"/>
            <w:szCs w:val="21"/>
            <w:u w:val="single"/>
          </w:rPr>
          <w:t>http://escop.rd.tut.fi:3000</w:t>
        </w:r>
      </w:hyperlink>
      <w:r w:rsidRPr="00C06AD6">
        <w:rPr>
          <w:rFonts w:ascii="Verdana" w:eastAsia="Times New Roman" w:hAnsi="Verdana" w:cs="Times New Roman"/>
          <w:color w:val="000000"/>
          <w:sz w:val="21"/>
          <w:szCs w:val="21"/>
        </w:rPr>
        <w:br/>
        <w:t>* The physical line</w:t>
      </w:r>
      <w:r w:rsidRPr="00C06AD6">
        <w:rPr>
          <w:rFonts w:ascii="Verdana" w:eastAsia="Times New Roman" w:hAnsi="Verdana" w:cs="Times New Roman"/>
          <w:color w:val="000000"/>
          <w:sz w:val="21"/>
          <w:szCs w:val="21"/>
        </w:rPr>
        <w:br/>
        <w:t>-- Located in Ri208.</w:t>
      </w:r>
      <w:r w:rsidRPr="00C06AD6">
        <w:rPr>
          <w:rFonts w:ascii="Verdana" w:eastAsia="Times New Roman" w:hAnsi="Verdana" w:cs="Times New Roman"/>
          <w:color w:val="000000"/>
          <w:sz w:val="21"/>
          <w:szCs w:val="21"/>
        </w:rPr>
        <w:br/>
        <w:t>* Node.js</w:t>
      </w:r>
      <w:r w:rsidRPr="00C06AD6">
        <w:rPr>
          <w:rFonts w:ascii="Verdana" w:eastAsia="Times New Roman" w:hAnsi="Verdana" w:cs="Times New Roman"/>
          <w:color w:val="000000"/>
          <w:sz w:val="21"/>
          <w:szCs w:val="21"/>
        </w:rPr>
        <w:br/>
        <w:t>-- </w:t>
      </w:r>
      <w:hyperlink r:id="rId6" w:tgtFrame="_blank" w:history="1">
        <w:r w:rsidRPr="00C06AD6">
          <w:rPr>
            <w:rFonts w:ascii="Verdana" w:eastAsia="Times New Roman" w:hAnsi="Verdana" w:cs="Times New Roman"/>
            <w:color w:val="0077B4"/>
            <w:sz w:val="21"/>
            <w:szCs w:val="21"/>
            <w:u w:val="single"/>
          </w:rPr>
          <w:t>https://nodejs.org/en/</w:t>
        </w:r>
      </w:hyperlink>
      <w:r w:rsidRPr="00C06AD6">
        <w:rPr>
          <w:rFonts w:ascii="Verdana" w:eastAsia="Times New Roman" w:hAnsi="Verdana" w:cs="Times New Roman"/>
          <w:color w:val="000000"/>
          <w:sz w:val="21"/>
          <w:szCs w:val="21"/>
        </w:rPr>
        <w:br/>
        <w:t>* Visual Paradigm (Community Edition)</w:t>
      </w:r>
      <w:r w:rsidRPr="00C06AD6">
        <w:rPr>
          <w:rFonts w:ascii="Verdana" w:eastAsia="Times New Roman" w:hAnsi="Verdana" w:cs="Times New Roman"/>
          <w:color w:val="000000"/>
          <w:sz w:val="21"/>
          <w:szCs w:val="21"/>
        </w:rPr>
        <w:br/>
        <w:t>-- </w:t>
      </w:r>
      <w:hyperlink r:id="rId7" w:tgtFrame="_blank" w:history="1">
        <w:r w:rsidRPr="00C06AD6">
          <w:rPr>
            <w:rFonts w:ascii="Verdana" w:eastAsia="Times New Roman" w:hAnsi="Verdana" w:cs="Times New Roman"/>
            <w:color w:val="0077B4"/>
            <w:sz w:val="21"/>
            <w:szCs w:val="21"/>
            <w:u w:val="single"/>
          </w:rPr>
          <w:t>https://www.visual-paradigm.com/download/community.jsp</w:t>
        </w:r>
      </w:hyperlink>
      <w:r w:rsidRPr="00C06AD6">
        <w:rPr>
          <w:rFonts w:ascii="Verdana" w:eastAsia="Times New Roman" w:hAnsi="Verdana" w:cs="Times New Roman"/>
          <w:color w:val="000000"/>
          <w:sz w:val="21"/>
          <w:szCs w:val="21"/>
        </w:rPr>
        <w:br/>
        <w:t>* WebStorm IDE</w:t>
      </w:r>
      <w:r w:rsidRPr="00C06AD6">
        <w:rPr>
          <w:rFonts w:ascii="Verdana" w:eastAsia="Times New Roman" w:hAnsi="Verdana" w:cs="Times New Roman"/>
          <w:color w:val="000000"/>
          <w:sz w:val="21"/>
          <w:szCs w:val="21"/>
        </w:rPr>
        <w:br/>
        <w:t>-- </w:t>
      </w:r>
      <w:hyperlink r:id="rId8" w:tgtFrame="_blank" w:history="1">
        <w:r w:rsidRPr="00C06AD6">
          <w:rPr>
            <w:rFonts w:ascii="Verdana" w:eastAsia="Times New Roman" w:hAnsi="Verdana" w:cs="Times New Roman"/>
            <w:color w:val="0077B4"/>
            <w:sz w:val="21"/>
            <w:szCs w:val="21"/>
            <w:u w:val="single"/>
          </w:rPr>
          <w:t>https://www.jetbrains.com/student/</w:t>
        </w:r>
      </w:hyperlink>
    </w:p>
    <w:p w14:paraId="32493483" w14:textId="77777777" w:rsidR="00C06AD6" w:rsidRPr="00C06AD6" w:rsidRDefault="00C06AD6" w:rsidP="00C06AD6">
      <w:pPr>
        <w:spacing w:after="150" w:line="240" w:lineRule="auto"/>
        <w:rPr>
          <w:rFonts w:ascii="Verdana" w:eastAsia="Times New Roman" w:hAnsi="Verdana" w:cs="Times New Roman"/>
          <w:color w:val="000000"/>
          <w:sz w:val="21"/>
          <w:szCs w:val="21"/>
        </w:rPr>
      </w:pPr>
      <w:r w:rsidRPr="00C06AD6">
        <w:rPr>
          <w:rFonts w:ascii="Verdana" w:eastAsia="Times New Roman" w:hAnsi="Verdana" w:cs="Times New Roman"/>
          <w:color w:val="000000"/>
          <w:sz w:val="21"/>
          <w:szCs w:val="21"/>
        </w:rPr>
        <w:br/>
      </w:r>
      <w:r w:rsidRPr="00C06AD6">
        <w:rPr>
          <w:rFonts w:ascii="Verdana" w:eastAsia="Times New Roman" w:hAnsi="Verdana" w:cs="Times New Roman"/>
          <w:b/>
          <w:bCs/>
          <w:color w:val="000000"/>
          <w:sz w:val="21"/>
          <w:szCs w:val="21"/>
        </w:rPr>
        <w:t>Skills to be attained and checked</w:t>
      </w:r>
      <w:r w:rsidRPr="00C06AD6">
        <w:rPr>
          <w:rFonts w:ascii="Verdana" w:eastAsia="Times New Roman" w:hAnsi="Verdana" w:cs="Times New Roman"/>
          <w:color w:val="000000"/>
          <w:sz w:val="21"/>
          <w:szCs w:val="21"/>
        </w:rPr>
        <w:t>:</w:t>
      </w:r>
      <w:r w:rsidRPr="00C06AD6">
        <w:rPr>
          <w:rFonts w:ascii="Verdana" w:eastAsia="Times New Roman" w:hAnsi="Verdana" w:cs="Times New Roman"/>
          <w:color w:val="000000"/>
          <w:sz w:val="21"/>
          <w:szCs w:val="21"/>
        </w:rPr>
        <w:br/>
        <w:t>* Understanding of MAS principles - where and how to apply it.</w:t>
      </w:r>
      <w:r w:rsidRPr="00C06AD6">
        <w:rPr>
          <w:rFonts w:ascii="Verdana" w:eastAsia="Times New Roman" w:hAnsi="Verdana" w:cs="Times New Roman"/>
          <w:color w:val="000000"/>
          <w:sz w:val="21"/>
          <w:szCs w:val="21"/>
        </w:rPr>
        <w:br/>
        <w:t>* Ability to model and solve problem using the MAS methodology.</w:t>
      </w:r>
      <w:r w:rsidRPr="00C06AD6">
        <w:rPr>
          <w:rFonts w:ascii="Verdana" w:eastAsia="Times New Roman" w:hAnsi="Verdana" w:cs="Times New Roman"/>
          <w:color w:val="000000"/>
          <w:sz w:val="21"/>
          <w:szCs w:val="21"/>
        </w:rPr>
        <w:br/>
        <w:t>* Ability to apply the MAS methodology for distributed automation systems.</w:t>
      </w:r>
      <w:r w:rsidRPr="00C06AD6">
        <w:rPr>
          <w:rFonts w:ascii="Verdana" w:eastAsia="Times New Roman" w:hAnsi="Verdana" w:cs="Times New Roman"/>
          <w:color w:val="000000"/>
          <w:sz w:val="21"/>
          <w:szCs w:val="21"/>
        </w:rPr>
        <w:br/>
      </w:r>
      <w:r w:rsidRPr="00C06AD6">
        <w:rPr>
          <w:rFonts w:ascii="Verdana" w:eastAsia="Times New Roman" w:hAnsi="Verdana" w:cs="Times New Roman"/>
          <w:color w:val="000000"/>
          <w:sz w:val="21"/>
          <w:szCs w:val="21"/>
        </w:rPr>
        <w:br/>
      </w:r>
      <w:r w:rsidRPr="00C06AD6">
        <w:rPr>
          <w:rFonts w:ascii="Verdana" w:eastAsia="Times New Roman" w:hAnsi="Verdana" w:cs="Times New Roman"/>
          <w:b/>
          <w:bCs/>
          <w:color w:val="000000"/>
          <w:sz w:val="21"/>
          <w:szCs w:val="21"/>
        </w:rPr>
        <w:t>Task description</w:t>
      </w:r>
      <w:r w:rsidRPr="00C06AD6">
        <w:rPr>
          <w:rFonts w:ascii="Verdana" w:eastAsia="Times New Roman" w:hAnsi="Verdana" w:cs="Times New Roman"/>
          <w:color w:val="000000"/>
          <w:sz w:val="21"/>
          <w:szCs w:val="21"/>
        </w:rPr>
        <w:t>:</w:t>
      </w:r>
    </w:p>
    <w:p w14:paraId="3D70590F" w14:textId="5797ECDC" w:rsidR="00C06AD6" w:rsidRDefault="00C06AD6" w:rsidP="00C06AD6">
      <w:pPr>
        <w:spacing w:after="150" w:line="240" w:lineRule="auto"/>
        <w:rPr>
          <w:rFonts w:ascii="Verdana" w:eastAsia="Times New Roman" w:hAnsi="Verdana" w:cs="Times New Roman"/>
          <w:color w:val="000000"/>
          <w:sz w:val="21"/>
          <w:szCs w:val="21"/>
        </w:rPr>
      </w:pPr>
      <w:r w:rsidRPr="00C06AD6">
        <w:rPr>
          <w:rFonts w:ascii="Verdana" w:eastAsia="Times New Roman" w:hAnsi="Verdana" w:cs="Times New Roman"/>
          <w:color w:val="000000"/>
          <w:sz w:val="21"/>
          <w:szCs w:val="21"/>
        </w:rPr>
        <w:t>The production system (physically located in Ri208, simulator of the system - </w:t>
      </w:r>
      <w:hyperlink r:id="rId9" w:tgtFrame="_blank" w:history="1">
        <w:r w:rsidRPr="00C06AD6">
          <w:rPr>
            <w:rFonts w:ascii="Verdana" w:eastAsia="Times New Roman" w:hAnsi="Verdana" w:cs="Times New Roman"/>
            <w:color w:val="0077B4"/>
            <w:sz w:val="21"/>
            <w:szCs w:val="21"/>
            <w:u w:val="single"/>
          </w:rPr>
          <w:t>http://escop.rd.tut.fi:3000</w:t>
        </w:r>
      </w:hyperlink>
      <w:r w:rsidRPr="00C06AD6">
        <w:rPr>
          <w:rFonts w:ascii="Verdana" w:eastAsia="Times New Roman" w:hAnsi="Verdana" w:cs="Times New Roman"/>
          <w:color w:val="000000"/>
          <w:sz w:val="21"/>
          <w:szCs w:val="21"/>
        </w:rPr>
        <w:t xml:space="preserve">) is composed of 12 work stations. The line makes mobile phones that can come in 729 variations (3 screen shapes * 3 </w:t>
      </w:r>
      <w:proofErr w:type="spellStart"/>
      <w:r w:rsidRPr="00C06AD6">
        <w:rPr>
          <w:rFonts w:ascii="Verdana" w:eastAsia="Times New Roman" w:hAnsi="Verdana" w:cs="Times New Roman"/>
          <w:color w:val="000000"/>
          <w:sz w:val="21"/>
          <w:szCs w:val="21"/>
        </w:rPr>
        <w:t>colours</w:t>
      </w:r>
      <w:proofErr w:type="spellEnd"/>
      <w:r w:rsidRPr="00C06AD6">
        <w:rPr>
          <w:rFonts w:ascii="Verdana" w:eastAsia="Times New Roman" w:hAnsi="Verdana" w:cs="Times New Roman"/>
          <w:color w:val="000000"/>
          <w:sz w:val="21"/>
          <w:szCs w:val="21"/>
        </w:rPr>
        <w:t xml:space="preserve"> * 3 keyboard shapes * 3 </w:t>
      </w:r>
      <w:proofErr w:type="spellStart"/>
      <w:r w:rsidRPr="00C06AD6">
        <w:rPr>
          <w:rFonts w:ascii="Verdana" w:eastAsia="Times New Roman" w:hAnsi="Verdana" w:cs="Times New Roman"/>
          <w:color w:val="000000"/>
          <w:sz w:val="21"/>
          <w:szCs w:val="21"/>
        </w:rPr>
        <w:t>colours</w:t>
      </w:r>
      <w:proofErr w:type="spellEnd"/>
      <w:r w:rsidRPr="00C06AD6">
        <w:rPr>
          <w:rFonts w:ascii="Verdana" w:eastAsia="Times New Roman" w:hAnsi="Verdana" w:cs="Times New Roman"/>
          <w:color w:val="000000"/>
          <w:sz w:val="21"/>
          <w:szCs w:val="21"/>
        </w:rPr>
        <w:t xml:space="preserve"> * 3 frame shapes * 3 </w:t>
      </w:r>
      <w:proofErr w:type="spellStart"/>
      <w:r w:rsidRPr="00C06AD6">
        <w:rPr>
          <w:rFonts w:ascii="Verdana" w:eastAsia="Times New Roman" w:hAnsi="Verdana" w:cs="Times New Roman"/>
          <w:color w:val="000000"/>
          <w:sz w:val="21"/>
          <w:szCs w:val="21"/>
        </w:rPr>
        <w:t>colours</w:t>
      </w:r>
      <w:proofErr w:type="spellEnd"/>
      <w:r w:rsidRPr="00C06AD6">
        <w:rPr>
          <w:rFonts w:ascii="Verdana" w:eastAsia="Times New Roman" w:hAnsi="Verdana" w:cs="Times New Roman"/>
          <w:color w:val="000000"/>
          <w:sz w:val="21"/>
          <w:szCs w:val="21"/>
        </w:rPr>
        <w:t>). 10 workstations (WS2-WS6; WS8-WS12) are in charge of making mentioned frames, screens and keyboards. A product can be seen as a combination of a frame, a screen and a keyboard.</w:t>
      </w:r>
    </w:p>
    <w:p w14:paraId="7A6688F6" w14:textId="4AA14BCA" w:rsidR="00C06AD6" w:rsidRDefault="00C06AD6" w:rsidP="00C06AD6">
      <w:pPr>
        <w:spacing w:after="150" w:line="240" w:lineRule="auto"/>
        <w:rPr>
          <w:rFonts w:ascii="Verdana" w:eastAsia="Times New Roman" w:hAnsi="Verdana" w:cs="Times New Roman"/>
          <w:color w:val="000000"/>
          <w:sz w:val="21"/>
          <w:szCs w:val="21"/>
        </w:rPr>
      </w:pPr>
    </w:p>
    <w:p w14:paraId="28E55921" w14:textId="75859897" w:rsidR="00C06AD6" w:rsidRDefault="00C06AD6" w:rsidP="00C06AD6">
      <w:pPr>
        <w:spacing w:after="150" w:line="240" w:lineRule="auto"/>
        <w:rPr>
          <w:rFonts w:ascii="Verdana" w:eastAsia="Times New Roman" w:hAnsi="Verdana" w:cs="Times New Roman"/>
          <w:color w:val="000000"/>
          <w:sz w:val="21"/>
          <w:szCs w:val="21"/>
        </w:rPr>
      </w:pPr>
      <w:bookmarkStart w:id="0" w:name="_GoBack"/>
      <w:r>
        <w:rPr>
          <w:noProof/>
        </w:rPr>
        <w:drawing>
          <wp:inline distT="0" distB="0" distL="0" distR="0" wp14:anchorId="598AAEA5" wp14:editId="79B820FC">
            <wp:extent cx="5367965" cy="2457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6904" cy="2461542"/>
                    </a:xfrm>
                    <a:prstGeom prst="rect">
                      <a:avLst/>
                    </a:prstGeom>
                  </pic:spPr>
                </pic:pic>
              </a:graphicData>
            </a:graphic>
          </wp:inline>
        </w:drawing>
      </w:r>
      <w:bookmarkEnd w:id="0"/>
    </w:p>
    <w:p w14:paraId="213BD76A" w14:textId="0FC3B76E" w:rsidR="00514DDB" w:rsidRDefault="00514DDB" w:rsidP="00C06AD6">
      <w:pPr>
        <w:spacing w:after="150" w:line="240" w:lineRule="auto"/>
        <w:rPr>
          <w:rFonts w:ascii="Verdana" w:eastAsia="Times New Roman" w:hAnsi="Verdana" w:cs="Times New Roman"/>
          <w:color w:val="000000"/>
          <w:sz w:val="21"/>
          <w:szCs w:val="21"/>
        </w:rPr>
      </w:pPr>
    </w:p>
    <w:p w14:paraId="4C3668FF" w14:textId="77777777" w:rsidR="00514DDB" w:rsidRDefault="00514DDB" w:rsidP="00514DDB">
      <w:pPr>
        <w:pStyle w:val="NormalWeb"/>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The line should be controlled using MAS (Multi-Agent System). You have to identify what is an agent in the context of given production line, then implement the agents using Node.js and demonstrate the approach by actually controlling the line.</w:t>
      </w:r>
    </w:p>
    <w:p w14:paraId="5E66E297" w14:textId="77777777" w:rsidR="00514DDB" w:rsidRDefault="00514DDB" w:rsidP="00514DDB">
      <w:pPr>
        <w:pStyle w:val="NormalWeb"/>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As a system receives an order to make a mobile phone, the agents should negotiate between each other developing the way to make the phone and then executing actual production of the phone.</w:t>
      </w:r>
    </w:p>
    <w:p w14:paraId="2C0FA089" w14:textId="77777777" w:rsidR="00514DDB" w:rsidRDefault="00514DDB" w:rsidP="00514DDB">
      <w:pPr>
        <w:pStyle w:val="NormalWeb"/>
        <w:shd w:val="clear" w:color="auto" w:fill="FFFFFF"/>
        <w:spacing w:before="0" w:beforeAutospacing="0" w:after="150" w:afterAutospacing="0"/>
        <w:rPr>
          <w:rFonts w:ascii="Verdana" w:hAnsi="Verdana"/>
          <w:color w:val="000000"/>
          <w:sz w:val="21"/>
          <w:szCs w:val="21"/>
        </w:rPr>
      </w:pPr>
      <w:r>
        <w:rPr>
          <w:rFonts w:ascii="Verdana" w:hAnsi="Verdana"/>
          <w:b/>
          <w:bCs/>
          <w:color w:val="000000"/>
          <w:sz w:val="21"/>
          <w:szCs w:val="21"/>
        </w:rPr>
        <w:t>Report</w:t>
      </w:r>
      <w:r>
        <w:rPr>
          <w:rFonts w:ascii="Verdana" w:hAnsi="Verdana"/>
          <w:color w:val="000000"/>
          <w:sz w:val="21"/>
          <w:szCs w:val="21"/>
        </w:rPr>
        <w:t>:</w:t>
      </w:r>
    </w:p>
    <w:p w14:paraId="6E8E6DE6" w14:textId="77777777" w:rsidR="00514DDB" w:rsidRDefault="00514DDB" w:rsidP="00514DDB">
      <w:pPr>
        <w:pStyle w:val="NormalWeb"/>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The report for a group of maximum 3 people should be submitted as a single ZIP file (only </w:t>
      </w:r>
      <w:r>
        <w:rPr>
          <w:rFonts w:ascii="Verdana" w:hAnsi="Verdana"/>
          <w:color w:val="000000"/>
          <w:sz w:val="21"/>
          <w:szCs w:val="21"/>
          <w:u w:val="single"/>
        </w:rPr>
        <w:t>ZIP</w:t>
      </w:r>
      <w:r>
        <w:rPr>
          <w:rFonts w:ascii="Verdana" w:hAnsi="Verdana"/>
          <w:color w:val="000000"/>
          <w:sz w:val="21"/>
          <w:szCs w:val="21"/>
        </w:rPr>
        <w:t> allowed):</w:t>
      </w:r>
      <w:r>
        <w:rPr>
          <w:rFonts w:ascii="Verdana" w:hAnsi="Verdana"/>
          <w:color w:val="000000"/>
          <w:sz w:val="21"/>
          <w:szCs w:val="21"/>
        </w:rPr>
        <w:br/>
        <w:t xml:space="preserve">* Report (doc or pdf) presenting design diagrams and explanations how your solution works - how you identified the agents, their </w:t>
      </w:r>
      <w:proofErr w:type="spellStart"/>
      <w:r>
        <w:rPr>
          <w:rFonts w:ascii="Verdana" w:hAnsi="Verdana"/>
          <w:color w:val="000000"/>
          <w:sz w:val="21"/>
          <w:szCs w:val="21"/>
        </w:rPr>
        <w:t>behaviours</w:t>
      </w:r>
      <w:proofErr w:type="spellEnd"/>
      <w:r>
        <w:rPr>
          <w:rFonts w:ascii="Verdana" w:hAnsi="Verdana"/>
          <w:color w:val="000000"/>
          <w:sz w:val="21"/>
          <w:szCs w:val="21"/>
        </w:rPr>
        <w:t xml:space="preserve"> and messaging. UML sequence diagrams must be used for explanation of protocols and messaging between the agents. +Involvement of each group member (everyone in the group should understand and be able to explain different artefacts of the assignments).</w:t>
      </w:r>
      <w:r>
        <w:rPr>
          <w:rFonts w:ascii="Verdana" w:hAnsi="Verdana"/>
          <w:color w:val="000000"/>
          <w:sz w:val="21"/>
          <w:szCs w:val="21"/>
        </w:rPr>
        <w:br/>
        <w:t>* Code - implementation of the agents - the project, with the explanations (README.txt), which would be possible to run to check your work.</w:t>
      </w:r>
      <w:r>
        <w:rPr>
          <w:rFonts w:ascii="Verdana" w:hAnsi="Verdana"/>
          <w:color w:val="000000"/>
          <w:sz w:val="21"/>
          <w:szCs w:val="21"/>
        </w:rPr>
        <w:br/>
        <w:t>* Video (can be taken with a mobile phone or screen capturing software) telling about basic features of the MAS solution you have developed.</w:t>
      </w:r>
    </w:p>
    <w:p w14:paraId="691B115B" w14:textId="77777777" w:rsidR="00514DDB" w:rsidRDefault="00514DDB" w:rsidP="00514DDB">
      <w:pPr>
        <w:pStyle w:val="NormalWeb"/>
        <w:shd w:val="clear" w:color="auto" w:fill="FFFFFF"/>
        <w:spacing w:before="0" w:beforeAutospacing="0" w:after="150" w:afterAutospacing="0"/>
        <w:rPr>
          <w:rFonts w:ascii="Verdana" w:hAnsi="Verdana"/>
          <w:color w:val="000000"/>
          <w:sz w:val="21"/>
          <w:szCs w:val="21"/>
        </w:rPr>
      </w:pPr>
      <w:r>
        <w:rPr>
          <w:rFonts w:ascii="Verdana" w:hAnsi="Verdana"/>
          <w:color w:val="000000"/>
          <w:sz w:val="21"/>
          <w:szCs w:val="21"/>
        </w:rPr>
        <w:t>DL:</w:t>
      </w:r>
      <w:r>
        <w:rPr>
          <w:rFonts w:ascii="Verdana" w:hAnsi="Verdana"/>
          <w:b/>
          <w:bCs/>
          <w:color w:val="000000"/>
          <w:sz w:val="21"/>
          <w:szCs w:val="21"/>
        </w:rPr>
        <w:t> Thu. 27.04., 15:00</w:t>
      </w:r>
      <w:r>
        <w:rPr>
          <w:rFonts w:ascii="Verdana" w:hAnsi="Verdana"/>
          <w:color w:val="000000"/>
          <w:sz w:val="21"/>
          <w:szCs w:val="21"/>
        </w:rPr>
        <w:t> (server time) [No-</w:t>
      </w:r>
      <w:r>
        <w:rPr>
          <w:rFonts w:ascii="Verdana" w:hAnsi="Verdana"/>
          <w:b/>
          <w:bCs/>
          <w:color w:val="000000"/>
          <w:sz w:val="21"/>
          <w:szCs w:val="21"/>
        </w:rPr>
        <w:t>no </w:t>
      </w:r>
      <w:r>
        <w:rPr>
          <w:rFonts w:ascii="Verdana" w:hAnsi="Verdana"/>
          <w:color w:val="000000"/>
          <w:sz w:val="21"/>
          <w:szCs w:val="21"/>
        </w:rPr>
        <w:t>extensions will be available]</w:t>
      </w:r>
    </w:p>
    <w:p w14:paraId="6260BA18" w14:textId="77777777" w:rsidR="00514DDB" w:rsidRDefault="00514DDB" w:rsidP="00C06AD6">
      <w:pPr>
        <w:spacing w:after="150" w:line="240" w:lineRule="auto"/>
        <w:rPr>
          <w:rFonts w:ascii="Verdana" w:eastAsia="Times New Roman" w:hAnsi="Verdana" w:cs="Times New Roman"/>
          <w:color w:val="000000"/>
          <w:sz w:val="21"/>
          <w:szCs w:val="21"/>
        </w:rPr>
      </w:pPr>
    </w:p>
    <w:p w14:paraId="001D0CED" w14:textId="77777777" w:rsidR="00514DDB" w:rsidRDefault="00514DDB" w:rsidP="00C06AD6">
      <w:pPr>
        <w:spacing w:after="150" w:line="240" w:lineRule="auto"/>
        <w:rPr>
          <w:rFonts w:ascii="Verdana" w:eastAsia="Times New Roman" w:hAnsi="Verdana" w:cs="Times New Roman"/>
          <w:color w:val="000000"/>
          <w:sz w:val="21"/>
          <w:szCs w:val="21"/>
        </w:rPr>
      </w:pPr>
    </w:p>
    <w:p w14:paraId="0B406784" w14:textId="40CFF723" w:rsidR="00C06AD6" w:rsidRDefault="00C06AD6" w:rsidP="00C06AD6">
      <w:pPr>
        <w:spacing w:after="150" w:line="240" w:lineRule="auto"/>
        <w:rPr>
          <w:rFonts w:ascii="Verdana" w:eastAsia="Times New Roman" w:hAnsi="Verdana" w:cs="Times New Roman"/>
          <w:color w:val="000000"/>
          <w:sz w:val="21"/>
          <w:szCs w:val="21"/>
        </w:rPr>
      </w:pPr>
    </w:p>
    <w:p w14:paraId="0548DECC" w14:textId="77777777" w:rsidR="00C06AD6" w:rsidRPr="00C06AD6" w:rsidRDefault="00C06AD6" w:rsidP="00C06AD6">
      <w:pPr>
        <w:spacing w:after="150" w:line="240" w:lineRule="auto"/>
        <w:rPr>
          <w:rFonts w:ascii="Verdana" w:eastAsia="Times New Roman" w:hAnsi="Verdana" w:cs="Times New Roman"/>
          <w:color w:val="000000"/>
          <w:sz w:val="21"/>
          <w:szCs w:val="21"/>
        </w:rPr>
      </w:pPr>
    </w:p>
    <w:p w14:paraId="35029E71" w14:textId="77777777" w:rsidR="007941E9" w:rsidRDefault="007941E9"/>
    <w:sectPr w:rsidR="0079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55"/>
    <w:rsid w:val="00040C36"/>
    <w:rsid w:val="0007498D"/>
    <w:rsid w:val="0009024F"/>
    <w:rsid w:val="000B0209"/>
    <w:rsid w:val="000B6766"/>
    <w:rsid w:val="000C0E2D"/>
    <w:rsid w:val="00115A09"/>
    <w:rsid w:val="00160E05"/>
    <w:rsid w:val="001903B3"/>
    <w:rsid w:val="001D10E6"/>
    <w:rsid w:val="0022375B"/>
    <w:rsid w:val="0028578F"/>
    <w:rsid w:val="002B70B6"/>
    <w:rsid w:val="002D5ACC"/>
    <w:rsid w:val="002E1E45"/>
    <w:rsid w:val="002E6A90"/>
    <w:rsid w:val="0031747D"/>
    <w:rsid w:val="0033081B"/>
    <w:rsid w:val="00384905"/>
    <w:rsid w:val="003979E4"/>
    <w:rsid w:val="003A58F6"/>
    <w:rsid w:val="003C6B9F"/>
    <w:rsid w:val="003D4D9F"/>
    <w:rsid w:val="003E553D"/>
    <w:rsid w:val="003F588F"/>
    <w:rsid w:val="003F6922"/>
    <w:rsid w:val="00403FE1"/>
    <w:rsid w:val="00456A77"/>
    <w:rsid w:val="00494854"/>
    <w:rsid w:val="00494D86"/>
    <w:rsid w:val="004D01FD"/>
    <w:rsid w:val="004E79CD"/>
    <w:rsid w:val="00501280"/>
    <w:rsid w:val="0050329A"/>
    <w:rsid w:val="00514DDB"/>
    <w:rsid w:val="00522788"/>
    <w:rsid w:val="00584AA4"/>
    <w:rsid w:val="00587DF1"/>
    <w:rsid w:val="005A34BD"/>
    <w:rsid w:val="005A61CD"/>
    <w:rsid w:val="006041E4"/>
    <w:rsid w:val="00627C14"/>
    <w:rsid w:val="00641F56"/>
    <w:rsid w:val="00662773"/>
    <w:rsid w:val="00697EFE"/>
    <w:rsid w:val="006D4182"/>
    <w:rsid w:val="006D4F37"/>
    <w:rsid w:val="006D7B18"/>
    <w:rsid w:val="00713DE1"/>
    <w:rsid w:val="007334BD"/>
    <w:rsid w:val="0073653A"/>
    <w:rsid w:val="007567C8"/>
    <w:rsid w:val="0076381D"/>
    <w:rsid w:val="007908E1"/>
    <w:rsid w:val="007941E9"/>
    <w:rsid w:val="007A5002"/>
    <w:rsid w:val="007E028B"/>
    <w:rsid w:val="007F2DDE"/>
    <w:rsid w:val="007F39DF"/>
    <w:rsid w:val="00810CA8"/>
    <w:rsid w:val="00845055"/>
    <w:rsid w:val="00851784"/>
    <w:rsid w:val="00854852"/>
    <w:rsid w:val="0085652D"/>
    <w:rsid w:val="00874B85"/>
    <w:rsid w:val="00877359"/>
    <w:rsid w:val="0089426B"/>
    <w:rsid w:val="008958F4"/>
    <w:rsid w:val="008F16E5"/>
    <w:rsid w:val="00905222"/>
    <w:rsid w:val="00930CA8"/>
    <w:rsid w:val="00940322"/>
    <w:rsid w:val="009452D0"/>
    <w:rsid w:val="0095002A"/>
    <w:rsid w:val="009523AE"/>
    <w:rsid w:val="009540E2"/>
    <w:rsid w:val="00A06D7D"/>
    <w:rsid w:val="00A20588"/>
    <w:rsid w:val="00A330D6"/>
    <w:rsid w:val="00A66614"/>
    <w:rsid w:val="00A714DB"/>
    <w:rsid w:val="00AA1153"/>
    <w:rsid w:val="00AA1E25"/>
    <w:rsid w:val="00AA4303"/>
    <w:rsid w:val="00AA5230"/>
    <w:rsid w:val="00AA7EA4"/>
    <w:rsid w:val="00AB3EBE"/>
    <w:rsid w:val="00AD2B1A"/>
    <w:rsid w:val="00AF79F4"/>
    <w:rsid w:val="00B32A80"/>
    <w:rsid w:val="00B3342C"/>
    <w:rsid w:val="00B42FE7"/>
    <w:rsid w:val="00B54FF8"/>
    <w:rsid w:val="00B6002B"/>
    <w:rsid w:val="00B715D7"/>
    <w:rsid w:val="00BE3137"/>
    <w:rsid w:val="00C06AD6"/>
    <w:rsid w:val="00C12499"/>
    <w:rsid w:val="00C23213"/>
    <w:rsid w:val="00C366BE"/>
    <w:rsid w:val="00C56352"/>
    <w:rsid w:val="00C73396"/>
    <w:rsid w:val="00C83AFD"/>
    <w:rsid w:val="00C91043"/>
    <w:rsid w:val="00C9247E"/>
    <w:rsid w:val="00CC097C"/>
    <w:rsid w:val="00CC0DDE"/>
    <w:rsid w:val="00CD4204"/>
    <w:rsid w:val="00D07769"/>
    <w:rsid w:val="00D1256E"/>
    <w:rsid w:val="00D2037B"/>
    <w:rsid w:val="00D30A10"/>
    <w:rsid w:val="00D345F9"/>
    <w:rsid w:val="00D84B0D"/>
    <w:rsid w:val="00D9027B"/>
    <w:rsid w:val="00E24B80"/>
    <w:rsid w:val="00E60993"/>
    <w:rsid w:val="00E65CB9"/>
    <w:rsid w:val="00E81465"/>
    <w:rsid w:val="00E87B07"/>
    <w:rsid w:val="00EA68AC"/>
    <w:rsid w:val="00EC7807"/>
    <w:rsid w:val="00EF6F25"/>
    <w:rsid w:val="00F45F2E"/>
    <w:rsid w:val="00F666BB"/>
    <w:rsid w:val="00F82781"/>
    <w:rsid w:val="00FF376B"/>
    <w:rsid w:val="00FF48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7BA1"/>
  <w15:chartTrackingRefBased/>
  <w15:docId w15:val="{41D316B1-F435-4588-9659-783BB9F6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6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A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6AD6"/>
    <w:rPr>
      <w:color w:val="0000FF"/>
      <w:u w:val="single"/>
    </w:rPr>
  </w:style>
  <w:style w:type="paragraph" w:styleId="NormalWeb">
    <w:name w:val="Normal (Web)"/>
    <w:basedOn w:val="Normal"/>
    <w:uiPriority w:val="99"/>
    <w:semiHidden/>
    <w:unhideWhenUsed/>
    <w:rsid w:val="00C06A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37666">
      <w:bodyDiv w:val="1"/>
      <w:marLeft w:val="0"/>
      <w:marRight w:val="0"/>
      <w:marTop w:val="0"/>
      <w:marBottom w:val="0"/>
      <w:divBdr>
        <w:top w:val="none" w:sz="0" w:space="0" w:color="auto"/>
        <w:left w:val="none" w:sz="0" w:space="0" w:color="auto"/>
        <w:bottom w:val="none" w:sz="0" w:space="0" w:color="auto"/>
        <w:right w:val="none" w:sz="0" w:space="0" w:color="auto"/>
      </w:divBdr>
    </w:div>
    <w:div w:id="1440878463">
      <w:bodyDiv w:val="1"/>
      <w:marLeft w:val="0"/>
      <w:marRight w:val="0"/>
      <w:marTop w:val="0"/>
      <w:marBottom w:val="0"/>
      <w:divBdr>
        <w:top w:val="none" w:sz="0" w:space="0" w:color="auto"/>
        <w:left w:val="none" w:sz="0" w:space="0" w:color="auto"/>
        <w:bottom w:val="none" w:sz="0" w:space="0" w:color="auto"/>
        <w:right w:val="none" w:sz="0" w:space="0" w:color="auto"/>
      </w:divBdr>
      <w:divsChild>
        <w:div w:id="404304493">
          <w:marLeft w:val="0"/>
          <w:marRight w:val="0"/>
          <w:marTop w:val="0"/>
          <w:marBottom w:val="0"/>
          <w:divBdr>
            <w:top w:val="none" w:sz="0" w:space="0" w:color="auto"/>
            <w:left w:val="none" w:sz="0" w:space="0" w:color="auto"/>
            <w:bottom w:val="none" w:sz="0" w:space="0" w:color="auto"/>
            <w:right w:val="none" w:sz="0" w:space="0" w:color="auto"/>
          </w:divBdr>
          <w:divsChild>
            <w:div w:id="1704018699">
              <w:marLeft w:val="0"/>
              <w:marRight w:val="0"/>
              <w:marTop w:val="0"/>
              <w:marBottom w:val="0"/>
              <w:divBdr>
                <w:top w:val="none" w:sz="0" w:space="0" w:color="auto"/>
                <w:left w:val="none" w:sz="0" w:space="0" w:color="auto"/>
                <w:bottom w:val="none" w:sz="0" w:space="0" w:color="auto"/>
                <w:right w:val="none" w:sz="0" w:space="0" w:color="auto"/>
              </w:divBdr>
            </w:div>
            <w:div w:id="531458463">
              <w:marLeft w:val="524"/>
              <w:marRight w:val="0"/>
              <w:marTop w:val="270"/>
              <w:marBottom w:val="0"/>
              <w:divBdr>
                <w:top w:val="none" w:sz="0" w:space="0" w:color="auto"/>
                <w:left w:val="none" w:sz="0" w:space="0" w:color="auto"/>
                <w:bottom w:val="none" w:sz="0" w:space="0" w:color="auto"/>
                <w:right w:val="none" w:sz="0" w:space="0" w:color="auto"/>
              </w:divBdr>
            </w:div>
          </w:divsChild>
        </w:div>
        <w:div w:id="1789083284">
          <w:marLeft w:val="0"/>
          <w:marRight w:val="0"/>
          <w:marTop w:val="0"/>
          <w:marBottom w:val="0"/>
          <w:divBdr>
            <w:top w:val="none" w:sz="0" w:space="0" w:color="auto"/>
            <w:left w:val="none" w:sz="0" w:space="0" w:color="auto"/>
            <w:bottom w:val="none" w:sz="0" w:space="0" w:color="auto"/>
            <w:right w:val="none" w:sz="0" w:space="0" w:color="auto"/>
          </w:divBdr>
          <w:divsChild>
            <w:div w:id="6035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student/" TargetMode="External"/><Relationship Id="rId3" Type="http://schemas.openxmlformats.org/officeDocument/2006/relationships/webSettings" Target="webSettings.xml"/><Relationship Id="rId7" Type="http://schemas.openxmlformats.org/officeDocument/2006/relationships/hyperlink" Target="https://www.visual-paradigm.com/download/community.j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hyperlink" Target="http://escop.rd.tut.fi:3000/" TargetMode="External"/><Relationship Id="rId10" Type="http://schemas.openxmlformats.org/officeDocument/2006/relationships/image" Target="media/image1.png"/><Relationship Id="rId4" Type="http://schemas.openxmlformats.org/officeDocument/2006/relationships/hyperlink" Target="https://moodle2.tut.fi/course/view.php?id=10230&amp;sesskey=yLIIimzglm" TargetMode="External"/><Relationship Id="rId9" Type="http://schemas.openxmlformats.org/officeDocument/2006/relationships/hyperlink" Target="http://escop.rd.tut.fi: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Biswas</dc:creator>
  <cp:keywords/>
  <dc:description/>
  <cp:lastModifiedBy>Prasun Biswas</cp:lastModifiedBy>
  <cp:revision>4</cp:revision>
  <dcterms:created xsi:type="dcterms:W3CDTF">2019-01-14T23:44:00Z</dcterms:created>
  <dcterms:modified xsi:type="dcterms:W3CDTF">2019-01-14T23:46:00Z</dcterms:modified>
</cp:coreProperties>
</file>