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Sol.def moveZeroes(nums):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curr_pos =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non_zero_index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while curr_pos &lt; len(nums):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if nums[curr_pos] != 0: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nums[non_zero_index] = nums[curr_pos]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non_zero_index +=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curr_pos +=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while non_zero_index &lt; len(nums):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nums[non_zero_index] =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non_zero_index +=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nums = [0,1,0,3,12]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moveZeroes(nums)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print(nums)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 2.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Sol  def moveZeroes(nums):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curr_pos =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non_zero_index =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while curr_pos &lt; len(nums):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nums[curr_pos] != 0: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nums[non_zero_index] = nums[curr_pos]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non_zero_index +=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curr_pos +=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while non_zero_index &lt; len(nums):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nums[non_zero_index] =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non_zero_index +=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nums = [0]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moveZeroes(nums)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print(nums)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