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ocumentTitle"/>
      </w:pPr>
      <w:r>
        <w:t>AS-IS System Analysis Report</w:t>
      </w:r>
    </w:p>
    <w:p>
      <w:pPr>
        <w:jc w:val="center"/>
      </w:pPr>
      <w:r>
        <w:rPr>
          <w:i/>
          <w:color w:val="595959"/>
          <w:sz w:val="32"/>
        </w:rPr>
        <w:t>Migration Assessment and Planning Document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Repository</w:t>
            </w:r>
          </w:p>
        </w:tc>
        <w:tc>
          <w:tcPr>
            <w:tcW w:type="dxa" w:w="4320"/>
          </w:tcPr>
          <w:p>
            <w:r>
              <w:t>openshift-voting-app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Date</w:t>
            </w:r>
          </w:p>
        </w:tc>
        <w:tc>
          <w:tcPr>
            <w:tcW w:type="dxa" w:w="4320"/>
          </w:tcPr>
          <w:p>
            <w:r>
              <w:t>July 17,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Components Analyzed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Dependencies Identified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Custom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Components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Files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Lines of Code</w:t>
            </w:r>
          </w:p>
        </w:tc>
        <w:tc>
          <w:tcPr>
            <w:tcW w:type="dxa" w:w="4320"/>
          </w:tcPr>
          <w:p>
            <w:r>
              <w:t>350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API Endpoints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Dependencies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rPr>
          <w:b/>
        </w:rPr>
        <w:t xml:space="preserve">Criticality Assessment: </w:t>
      </w:r>
      <w:r>
        <w:t>This analysis identified 0 critical components and 0 high-priority components that require special attention during migration planning.</w:t>
      </w:r>
    </w:p>
    <w:p/>
    <w:p>
      <w:r>
        <w:rPr>
          <w:b/>
        </w:rPr>
        <w:t xml:space="preserve">Key Findings: </w:t>
      </w:r>
      <w:r>
        <w:t>Okay, let's analyze the data flow within this microservices application based on the provided semantic analysis.</w:t>
        <w:br/>
        <w:br/>
        <w:t>**Overall System Purpose (Inferred):**</w:t>
        <w:br/>
        <w:br/>
        <w:t>Given the component names ("voting-app", "vote", "worker", "result") and database operations related to "votes", it's highly likely this application allows users to vote, processes those votes, and displays the results.</w:t>
        <w:br/>
        <w:br/>
        <w:t>**Data Flow Narrative:**</w:t>
        <w:br/>
        <w:br/>
        <w:t>1.  **User Interaction (Vote Submission):**</w:t>
        <w:br/>
        <w:t xml:space="preserve">    *   The user interacts with the `/` endpoint of the `vote` service (written in Python). This service handles both `POST` (likely for vote submissions) and `GET` requests (likely for retrieving current voting state or options).</w:t>
        <w:br/>
        <w:t xml:space="preserve">    *   When a user submits a vote (via a `POST` request), the `vote` service performs a `REDIS_OP`. This indicates the service is likely using Redis as a fast, in-memory data store. The vote is likely stored in Redis temporarily.</w:t>
        <w:br/>
        <w:br/>
        <w:t>2.  **Vote Processing (Background Worker):**</w:t>
        <w:br/>
        <w:t xml:space="preserve">    *   The `worker` service (written in Java or C#) is responsible for persisting the votes from Redis into a more persistent database. We have two potential `worker` implementations.</w:t>
        <w:br/>
        <w:t xml:space="preserve">    *   **Java Implementation:** The Java `worker` performs several database operations. It executes a query to `CREATE TABLE IF NOT EXISTS votes`, which likely creates the `votes` table in a relational database if it doesn't already exist. It then `INSERT` new votes into the `votes` table (after retrieving them from Redis), and `UPDATE` existing votes. Additionally, it has a `REDIS_OP` which is likely a read operation to retrieve votes from Redis.</w:t>
        <w:br/>
        <w:t xml:space="preserve">    *   **C# Implementation:** The C# `worker` performs several `ADO_EXECUTE` operations, which indicates it's using ADO.NET to interact with a database (likely SQL Server or similar). These operations likely mirror the Java implementation: retrieving votes (or vote updates) from Redis and writing them to a relational database using `INSERT` and `UPDATE` statements.</w:t>
        <w:br/>
        <w:t xml:space="preserve">    *   **Communication:** The `vote` service likely publishes a message (perhaps via Redis pub/sub or a queue) when a vote is received. The `worker` service subscribes to this message or polls Redis, retrieves the vote data, and persists it into the relational database.</w:t>
        <w:br/>
        <w:br/>
        <w:t>3.  **Result Retrieval (Result Service):**</w:t>
        <w:br/>
        <w:t xml:space="preserve">    *   The `result` service (written in JavaScript/Node.js) is responsible for displaying the voting results to the user.</w:t>
        <w:br/>
        <w:t xml:space="preserve">    *   It exposes a `/` endpoint, which when accessed, retrieves the vote counts from the relational database. The `server.js` file performs a `SELECT vote, COUNT(id) AS count FROM votes ...` query.</w:t>
        <w:br/>
        <w:t xml:space="preserve">    *   The `angular.min.js` file shows `MONGO_FIND` operations, which implies that the result service is also retrieving data from a MongoDB database. This likely means that results from the relational database are stored in a MongoDB database. This aggregation likely happens to optimize the retrieval of results for display to the user.</w:t>
        <w:br/>
        <w:t xml:space="preserve">    *   The service also uses `socket.io.js`, indicating that it uses WebSockets. This allows real-time updates to be pushed to the user interface as new votes are cast.</w:t>
        <w:br/>
        <w:br/>
        <w:t>4.  **User Presentation:**</w:t>
        <w:br/>
        <w:t xml:space="preserve">    *   The `app.js` file (presumably for the frontend) fetches data from the `/` endpoint of the `result` service. This data is then used to update the user interface, showing the current vote counts. The WebSocket connection allows the frontend to receive real-time updates without requiring constant polling.</w:t>
        <w:br/>
        <w:br/>
        <w:t>5.  **Response Flow:**</w:t>
        <w:br/>
        <w:t xml:space="preserve">    *   A user requests the voting results via a GET request to the `/` endpoint of the `result` service.</w:t>
        <w:br/>
        <w:t xml:space="preserve">    *   The `result` service retrieves the aggregated results from MongoDB (or possibly directly from the relational database).</w:t>
        <w:br/>
        <w:t xml:space="preserve">    *   The `result` service formats the data and sends it back to the user's browser.</w:t>
        <w:br/>
        <w:t xml:space="preserve">    *   Subsequent votes are reflected in real time on the user's browser via the WebSocket connection.</w:t>
        <w:br/>
        <w:br/>
        <w:t>**Summary of Data Transformations:**</w:t>
        <w:br/>
        <w:br/>
        <w:t>*   **Vote Service:** Receives raw vote data. Stores temporarily in Redis.</w:t>
        <w:br/>
        <w:t>*   **Worker Service:** Retrieves vote data from Redis.  Persists (transforms) the data into relational database format (structured data).</w:t>
        <w:br/>
        <w:t>*   **Result Service:** Aggregates vote counts (potentially performs further transformations).  Stores results in a MongoDB database.  Formats data for display to the user.</w:t>
        <w:br/>
        <w:br/>
        <w:t>**Storage Technologies:**</w:t>
        <w:br/>
        <w:br/>
        <w:t>*   **Redis:** Used for temporary storage of votes, likely for fast ingestion and asynchronous processing.</w:t>
        <w:br/>
        <w:t>*   **Relational Database (e.g., PostgreSQL, MySQL, SQL Server):**  Used for persistent storage of votes, likely for accurate vote counting and auditing.</w:t>
        <w:br/>
        <w:t>*   **MongoDB:** Used for storing aggregated voting results, likely for optimized retrieval and display in the user interface.</w:t>
        <w:br/>
        <w:br/>
        <w:t>**Improvements and Considerations (Beyond the Analysis):**</w:t>
        <w:br/>
        <w:br/>
        <w:t>*   **Message Queue:** A dedicated message queue (like RabbitMQ or Kafka) might be a better choice than relying solely on Redis pub/sub for communication between the `vote` and `worker` services. This provides better reliability and scalability.</w:t>
        <w:br/>
        <w:t>*   **Data Consistency:** Ensure proper transaction management between Redis, the relational database, and MongoDB, to maintain data consistency in case of failures.</w:t>
        <w:br/>
        <w:t>*   **Scalability:** Consider load balancing across instances of each service to handle increased traffic.</w:t>
        <w:br/>
        <w:t>*   **Error Handling:** Implement robust error handling and logging throughout the system.</w:t>
        <w:br/>
        <w:t>*   **Security:**  Address security concerns such as input validation, authentication, and authorization.</w:t>
        <w:br/>
      </w:r>
    </w:p>
    <w:p>
      <w:pPr>
        <w:pStyle w:val="CustomHeading1"/>
      </w:pPr>
      <w:r>
        <w:t>Table of Contents</w:t>
      </w:r>
    </w:p>
    <w:p>
      <w:r>
        <w:t>1. System Overview</w:t>
      </w:r>
    </w:p>
    <w:p>
      <w:r>
        <w:t>2. Component Analysis</w:t>
      </w:r>
    </w:p>
    <w:p>
      <w:r>
        <w:t>3. Dependency Analysis</w:t>
      </w:r>
    </w:p>
    <w:p>
      <w:r>
        <w:t>4. Criticality Assessment</w:t>
      </w:r>
    </w:p>
    <w:p>
      <w:r>
        <w:t>5. Security Analysis</w:t>
      </w:r>
    </w:p>
    <w:p>
      <w:r>
        <w:t>6. Architecture Insights</w:t>
      </w:r>
    </w:p>
    <w:p>
      <w:r>
        <w:t>7. Migration Recommendations</w:t>
      </w:r>
    </w:p>
    <w:p>
      <w:r>
        <w:t>8. Appendices</w:t>
      </w:r>
    </w:p>
    <w:p>
      <w:r>
        <w:br w:type="page"/>
      </w:r>
    </w:p>
    <w:p>
      <w:pPr>
        <w:pStyle w:val="CustomHeading1"/>
      </w:pPr>
      <w:r>
        <w:t>System Overview</w:t>
      </w:r>
    </w:p>
    <w:p>
      <w:pPr>
        <w:pStyle w:val="CustomHeading2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Language/Framework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Components</w:t>
            </w:r>
          </w:p>
        </w:tc>
      </w:tr>
      <w:tr>
        <w:tc>
          <w:tcPr>
            <w:tcW w:type="dxa" w:w="4320"/>
          </w:tcPr>
          <w:p>
            <w:r>
              <w:t>Javascript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2"/>
      </w:pPr>
      <w:r>
        <w:t>Architecture Patterns</w:t>
      </w:r>
    </w:p>
    <w:p>
      <w:pPr>
        <w:pStyle w:val="ListBullet"/>
      </w:pPr>
      <w:r>
        <w:t>Database-Centric - High number of database operations</w:t>
      </w:r>
    </w:p>
    <w:p>
      <w:pPr>
        <w:pStyle w:val="CustomHeading1"/>
      </w:pPr>
      <w:r>
        <w:t>Component Analysis</w:t>
      </w:r>
    </w:p>
    <w:p>
      <w:pPr>
        <w:pStyle w:val="CustomHeading2"/>
      </w:pPr>
      <w:r>
        <w:t>voting-app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</w:t>
            </w:r>
          </w:p>
        </w:tc>
        <w:tc>
          <w:tcPr>
            <w:tcW w:type="dxa" w:w="4320"/>
          </w:tcPr>
          <w:p>
            <w:r>
              <w:t>javascript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Files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Lines of Code</w:t>
            </w:r>
          </w:p>
        </w:tc>
        <w:tc>
          <w:tcPr>
            <w:tcW w:type="dxa" w:w="4320"/>
          </w:tcPr>
          <w:p>
            <w:r>
              <w:t>350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API Endpoints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Database Operations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HTTP Calls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CustomHeading3"/>
      </w:pPr>
      <w:r>
        <w:t>Criticality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Business Criticality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Technical Complexity</w:t>
            </w:r>
          </w:p>
        </w:tc>
        <w:tc>
          <w:tcPr>
            <w:tcW w:type="dxa" w:w="4320"/>
          </w:tcPr>
          <w:p>
            <w:r>
              <w:t>high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User Impact</w:t>
            </w:r>
          </w:p>
        </w:tc>
        <w:tc>
          <w:tcPr>
            <w:tcW w:type="dxa" w:w="4320"/>
          </w:tcPr>
          <w:p>
            <w:r>
              <w:t>high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Sensitivity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Score</w:t>
            </w:r>
          </w:p>
        </w:tc>
        <w:tc>
          <w:tcPr>
            <w:tcW w:type="dxa" w:w="4320"/>
          </w:tcPr>
          <w:p>
            <w:r>
              <w:t>0.36</w:t>
            </w:r>
          </w:p>
        </w:tc>
      </w:tr>
    </w:tbl>
    <w:p/>
    <w:p>
      <w:r>
        <w:rPr>
          <w:b/>
        </w:rPr>
        <w:t xml:space="preserve">Assessment Reasoning: </w:t>
      </w:r>
      <w:r>
        <w:t>Moderate technical complexity; High user impact with direct user interaction</w:t>
      </w:r>
    </w:p>
    <w:p/>
    <w:p>
      <w:pPr>
        <w:pStyle w:val="CustomHeading1"/>
      </w:pPr>
      <w:r>
        <w:t>Dependency Analysis</w:t>
      </w:r>
    </w:p>
    <w:p>
      <w:pPr>
        <w:pStyle w:val="CustomHeading2"/>
      </w:pPr>
      <w:r>
        <w:t>Dependency 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Dependency Type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</w:tbl>
    <w:p/>
    <w:p>
      <w:pPr>
        <w:pStyle w:val="CustomHeading2"/>
      </w:pPr>
      <w:r>
        <w:t>Key Dependencies</w:t>
      </w:r>
    </w:p>
    <w:p>
      <w:pPr>
        <w:pStyle w:val="CustomHeading1"/>
      </w:pPr>
      <w:r>
        <w:t>Criticality Assessment</w:t>
      </w:r>
    </w:p>
    <w:p>
      <w:pPr>
        <w:pStyle w:val="CustomHeading2"/>
      </w:pPr>
      <w:r>
        <w:t>Criticality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Critical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High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1"/>
      </w:pPr>
      <w:r>
        <w:t>Security Analysis</w:t>
      </w:r>
    </w:p>
    <w:p>
      <w:r>
        <w:t>No security findings available.</w:t>
      </w:r>
    </w:p>
    <w:p>
      <w:pPr>
        <w:pStyle w:val="CustomHeading1"/>
      </w:pPr>
      <w:r>
        <w:t>Architecture Insights</w:t>
      </w:r>
    </w:p>
    <w:p>
      <w:r>
        <w:rPr>
          <w:b/>
        </w:rPr>
        <w:t xml:space="preserve">Insight 1: </w:t>
      </w:r>
      <w:r>
        <w:t>Okay, let's analyze the data flow within this microservices application based on the provided semantic analysis.</w:t>
        <w:br/>
        <w:br/>
        <w:t>**Overall System Purpose (Inferred):**</w:t>
        <w:br/>
        <w:br/>
        <w:t>Given the component names ("voting-app", "vote", "worker", "result") and database operations related to "votes", it's highly likely this application allows users to vote, processes those votes, and displays the results.</w:t>
        <w:br/>
        <w:br/>
        <w:t>**Data Flow Narrative:**</w:t>
        <w:br/>
        <w:br/>
        <w:t>1.  **User Interaction (Vote Submission):**</w:t>
        <w:br/>
        <w:t xml:space="preserve">    *   The user interacts with the `/` endpoint of the `vote` service (written in Python). This service handles both `POST` (likely for vote submissions) and `GET` requests (likely for retrieving current voting state or options).</w:t>
        <w:br/>
        <w:t xml:space="preserve">    *   When a user submits a vote (via a `POST` request), the `vote` service performs a `REDIS_OP`. This indicates the service is likely using Redis as a fast, in-memory data store. The vote is likely stored in Redis temporarily.</w:t>
        <w:br/>
        <w:br/>
        <w:t>2.  **Vote Processing (Background Worker):**</w:t>
        <w:br/>
        <w:t xml:space="preserve">    *   The `worker` service (written in Java or C#) is responsible for persisting the votes from Redis into a more persistent database. We have two potential `worker` implementations.</w:t>
        <w:br/>
        <w:t xml:space="preserve">    *   **Java Implementation:** The Java `worker` performs several database operations. It executes a query to `CREATE TABLE IF NOT EXISTS votes`, which likely creates the `votes` table in a relational database if it doesn't already exist. It then `INSERT` new votes into the `votes` table (after retrieving them from Redis), and `UPDATE` existing votes. Additionally, it has a `REDIS_OP` which is likely a read operation to retrieve votes from Redis.</w:t>
        <w:br/>
        <w:t xml:space="preserve">    *   **C# Implementation:** The C# `worker` performs several `ADO_EXECUTE` operations, which indicates it's using ADO.NET to interact with a database (likely SQL Server or similar). These operations likely mirror the Java implementation: retrieving votes (or vote updates) from Redis and writing them to a relational database using `INSERT` and `UPDATE` statements.</w:t>
        <w:br/>
        <w:t xml:space="preserve">    *   **Communication:** The `vote` service likely publishes a message (perhaps via Redis pub/sub or a queue) when a vote is received. The `worker` service subscribes to this message or polls Redis, retrieves the vote data, and persists it into the relational database.</w:t>
        <w:br/>
        <w:br/>
        <w:t>3.  **Result Retrieval (Result Service):**</w:t>
        <w:br/>
        <w:t xml:space="preserve">    *   The `result` service (written in JavaScript/Node.js) is responsible for displaying the voting results to the user.</w:t>
        <w:br/>
        <w:t xml:space="preserve">    *   It exposes a `/` endpoint, which when accessed, retrieves the vote counts from the relational database. The `server.js` file performs a `SELECT vote, COUNT(id) AS count FROM votes ...` query.</w:t>
        <w:br/>
        <w:t xml:space="preserve">    *   The `angular.min.js` file shows `MONGO_FIND` operations, which implies that the result service is also retrieving data from a MongoDB database. This likely means that results from the relational database are stored in a MongoDB database. This aggregation likely happens to optimize the retrieval of results for display to the user.</w:t>
        <w:br/>
        <w:t xml:space="preserve">    *   The service also uses `socket.io.js`, indicating that it uses WebSockets. This allows real-time updates to be pushed to the user interface as new votes are cast.</w:t>
        <w:br/>
        <w:br/>
        <w:t>4.  **User Presentation:**</w:t>
        <w:br/>
        <w:t xml:space="preserve">    *   The `app.js` file (presumably for the frontend) fetches data from the `/` endpoint of the `result` service. This data is then used to update the user interface, showing the current vote counts. The WebSocket connection allows the frontend to receive real-time updates without requiring constant polling.</w:t>
        <w:br/>
        <w:br/>
        <w:t>5.  **Response Flow:**</w:t>
        <w:br/>
        <w:t xml:space="preserve">    *   A user requests the voting results via a GET request to the `/` endpoint of the `result` service.</w:t>
        <w:br/>
        <w:t xml:space="preserve">    *   The `result` service retrieves the aggregated results from MongoDB (or possibly directly from the relational database).</w:t>
        <w:br/>
        <w:t xml:space="preserve">    *   The `result` service formats the data and sends it back to the user's browser.</w:t>
        <w:br/>
        <w:t xml:space="preserve">    *   Subsequent votes are reflected in real time on the user's browser via the WebSocket connection.</w:t>
        <w:br/>
        <w:br/>
        <w:t>**Summary of Data Transformations:**</w:t>
        <w:br/>
        <w:br/>
        <w:t>*   **Vote Service:** Receives raw vote data. Stores temporarily in Redis.</w:t>
        <w:br/>
        <w:t>*   **Worker Service:** Retrieves vote data from Redis.  Persists (transforms) the data into relational database format (structured data).</w:t>
        <w:br/>
        <w:t>*   **Result Service:** Aggregates vote counts (potentially performs further transformations).  Stores results in a MongoDB database.  Formats data for display to the user.</w:t>
        <w:br/>
        <w:br/>
        <w:t>**Storage Technologies:**</w:t>
        <w:br/>
        <w:br/>
        <w:t>*   **Redis:** Used for temporary storage of votes, likely for fast ingestion and asynchronous processing.</w:t>
        <w:br/>
        <w:t>*   **Relational Database (e.g., PostgreSQL, MySQL, SQL Server):**  Used for persistent storage of votes, likely for accurate vote counting and auditing.</w:t>
        <w:br/>
        <w:t>*   **MongoDB:** Used for storing aggregated voting results, likely for optimized retrieval and display in the user interface.</w:t>
        <w:br/>
        <w:br/>
        <w:t>**Improvements and Considerations (Beyond the Analysis):**</w:t>
        <w:br/>
        <w:br/>
        <w:t>*   **Message Queue:** A dedicated message queue (like RabbitMQ or Kafka) might be a better choice than relying solely on Redis pub/sub for communication between the `vote` and `worker` services. This provides better reliability and scalability.</w:t>
        <w:br/>
        <w:t>*   **Data Consistency:** Ensure proper transaction management between Redis, the relational database, and MongoDB, to maintain data consistency in case of failures.</w:t>
        <w:br/>
        <w:t>*   **Scalability:** Consider load balancing across instances of each service to handle increased traffic.</w:t>
        <w:br/>
        <w:t>*   **Error Handling:** Implement robust error handling and logging throughout the system.</w:t>
        <w:br/>
        <w:t>*   **Security:**  Address security concerns such as input validation, authentication, and authorization.</w:t>
        <w:br/>
      </w:r>
    </w:p>
    <w:p/>
    <w:p>
      <w:pPr>
        <w:pStyle w:val="CustomHeading1"/>
      </w:pPr>
      <w:r>
        <w:t>Migration Recommendations</w:t>
      </w:r>
    </w:p>
    <w:p>
      <w:r>
        <w:rPr>
          <w:b/>
        </w:rPr>
        <w:t xml:space="preserve">Recommendation 1: </w:t>
      </w:r>
      <w:r>
        <w:t>Plan extra time for 1 high-complexity components</w:t>
      </w:r>
    </w:p>
    <w:p/>
    <w:p>
      <w:pPr>
        <w:pStyle w:val="CustomHeading1"/>
      </w:pPr>
      <w:r>
        <w:t>Appendices</w:t>
      </w:r>
    </w:p>
    <w:p>
      <w:pPr>
        <w:pStyle w:val="CustomHeading2"/>
      </w:pPr>
      <w:r>
        <w:t>Appendix A: Glossary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LOC</w:t>
            </w:r>
          </w:p>
        </w:tc>
        <w:tc>
          <w:tcPr>
            <w:tcW w:type="dxa" w:w="4320"/>
          </w:tcPr>
          <w:p>
            <w:r>
              <w:t>Lines of Code</w:t>
            </w:r>
          </w:p>
        </w:tc>
      </w:tr>
      <w:tr>
        <w:tc>
          <w:tcPr>
            <w:tcW w:type="dxa" w:w="4320"/>
          </w:tcPr>
          <w:p>
            <w:r>
              <w:t>HTTP</w:t>
            </w:r>
          </w:p>
        </w:tc>
        <w:tc>
          <w:tcPr>
            <w:tcW w:type="dxa" w:w="4320"/>
          </w:tcPr>
          <w:p>
            <w:r>
              <w:t>Hypertext Transfer Protocol</w:t>
            </w:r>
          </w:p>
        </w:tc>
      </w:tr>
      <w:tr>
        <w:tc>
          <w:tcPr>
            <w:tcW w:type="dxa" w:w="4320"/>
          </w:tcPr>
          <w:p>
            <w:r>
              <w:t>REST</w:t>
            </w:r>
          </w:p>
        </w:tc>
        <w:tc>
          <w:tcPr>
            <w:tcW w:type="dxa" w:w="4320"/>
          </w:tcPr>
          <w:p>
            <w:r>
              <w:t>Representational State Transfer</w:t>
            </w:r>
          </w:p>
        </w:tc>
      </w:tr>
      <w:tr>
        <w:tc>
          <w:tcPr>
            <w:tcW w:type="dxa" w:w="4320"/>
          </w:tcPr>
          <w:p>
            <w:r>
              <w:t>JSON</w:t>
            </w:r>
          </w:p>
        </w:tc>
        <w:tc>
          <w:tcPr>
            <w:tcW w:type="dxa" w:w="4320"/>
          </w:tcPr>
          <w:p>
            <w:r>
              <w:t>JavaScript Object Notation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Structured Query Language</w:t>
            </w:r>
          </w:p>
        </w:tc>
      </w:tr>
      <w:tr>
        <w:tc>
          <w:tcPr>
            <w:tcW w:type="dxa" w:w="4320"/>
          </w:tcPr>
          <w:p>
            <w:r>
              <w:t>NoSQL</w:t>
            </w:r>
          </w:p>
        </w:tc>
        <w:tc>
          <w:tcPr>
            <w:tcW w:type="dxa" w:w="4320"/>
          </w:tcPr>
          <w:p>
            <w:r>
              <w:t>Not Only SQL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Continuous Integration/Continuous Deployment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ocumentTitle">
    <w:name w:val="DocumentTitle"/>
    <w:pPr>
      <w:spacing w:after="360"/>
      <w:jc w:val="center"/>
    </w:pPr>
    <w:rPr>
      <w:rFonts w:ascii="Calibri" w:hAnsi="Calibri"/>
      <w:b/>
      <w:color w:val="003366"/>
      <w:sz w:val="56"/>
    </w:rPr>
  </w:style>
  <w:style w:type="paragraph" w:customStyle="1" w:styleId="CustomHeading1">
    <w:name w:val="CustomHeading1"/>
    <w:pPr>
      <w:pageBreakBefore/>
      <w:spacing w:before="360" w:after="240"/>
    </w:pPr>
    <w:rPr>
      <w:rFonts w:ascii="Calibri" w:hAnsi="Calibri"/>
      <w:b/>
      <w:color w:val="003366"/>
      <w:sz w:val="40"/>
    </w:rPr>
  </w:style>
  <w:style w:type="paragraph" w:customStyle="1" w:styleId="CustomHeading2">
    <w:name w:val="CustomHeading2"/>
    <w:pPr>
      <w:spacing w:before="240" w:after="120"/>
    </w:pPr>
    <w:rPr>
      <w:rFonts w:ascii="Calibri" w:hAnsi="Calibri"/>
      <w:b/>
      <w:color w:val="2F5496"/>
      <w:sz w:val="32"/>
    </w:rPr>
  </w:style>
  <w:style w:type="paragraph" w:customStyle="1" w:styleId="CustomHeading3">
    <w:name w:val="CustomHeading3"/>
    <w:pPr>
      <w:spacing w:before="200" w:after="80"/>
    </w:pPr>
    <w:rPr>
      <w:rFonts w:ascii="Calibri" w:hAnsi="Calibri"/>
      <w:b/>
      <w:color w:val="4472C4"/>
      <w:sz w:val="28"/>
    </w:rPr>
  </w:style>
  <w:style w:type="paragraph" w:customStyle="1" w:styleId="HighlightedText">
    <w:name w:val="HighlightedText"/>
    <w:rPr>
      <w:rFonts w:ascii="Calibri" w:hAnsi="Calibri"/>
      <w:b/>
      <w:color w:val="0066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AS-IS System Analysis - openshift-voting-app</dc:title>
  <dc:subject>System Analysis and Migration Assessment</dc:subject>
  <dc:creator>Migration Analysis Team</dc:creator>
  <cp:keywords/>
  <dc:description>AS-IS analysis for openshift-voting-app migration planning</dc:description>
  <cp:lastModifiedBy/>
  <cp:revision>1</cp:revision>
  <dcterms:created xsi:type="dcterms:W3CDTF">2025-07-17T11:37:56Z</dcterms:created>
  <dcterms:modified xsi:type="dcterms:W3CDTF">2025-07-17T11:37:56Z</dcterms:modified>
  <cp:category/>
</cp:coreProperties>
</file>