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ABC Petrochemicals Pvt. Ltd.</w:t>
            </w:r>
          </w:p>
        </w:tc>
        <w:tc>
          <w:tcPr>
            <w:tcW w:type="dxa" w:w="4320"/>
          </w:tcPr>
          <w:p>
            <w:r>
              <w:t>Document: MAN-001</w:t>
            </w:r>
          </w:p>
        </w:tc>
      </w:tr>
      <w:tr>
        <w:tc>
          <w:tcPr>
            <w:tcW w:type="dxa" w:w="4320"/>
          </w:tcPr>
          <w:p>
            <w:r>
              <w:t>Gujarat Manufacturing Plant</w:t>
            </w:r>
          </w:p>
        </w:tc>
        <w:tc>
          <w:tcPr>
            <w:tcW w:type="dxa" w:w="4320"/>
          </w:tcPr>
          <w:p>
            <w:r>
              <w:t>Rev: 1.0  |  Date: 15-Jan-2026</w:t>
            </w:r>
          </w:p>
        </w:tc>
      </w:tr>
    </w:tbl>
    <w:p>
      <w:pPr>
        <w:pStyle w:val="Heading1"/>
      </w:pPr>
      <w:r>
        <w:t>Centrifugal Pump OEM Manual  --  P-101 / P-102</w:t>
      </w:r>
    </w:p>
    <w:p>
      <w:r>
        <w:t>Equipment: P-101, P-102  --  Centrifugal Pumps</w:t>
      </w:r>
    </w:p>
    <w:p>
      <w:r>
        <w:t>Supplier: Kirloskar Brothers Ltd.</w:t>
      </w:r>
    </w:p>
    <w:p>
      <w:r>
        <w:t>Compiled By: Priya Sharma  |  Date: 20-Dec-2025</w:t>
        <w:br/>
      </w:r>
    </w:p>
    <w:p>
      <w:pPr>
        <w:pStyle w:val="Heading2"/>
      </w:pPr>
      <w:r>
        <w:t>1. General Description</w:t>
      </w:r>
    </w:p>
    <w:p>
      <w:r>
        <w:t>The KBL Series-C horizontal centrifugal pump is designed for continuous industrial service handling clean or slightly contaminated liquids. Models P-101 and P-102 are identical frame sizes with different impeller trims.</w:t>
      </w:r>
    </w:p>
    <w:p>
      <w:pPr>
        <w:pStyle w:val="Heading2"/>
      </w:pPr>
      <w:r>
        <w:t>2. Technical Specifications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P-101</w:t>
            </w:r>
          </w:p>
        </w:tc>
        <w:tc>
          <w:tcPr>
            <w:tcW w:type="dxa" w:w="2880"/>
          </w:tcPr>
          <w:p>
            <w:r>
              <w:t>P-102</w:t>
            </w:r>
          </w:p>
        </w:tc>
      </w:tr>
      <w:tr>
        <w:tc>
          <w:tcPr>
            <w:tcW w:type="dxa" w:w="2880"/>
          </w:tcPr>
          <w:p>
            <w:r>
              <w:t>Flow Rate</w:t>
            </w:r>
          </w:p>
        </w:tc>
        <w:tc>
          <w:tcPr>
            <w:tcW w:type="dxa" w:w="2880"/>
          </w:tcPr>
          <w:p>
            <w:r>
              <w:t>180 m^3/hr</w:t>
            </w:r>
          </w:p>
        </w:tc>
        <w:tc>
          <w:tcPr>
            <w:tcW w:type="dxa" w:w="2880"/>
          </w:tcPr>
          <w:p>
            <w:r>
              <w:t>120 m^3/hr</w:t>
            </w:r>
          </w:p>
        </w:tc>
      </w:tr>
      <w:tr>
        <w:tc>
          <w:tcPr>
            <w:tcW w:type="dxa" w:w="2880"/>
          </w:tcPr>
          <w:p>
            <w:r>
              <w:t>Head</w:t>
            </w:r>
          </w:p>
        </w:tc>
        <w:tc>
          <w:tcPr>
            <w:tcW w:type="dxa" w:w="2880"/>
          </w:tcPr>
          <w:p>
            <w:r>
              <w:t>65 m</w:t>
            </w:r>
          </w:p>
        </w:tc>
        <w:tc>
          <w:tcPr>
            <w:tcW w:type="dxa" w:w="2880"/>
          </w:tcPr>
          <w:p>
            <w:r>
              <w:t>50 m</w:t>
            </w:r>
          </w:p>
        </w:tc>
      </w:tr>
      <w:tr>
        <w:tc>
          <w:tcPr>
            <w:tcW w:type="dxa" w:w="2880"/>
          </w:tcPr>
          <w:p>
            <w:r>
              <w:t>Speed</w:t>
            </w:r>
          </w:p>
        </w:tc>
        <w:tc>
          <w:tcPr>
            <w:tcW w:type="dxa" w:w="2880"/>
          </w:tcPr>
          <w:p>
            <w:r>
              <w:t>2950 RPM</w:t>
            </w:r>
          </w:p>
        </w:tc>
        <w:tc>
          <w:tcPr>
            <w:tcW w:type="dxa" w:w="2880"/>
          </w:tcPr>
          <w:p>
            <w:r>
              <w:t>2950 RPM</w:t>
            </w:r>
          </w:p>
        </w:tc>
      </w:tr>
      <w:tr>
        <w:tc>
          <w:tcPr>
            <w:tcW w:type="dxa" w:w="2880"/>
          </w:tcPr>
          <w:p>
            <w:r>
              <w:t>Motor Power</w:t>
            </w:r>
          </w:p>
        </w:tc>
        <w:tc>
          <w:tcPr>
            <w:tcW w:type="dxa" w:w="2880"/>
          </w:tcPr>
          <w:p>
            <w:r>
              <w:t>45 kW</w:t>
            </w:r>
          </w:p>
        </w:tc>
        <w:tc>
          <w:tcPr>
            <w:tcW w:type="dxa" w:w="2880"/>
          </w:tcPr>
          <w:p>
            <w:r>
              <w:t>30 kW</w:t>
            </w:r>
          </w:p>
        </w:tc>
      </w:tr>
      <w:tr>
        <w:tc>
          <w:tcPr>
            <w:tcW w:type="dxa" w:w="2880"/>
          </w:tcPr>
          <w:p>
            <w:r>
              <w:t>Impeller Dia.</w:t>
            </w:r>
          </w:p>
        </w:tc>
        <w:tc>
          <w:tcPr>
            <w:tcW w:type="dxa" w:w="2880"/>
          </w:tcPr>
          <w:p>
            <w:r>
              <w:t>240 mm</w:t>
            </w:r>
          </w:p>
        </w:tc>
        <w:tc>
          <w:tcPr>
            <w:tcW w:type="dxa" w:w="2880"/>
          </w:tcPr>
          <w:p>
            <w:r>
              <w:t>210 mm</w:t>
            </w:r>
          </w:p>
        </w:tc>
      </w:tr>
      <w:tr>
        <w:tc>
          <w:tcPr>
            <w:tcW w:type="dxa" w:w="2880"/>
          </w:tcPr>
          <w:p>
            <w:r>
              <w:t>Material</w:t>
            </w:r>
          </w:p>
        </w:tc>
        <w:tc>
          <w:tcPr>
            <w:tcW w:type="dxa" w:w="2880"/>
          </w:tcPr>
          <w:p>
            <w:r>
              <w:t>CI / SS316</w:t>
            </w:r>
          </w:p>
        </w:tc>
        <w:tc>
          <w:tcPr>
            <w:tcW w:type="dxa" w:w="2880"/>
          </w:tcPr>
          <w:p>
            <w:r>
              <w:t>CI / SS304</w:t>
            </w:r>
          </w:p>
        </w:tc>
      </w:tr>
      <w:tr>
        <w:tc>
          <w:tcPr>
            <w:tcW w:type="dxa" w:w="2880"/>
          </w:tcPr>
          <w:p>
            <w:r>
              <w:t>Connection</w:t>
            </w:r>
          </w:p>
        </w:tc>
        <w:tc>
          <w:tcPr>
            <w:tcW w:type="dxa" w:w="2880"/>
          </w:tcPr>
          <w:p>
            <w:r>
              <w:t>6" Flanged</w:t>
            </w:r>
          </w:p>
        </w:tc>
        <w:tc>
          <w:tcPr>
            <w:tcW w:type="dxa" w:w="2880"/>
          </w:tcPr>
          <w:p>
            <w:r>
              <w:t>4" Flanged</w:t>
            </w:r>
          </w:p>
        </w:tc>
      </w:tr>
    </w:tbl>
    <w:p>
      <w:pPr>
        <w:pStyle w:val="Heading2"/>
      </w:pPr>
      <w:r>
        <w:t>3. Installation</w:t>
      </w:r>
    </w:p>
    <w:p>
      <w:r>
        <w:t>Foundation must be level within 0.05 mm/m. Grout after alignment. Suction piping must be straight for minimum 5 pipe diameters before pump suction. Use pipe supports to avoid nozzle loading.</w:t>
      </w:r>
    </w:p>
    <w:p>
      <w:pPr>
        <w:pStyle w:val="Heading2"/>
      </w:pPr>
      <w:r>
        <w:t>4. Maintenance Schedule</w:t>
      </w:r>
    </w:p>
    <w:p>
      <w:r>
        <w:t>• Daily: Check bearing temperature, seal leakage, vibration</w:t>
      </w:r>
    </w:p>
    <w:p>
      <w:r>
        <w:t>• Monthly: Grease bearings, check coupling alignment</w:t>
      </w:r>
    </w:p>
    <w:p>
      <w:r>
        <w:t>• Quarterly: Check impeller clearance, replace if worn</w:t>
      </w:r>
    </w:p>
    <w:p>
      <w:r>
        <w:t>• Annually: Major overhaul  --  replace bearings, seals, gaskets</w:t>
      </w:r>
    </w:p>
    <w:p>
      <w:pPr>
        <w:pStyle w:val="Heading2"/>
      </w:pPr>
      <w:r>
        <w:t>5. Troubleshooting</w:t>
      </w:r>
    </w:p>
    <w:p>
      <w:r>
        <w:t>Low Flow: Check suction strainer, impeller clearance, NPSH available.</w:t>
      </w:r>
    </w:p>
    <w:p>
      <w:r>
        <w:t>High Vibration: Check alignment, bearing condition, cavitation.</w:t>
      </w:r>
    </w:p>
    <w:p>
      <w:r>
        <w:t>Seal Leakage: Replace mechanical seal; verify seal water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