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93C0" w14:textId="77777777" w:rsidR="00783BEE" w:rsidRPr="00783BEE" w:rsidRDefault="00783BEE" w:rsidP="00783BEE">
      <w:pPr>
        <w:jc w:val="center"/>
        <w:rPr>
          <w:rFonts w:ascii="Times New Roman" w:hAnsi="Times New Roman" w:cs="Times New Roman"/>
          <w:b/>
          <w:bCs/>
          <w:sz w:val="36"/>
          <w:szCs w:val="36"/>
          <w:u w:val="single"/>
        </w:rPr>
      </w:pPr>
      <w:r w:rsidRPr="00783BEE">
        <w:rPr>
          <w:rFonts w:ascii="Times New Roman" w:hAnsi="Times New Roman" w:cs="Times New Roman"/>
          <w:b/>
          <w:bCs/>
          <w:sz w:val="36"/>
          <w:szCs w:val="36"/>
          <w:u w:val="single"/>
        </w:rPr>
        <w:t>CYBER SECURITY INTERNSHIP – TASK 1</w:t>
      </w:r>
    </w:p>
    <w:p w14:paraId="60B60025" w14:textId="77777777" w:rsidR="00783BEE" w:rsidRPr="00783BEE" w:rsidRDefault="00783BEE" w:rsidP="00783BEE">
      <w:pPr>
        <w:jc w:val="center"/>
        <w:rPr>
          <w:rFonts w:ascii="Times New Roman" w:hAnsi="Times New Roman" w:cs="Times New Roman"/>
          <w:b/>
          <w:bCs/>
          <w:sz w:val="36"/>
          <w:szCs w:val="36"/>
        </w:rPr>
      </w:pPr>
      <w:r w:rsidRPr="00783BEE">
        <w:rPr>
          <w:rFonts w:ascii="Times New Roman" w:hAnsi="Times New Roman" w:cs="Times New Roman"/>
          <w:b/>
          <w:bCs/>
          <w:sz w:val="36"/>
          <w:szCs w:val="36"/>
        </w:rPr>
        <w:t>Understanding Cyber Security Basics &amp; Attack Surface</w:t>
      </w:r>
    </w:p>
    <w:p w14:paraId="5C350623" w14:textId="77777777" w:rsidR="00783BEE" w:rsidRPr="00783BEE" w:rsidRDefault="00783BEE" w:rsidP="00783BEE">
      <w:pPr>
        <w:jc w:val="center"/>
        <w:rPr>
          <w:rFonts w:ascii="Times New Roman" w:hAnsi="Times New Roman" w:cs="Times New Roman"/>
          <w:b/>
          <w:bCs/>
          <w:sz w:val="32"/>
          <w:szCs w:val="32"/>
        </w:rPr>
      </w:pPr>
    </w:p>
    <w:p w14:paraId="41306BA6" w14:textId="7C9C4D39" w:rsidR="00783BEE" w:rsidRPr="00783BEE" w:rsidRDefault="00783BEE" w:rsidP="00783BEE">
      <w:pPr>
        <w:rPr>
          <w:rFonts w:ascii="Times New Roman" w:hAnsi="Times New Roman" w:cs="Times New Roman"/>
          <w:sz w:val="28"/>
          <w:szCs w:val="28"/>
        </w:rPr>
      </w:pPr>
      <w:r w:rsidRPr="00783BEE">
        <w:rPr>
          <w:rFonts w:ascii="Times New Roman" w:hAnsi="Times New Roman" w:cs="Times New Roman"/>
          <w:b/>
          <w:bCs/>
          <w:sz w:val="28"/>
          <w:szCs w:val="28"/>
        </w:rPr>
        <w:t>Name:</w:t>
      </w:r>
      <w:r w:rsidRPr="00783BEE">
        <w:rPr>
          <w:rFonts w:ascii="Times New Roman" w:hAnsi="Times New Roman" w:cs="Times New Roman"/>
          <w:sz w:val="28"/>
          <w:szCs w:val="28"/>
        </w:rPr>
        <w:t xml:space="preserve"> </w:t>
      </w:r>
      <w:r w:rsidRPr="00783BEE">
        <w:rPr>
          <w:rFonts w:ascii="Times New Roman" w:hAnsi="Times New Roman" w:cs="Times New Roman"/>
          <w:sz w:val="28"/>
          <w:szCs w:val="28"/>
        </w:rPr>
        <w:t>Anshu Pratap Giri</w:t>
      </w:r>
      <w:r w:rsidRPr="00783BEE">
        <w:rPr>
          <w:rFonts w:ascii="Times New Roman" w:hAnsi="Times New Roman" w:cs="Times New Roman"/>
          <w:sz w:val="28"/>
          <w:szCs w:val="28"/>
        </w:rPr>
        <w:br/>
      </w:r>
      <w:r w:rsidRPr="00783BEE">
        <w:rPr>
          <w:rFonts w:ascii="Times New Roman" w:hAnsi="Times New Roman" w:cs="Times New Roman"/>
          <w:b/>
          <w:bCs/>
          <w:sz w:val="28"/>
          <w:szCs w:val="28"/>
        </w:rPr>
        <w:t>Internship Domain:</w:t>
      </w:r>
      <w:r w:rsidRPr="00783BEE">
        <w:rPr>
          <w:rFonts w:ascii="Times New Roman" w:hAnsi="Times New Roman" w:cs="Times New Roman"/>
          <w:sz w:val="28"/>
          <w:szCs w:val="28"/>
        </w:rPr>
        <w:t xml:space="preserve"> Cyber Security</w:t>
      </w:r>
      <w:r w:rsidRPr="00783BEE">
        <w:rPr>
          <w:rFonts w:ascii="Times New Roman" w:hAnsi="Times New Roman" w:cs="Times New Roman"/>
          <w:sz w:val="28"/>
          <w:szCs w:val="28"/>
        </w:rPr>
        <w:br/>
      </w:r>
      <w:r w:rsidRPr="00783BEE">
        <w:rPr>
          <w:rFonts w:ascii="Times New Roman" w:hAnsi="Times New Roman" w:cs="Times New Roman"/>
          <w:b/>
          <w:bCs/>
          <w:sz w:val="28"/>
          <w:szCs w:val="28"/>
        </w:rPr>
        <w:t>Task:</w:t>
      </w:r>
      <w:r w:rsidRPr="00783BEE">
        <w:rPr>
          <w:rFonts w:ascii="Times New Roman" w:hAnsi="Times New Roman" w:cs="Times New Roman"/>
          <w:sz w:val="28"/>
          <w:szCs w:val="28"/>
        </w:rPr>
        <w:t xml:space="preserve"> 1</w:t>
      </w:r>
      <w:r w:rsidRPr="00783BEE">
        <w:rPr>
          <w:rFonts w:ascii="Times New Roman" w:hAnsi="Times New Roman" w:cs="Times New Roman"/>
          <w:sz w:val="28"/>
          <w:szCs w:val="28"/>
        </w:rPr>
        <w:br/>
      </w:r>
      <w:r w:rsidRPr="00783BEE">
        <w:rPr>
          <w:rFonts w:ascii="Times New Roman" w:hAnsi="Times New Roman" w:cs="Times New Roman"/>
          <w:b/>
          <w:bCs/>
          <w:sz w:val="28"/>
          <w:szCs w:val="28"/>
        </w:rPr>
        <w:t>Tools Used:</w:t>
      </w:r>
      <w:r w:rsidRPr="00783BEE">
        <w:rPr>
          <w:rFonts w:ascii="Times New Roman" w:hAnsi="Times New Roman" w:cs="Times New Roman"/>
          <w:sz w:val="28"/>
          <w:szCs w:val="28"/>
        </w:rPr>
        <w:t xml:space="preserve"> Web Browser (Chrome), OWASP Website</w:t>
      </w:r>
    </w:p>
    <w:p w14:paraId="799EA1D5" w14:textId="77777777" w:rsidR="00783BEE" w:rsidRPr="00783BEE" w:rsidRDefault="00783BEE" w:rsidP="00783BEE">
      <w:pPr>
        <w:rPr>
          <w:rFonts w:ascii="Times New Roman" w:hAnsi="Times New Roman" w:cs="Times New Roman"/>
        </w:rPr>
      </w:pPr>
      <w:r w:rsidRPr="00783BEE">
        <w:rPr>
          <w:rFonts w:ascii="Times New Roman" w:hAnsi="Times New Roman" w:cs="Times New Roman"/>
        </w:rPr>
        <w:pict w14:anchorId="280CFAFB">
          <v:rect id="_x0000_i1754" style="width:0;height:1.5pt" o:hralign="center" o:hrstd="t" o:hr="t" fillcolor="#a0a0a0" stroked="f"/>
        </w:pict>
      </w:r>
    </w:p>
    <w:p w14:paraId="55B3631C"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1. Introduction to Cyber Security</w:t>
      </w:r>
    </w:p>
    <w:p w14:paraId="5DEE1764"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Cyber Security is the practice of protecting systems, networks, applications, and data from digital attacks. These attacks aim to steal, alter, or destroy sensitive information, disrupt services, or gain unauthorized access to systems.</w:t>
      </w:r>
    </w:p>
    <w:p w14:paraId="12043897"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 xml:space="preserve">In today’s digital world, cyber security is essential because most personal, financial, and organizational data is stored and transmitted online. Without proper security, systems become vulnerable to </w:t>
      </w:r>
      <w:proofErr w:type="spellStart"/>
      <w:r w:rsidRPr="00783BEE">
        <w:rPr>
          <w:rFonts w:ascii="Times New Roman" w:hAnsi="Times New Roman" w:cs="Times New Roman"/>
          <w:sz w:val="24"/>
          <w:szCs w:val="24"/>
        </w:rPr>
        <w:t>cyber attacks</w:t>
      </w:r>
      <w:proofErr w:type="spellEnd"/>
      <w:r w:rsidRPr="00783BEE">
        <w:rPr>
          <w:rFonts w:ascii="Times New Roman" w:hAnsi="Times New Roman" w:cs="Times New Roman"/>
          <w:sz w:val="24"/>
          <w:szCs w:val="24"/>
        </w:rPr>
        <w:t>.</w:t>
      </w:r>
    </w:p>
    <w:p w14:paraId="46FBA37D" w14:textId="77777777" w:rsidR="00783BEE" w:rsidRPr="00783BEE" w:rsidRDefault="00783BEE" w:rsidP="00783BEE">
      <w:pPr>
        <w:rPr>
          <w:rFonts w:ascii="Times New Roman" w:hAnsi="Times New Roman" w:cs="Times New Roman"/>
        </w:rPr>
      </w:pPr>
      <w:r w:rsidRPr="00783BEE">
        <w:rPr>
          <w:rFonts w:ascii="Times New Roman" w:hAnsi="Times New Roman" w:cs="Times New Roman"/>
        </w:rPr>
        <w:pict w14:anchorId="150543DB">
          <v:rect id="_x0000_i1755" style="width:0;height:1.5pt" o:hralign="center" o:hrstd="t" o:hr="t" fillcolor="#a0a0a0" stroked="f"/>
        </w:pict>
      </w:r>
    </w:p>
    <w:p w14:paraId="3EBBD9D0"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2. CIA Triad (Core Principles of Cyber Security)</w:t>
      </w:r>
    </w:p>
    <w:p w14:paraId="479FCD84"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The CIA Triad is the foundation of cyber security. It consists of three key principles:</w:t>
      </w:r>
    </w:p>
    <w:p w14:paraId="589C0955"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2.1 Confidentiality</w:t>
      </w:r>
    </w:p>
    <w:p w14:paraId="751EED8C"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Confidentiality ensures that sensitive information is accessible only to authorized users.</w:t>
      </w:r>
    </w:p>
    <w:p w14:paraId="3E8C14BD"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b/>
          <w:bCs/>
          <w:sz w:val="24"/>
          <w:szCs w:val="24"/>
        </w:rPr>
        <w:t>Examples:</w:t>
      </w:r>
    </w:p>
    <w:p w14:paraId="1F045A53" w14:textId="77777777" w:rsidR="00783BEE" w:rsidRPr="00783BEE" w:rsidRDefault="00783BEE" w:rsidP="00783BEE">
      <w:pPr>
        <w:numPr>
          <w:ilvl w:val="0"/>
          <w:numId w:val="1"/>
        </w:numPr>
        <w:rPr>
          <w:rFonts w:ascii="Times New Roman" w:hAnsi="Times New Roman" w:cs="Times New Roman"/>
          <w:sz w:val="24"/>
          <w:szCs w:val="24"/>
        </w:rPr>
      </w:pPr>
      <w:r w:rsidRPr="00783BEE">
        <w:rPr>
          <w:rFonts w:ascii="Times New Roman" w:hAnsi="Times New Roman" w:cs="Times New Roman"/>
          <w:sz w:val="24"/>
          <w:szCs w:val="24"/>
        </w:rPr>
        <w:t>Passwords and OTPs used in banking apps</w:t>
      </w:r>
    </w:p>
    <w:p w14:paraId="0509D675" w14:textId="77777777" w:rsidR="00783BEE" w:rsidRPr="00783BEE" w:rsidRDefault="00783BEE" w:rsidP="00783BEE">
      <w:pPr>
        <w:numPr>
          <w:ilvl w:val="0"/>
          <w:numId w:val="1"/>
        </w:numPr>
        <w:rPr>
          <w:rFonts w:ascii="Times New Roman" w:hAnsi="Times New Roman" w:cs="Times New Roman"/>
          <w:sz w:val="24"/>
          <w:szCs w:val="24"/>
        </w:rPr>
      </w:pPr>
      <w:r w:rsidRPr="00783BEE">
        <w:rPr>
          <w:rFonts w:ascii="Times New Roman" w:hAnsi="Times New Roman" w:cs="Times New Roman"/>
          <w:sz w:val="24"/>
          <w:szCs w:val="24"/>
        </w:rPr>
        <w:t>Personal messages in WhatsApp</w:t>
      </w:r>
    </w:p>
    <w:p w14:paraId="6574F1BC" w14:textId="77777777" w:rsidR="00783BEE" w:rsidRPr="00783BEE" w:rsidRDefault="00783BEE" w:rsidP="00783BEE">
      <w:pPr>
        <w:numPr>
          <w:ilvl w:val="0"/>
          <w:numId w:val="1"/>
        </w:numPr>
        <w:rPr>
          <w:rFonts w:ascii="Times New Roman" w:hAnsi="Times New Roman" w:cs="Times New Roman"/>
          <w:sz w:val="24"/>
          <w:szCs w:val="24"/>
        </w:rPr>
      </w:pPr>
      <w:r w:rsidRPr="00783BEE">
        <w:rPr>
          <w:rFonts w:ascii="Times New Roman" w:hAnsi="Times New Roman" w:cs="Times New Roman"/>
          <w:sz w:val="24"/>
          <w:szCs w:val="24"/>
        </w:rPr>
        <w:t>Medical records of patients</w:t>
      </w:r>
    </w:p>
    <w:p w14:paraId="526AB215"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b/>
          <w:bCs/>
          <w:sz w:val="24"/>
          <w:szCs w:val="24"/>
        </w:rPr>
        <w:t>How it is maintained:</w:t>
      </w:r>
    </w:p>
    <w:p w14:paraId="623EA1F9" w14:textId="77777777" w:rsidR="00783BEE" w:rsidRPr="00783BEE" w:rsidRDefault="00783BEE" w:rsidP="00783BEE">
      <w:pPr>
        <w:numPr>
          <w:ilvl w:val="0"/>
          <w:numId w:val="2"/>
        </w:numPr>
        <w:rPr>
          <w:rFonts w:ascii="Times New Roman" w:hAnsi="Times New Roman" w:cs="Times New Roman"/>
          <w:sz w:val="24"/>
          <w:szCs w:val="24"/>
        </w:rPr>
      </w:pPr>
      <w:r w:rsidRPr="00783BEE">
        <w:rPr>
          <w:rFonts w:ascii="Times New Roman" w:hAnsi="Times New Roman" w:cs="Times New Roman"/>
          <w:sz w:val="24"/>
          <w:szCs w:val="24"/>
        </w:rPr>
        <w:t>Encryption</w:t>
      </w:r>
    </w:p>
    <w:p w14:paraId="17D8BF33" w14:textId="77777777" w:rsidR="00783BEE" w:rsidRPr="00783BEE" w:rsidRDefault="00783BEE" w:rsidP="00783BEE">
      <w:pPr>
        <w:numPr>
          <w:ilvl w:val="0"/>
          <w:numId w:val="2"/>
        </w:numPr>
        <w:rPr>
          <w:rFonts w:ascii="Times New Roman" w:hAnsi="Times New Roman" w:cs="Times New Roman"/>
          <w:sz w:val="24"/>
          <w:szCs w:val="24"/>
        </w:rPr>
      </w:pPr>
      <w:r w:rsidRPr="00783BEE">
        <w:rPr>
          <w:rFonts w:ascii="Times New Roman" w:hAnsi="Times New Roman" w:cs="Times New Roman"/>
          <w:sz w:val="24"/>
          <w:szCs w:val="24"/>
        </w:rPr>
        <w:t>Authentication (passwords, biometrics)</w:t>
      </w:r>
    </w:p>
    <w:p w14:paraId="712BD706" w14:textId="77777777" w:rsidR="00783BEE" w:rsidRPr="00783BEE" w:rsidRDefault="00783BEE" w:rsidP="00783BEE">
      <w:pPr>
        <w:numPr>
          <w:ilvl w:val="0"/>
          <w:numId w:val="2"/>
        </w:numPr>
        <w:rPr>
          <w:rFonts w:ascii="Times New Roman" w:hAnsi="Times New Roman" w:cs="Times New Roman"/>
          <w:sz w:val="24"/>
          <w:szCs w:val="24"/>
        </w:rPr>
      </w:pPr>
      <w:r w:rsidRPr="00783BEE">
        <w:rPr>
          <w:rFonts w:ascii="Times New Roman" w:hAnsi="Times New Roman" w:cs="Times New Roman"/>
          <w:sz w:val="24"/>
          <w:szCs w:val="24"/>
        </w:rPr>
        <w:t>Access control</w:t>
      </w:r>
    </w:p>
    <w:p w14:paraId="39E4F6AB" w14:textId="77777777" w:rsidR="00783BEE" w:rsidRPr="00783BEE" w:rsidRDefault="00783BEE" w:rsidP="00783BEE">
      <w:pPr>
        <w:rPr>
          <w:rFonts w:ascii="Times New Roman" w:hAnsi="Times New Roman" w:cs="Times New Roman"/>
        </w:rPr>
      </w:pPr>
      <w:r w:rsidRPr="00783BEE">
        <w:rPr>
          <w:rFonts w:ascii="Times New Roman" w:hAnsi="Times New Roman" w:cs="Times New Roman"/>
        </w:rPr>
        <w:pict w14:anchorId="0608E5C7">
          <v:rect id="_x0000_i1756" style="width:0;height:1.5pt" o:hralign="center" o:hrstd="t" o:hr="t" fillcolor="#a0a0a0" stroked="f"/>
        </w:pict>
      </w:r>
    </w:p>
    <w:p w14:paraId="1FD7D0C5"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2.2 Integrity</w:t>
      </w:r>
    </w:p>
    <w:p w14:paraId="3570D675"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Integrity ensures that data remains accurate and is not modified without authorization.</w:t>
      </w:r>
    </w:p>
    <w:p w14:paraId="44E00585"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b/>
          <w:bCs/>
          <w:sz w:val="24"/>
          <w:szCs w:val="24"/>
        </w:rPr>
        <w:lastRenderedPageBreak/>
        <w:t>Examples:</w:t>
      </w:r>
    </w:p>
    <w:p w14:paraId="61408FF0" w14:textId="77777777" w:rsidR="00783BEE" w:rsidRPr="00783BEE" w:rsidRDefault="00783BEE" w:rsidP="00783BEE">
      <w:pPr>
        <w:numPr>
          <w:ilvl w:val="0"/>
          <w:numId w:val="3"/>
        </w:numPr>
        <w:rPr>
          <w:rFonts w:ascii="Times New Roman" w:hAnsi="Times New Roman" w:cs="Times New Roman"/>
          <w:sz w:val="24"/>
          <w:szCs w:val="24"/>
        </w:rPr>
      </w:pPr>
      <w:r w:rsidRPr="00783BEE">
        <w:rPr>
          <w:rFonts w:ascii="Times New Roman" w:hAnsi="Times New Roman" w:cs="Times New Roman"/>
          <w:sz w:val="24"/>
          <w:szCs w:val="24"/>
        </w:rPr>
        <w:t>Bank account balance should not change without a transaction</w:t>
      </w:r>
    </w:p>
    <w:p w14:paraId="04DED51D" w14:textId="77777777" w:rsidR="00783BEE" w:rsidRPr="00783BEE" w:rsidRDefault="00783BEE" w:rsidP="00783BEE">
      <w:pPr>
        <w:numPr>
          <w:ilvl w:val="0"/>
          <w:numId w:val="3"/>
        </w:numPr>
        <w:rPr>
          <w:rFonts w:ascii="Times New Roman" w:hAnsi="Times New Roman" w:cs="Times New Roman"/>
          <w:sz w:val="24"/>
          <w:szCs w:val="24"/>
        </w:rPr>
      </w:pPr>
      <w:r w:rsidRPr="00783BEE">
        <w:rPr>
          <w:rFonts w:ascii="Times New Roman" w:hAnsi="Times New Roman" w:cs="Times New Roman"/>
          <w:sz w:val="24"/>
          <w:szCs w:val="24"/>
        </w:rPr>
        <w:t>Marks stored in a college database</w:t>
      </w:r>
    </w:p>
    <w:p w14:paraId="73A274BA" w14:textId="77777777" w:rsidR="00783BEE" w:rsidRPr="00783BEE" w:rsidRDefault="00783BEE" w:rsidP="00783BEE">
      <w:pPr>
        <w:numPr>
          <w:ilvl w:val="0"/>
          <w:numId w:val="3"/>
        </w:numPr>
        <w:rPr>
          <w:rFonts w:ascii="Times New Roman" w:hAnsi="Times New Roman" w:cs="Times New Roman"/>
          <w:sz w:val="24"/>
          <w:szCs w:val="24"/>
        </w:rPr>
      </w:pPr>
      <w:r w:rsidRPr="00783BEE">
        <w:rPr>
          <w:rFonts w:ascii="Times New Roman" w:hAnsi="Times New Roman" w:cs="Times New Roman"/>
          <w:sz w:val="24"/>
          <w:szCs w:val="24"/>
        </w:rPr>
        <w:t>Online examination results</w:t>
      </w:r>
    </w:p>
    <w:p w14:paraId="3A64F071"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b/>
          <w:bCs/>
          <w:sz w:val="24"/>
          <w:szCs w:val="24"/>
        </w:rPr>
        <w:t>How it is maintained:</w:t>
      </w:r>
    </w:p>
    <w:p w14:paraId="4D68F60B" w14:textId="77777777" w:rsidR="00783BEE" w:rsidRPr="00783BEE" w:rsidRDefault="00783BEE" w:rsidP="00783BEE">
      <w:pPr>
        <w:numPr>
          <w:ilvl w:val="0"/>
          <w:numId w:val="4"/>
        </w:numPr>
        <w:rPr>
          <w:rFonts w:ascii="Times New Roman" w:hAnsi="Times New Roman" w:cs="Times New Roman"/>
          <w:sz w:val="24"/>
          <w:szCs w:val="24"/>
        </w:rPr>
      </w:pPr>
      <w:r w:rsidRPr="00783BEE">
        <w:rPr>
          <w:rFonts w:ascii="Times New Roman" w:hAnsi="Times New Roman" w:cs="Times New Roman"/>
          <w:sz w:val="24"/>
          <w:szCs w:val="24"/>
        </w:rPr>
        <w:t>Hashing</w:t>
      </w:r>
    </w:p>
    <w:p w14:paraId="4EB3D96A" w14:textId="77777777" w:rsidR="00783BEE" w:rsidRPr="00783BEE" w:rsidRDefault="00783BEE" w:rsidP="00783BEE">
      <w:pPr>
        <w:numPr>
          <w:ilvl w:val="0"/>
          <w:numId w:val="4"/>
        </w:numPr>
        <w:rPr>
          <w:rFonts w:ascii="Times New Roman" w:hAnsi="Times New Roman" w:cs="Times New Roman"/>
          <w:sz w:val="24"/>
          <w:szCs w:val="24"/>
        </w:rPr>
      </w:pPr>
      <w:r w:rsidRPr="00783BEE">
        <w:rPr>
          <w:rFonts w:ascii="Times New Roman" w:hAnsi="Times New Roman" w:cs="Times New Roman"/>
          <w:sz w:val="24"/>
          <w:szCs w:val="24"/>
        </w:rPr>
        <w:t>Checksums</w:t>
      </w:r>
    </w:p>
    <w:p w14:paraId="64A8940B" w14:textId="77777777" w:rsidR="00783BEE" w:rsidRPr="00783BEE" w:rsidRDefault="00783BEE" w:rsidP="00783BEE">
      <w:pPr>
        <w:numPr>
          <w:ilvl w:val="0"/>
          <w:numId w:val="4"/>
        </w:numPr>
        <w:rPr>
          <w:rFonts w:ascii="Times New Roman" w:hAnsi="Times New Roman" w:cs="Times New Roman"/>
          <w:sz w:val="24"/>
          <w:szCs w:val="24"/>
        </w:rPr>
      </w:pPr>
      <w:r w:rsidRPr="00783BEE">
        <w:rPr>
          <w:rFonts w:ascii="Times New Roman" w:hAnsi="Times New Roman" w:cs="Times New Roman"/>
          <w:sz w:val="24"/>
          <w:szCs w:val="24"/>
        </w:rPr>
        <w:t>Digital signatures</w:t>
      </w:r>
    </w:p>
    <w:p w14:paraId="32445059"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pict w14:anchorId="1E63C622">
          <v:rect id="_x0000_i1757" style="width:0;height:1.5pt" o:hralign="center" o:hrstd="t" o:hr="t" fillcolor="#a0a0a0" stroked="f"/>
        </w:pict>
      </w:r>
    </w:p>
    <w:p w14:paraId="01CB44D2"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2.3 Availability</w:t>
      </w:r>
    </w:p>
    <w:p w14:paraId="6E1BE1A3"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Availability ensures that systems and data are accessible to authorized users whenever required.</w:t>
      </w:r>
    </w:p>
    <w:p w14:paraId="3EAC10A5"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b/>
          <w:bCs/>
          <w:sz w:val="24"/>
          <w:szCs w:val="24"/>
        </w:rPr>
        <w:t>Examples:</w:t>
      </w:r>
    </w:p>
    <w:p w14:paraId="6A076008" w14:textId="77777777" w:rsidR="00783BEE" w:rsidRPr="00783BEE" w:rsidRDefault="00783BEE" w:rsidP="00783BEE">
      <w:pPr>
        <w:numPr>
          <w:ilvl w:val="0"/>
          <w:numId w:val="5"/>
        </w:numPr>
        <w:rPr>
          <w:rFonts w:ascii="Times New Roman" w:hAnsi="Times New Roman" w:cs="Times New Roman"/>
          <w:sz w:val="24"/>
          <w:szCs w:val="24"/>
        </w:rPr>
      </w:pPr>
      <w:r w:rsidRPr="00783BEE">
        <w:rPr>
          <w:rFonts w:ascii="Times New Roman" w:hAnsi="Times New Roman" w:cs="Times New Roman"/>
          <w:sz w:val="24"/>
          <w:szCs w:val="24"/>
        </w:rPr>
        <w:t>Banking apps should work 24/7</w:t>
      </w:r>
    </w:p>
    <w:p w14:paraId="37FC07CC" w14:textId="77777777" w:rsidR="00783BEE" w:rsidRPr="00783BEE" w:rsidRDefault="00783BEE" w:rsidP="00783BEE">
      <w:pPr>
        <w:numPr>
          <w:ilvl w:val="0"/>
          <w:numId w:val="5"/>
        </w:numPr>
        <w:rPr>
          <w:rFonts w:ascii="Times New Roman" w:hAnsi="Times New Roman" w:cs="Times New Roman"/>
          <w:sz w:val="24"/>
          <w:szCs w:val="24"/>
        </w:rPr>
      </w:pPr>
      <w:r w:rsidRPr="00783BEE">
        <w:rPr>
          <w:rFonts w:ascii="Times New Roman" w:hAnsi="Times New Roman" w:cs="Times New Roman"/>
          <w:sz w:val="24"/>
          <w:szCs w:val="24"/>
        </w:rPr>
        <w:t>College portals during admission</w:t>
      </w:r>
    </w:p>
    <w:p w14:paraId="5AC3DE5F" w14:textId="77777777" w:rsidR="00783BEE" w:rsidRPr="00783BEE" w:rsidRDefault="00783BEE" w:rsidP="00783BEE">
      <w:pPr>
        <w:numPr>
          <w:ilvl w:val="0"/>
          <w:numId w:val="5"/>
        </w:numPr>
        <w:rPr>
          <w:rFonts w:ascii="Times New Roman" w:hAnsi="Times New Roman" w:cs="Times New Roman"/>
          <w:sz w:val="24"/>
          <w:szCs w:val="24"/>
        </w:rPr>
      </w:pPr>
      <w:r w:rsidRPr="00783BEE">
        <w:rPr>
          <w:rFonts w:ascii="Times New Roman" w:hAnsi="Times New Roman" w:cs="Times New Roman"/>
          <w:sz w:val="24"/>
          <w:szCs w:val="24"/>
        </w:rPr>
        <w:t>Emergency services websites</w:t>
      </w:r>
    </w:p>
    <w:p w14:paraId="2736C45F"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b/>
          <w:bCs/>
          <w:sz w:val="24"/>
          <w:szCs w:val="24"/>
        </w:rPr>
        <w:t>Threats to availability:</w:t>
      </w:r>
    </w:p>
    <w:p w14:paraId="7B182C87" w14:textId="77777777" w:rsidR="00783BEE" w:rsidRPr="00783BEE" w:rsidRDefault="00783BEE" w:rsidP="00783BEE">
      <w:pPr>
        <w:numPr>
          <w:ilvl w:val="0"/>
          <w:numId w:val="6"/>
        </w:numPr>
        <w:rPr>
          <w:rFonts w:ascii="Times New Roman" w:hAnsi="Times New Roman" w:cs="Times New Roman"/>
          <w:sz w:val="24"/>
          <w:szCs w:val="24"/>
        </w:rPr>
      </w:pPr>
      <w:r w:rsidRPr="00783BEE">
        <w:rPr>
          <w:rFonts w:ascii="Times New Roman" w:hAnsi="Times New Roman" w:cs="Times New Roman"/>
          <w:sz w:val="24"/>
          <w:szCs w:val="24"/>
        </w:rPr>
        <w:t>Server failures</w:t>
      </w:r>
    </w:p>
    <w:p w14:paraId="697123D6" w14:textId="77777777" w:rsidR="00783BEE" w:rsidRPr="00783BEE" w:rsidRDefault="00783BEE" w:rsidP="00783BEE">
      <w:pPr>
        <w:numPr>
          <w:ilvl w:val="0"/>
          <w:numId w:val="6"/>
        </w:numPr>
        <w:rPr>
          <w:rFonts w:ascii="Times New Roman" w:hAnsi="Times New Roman" w:cs="Times New Roman"/>
          <w:sz w:val="24"/>
          <w:szCs w:val="24"/>
        </w:rPr>
      </w:pPr>
      <w:r w:rsidRPr="00783BEE">
        <w:rPr>
          <w:rFonts w:ascii="Times New Roman" w:hAnsi="Times New Roman" w:cs="Times New Roman"/>
          <w:sz w:val="24"/>
          <w:szCs w:val="24"/>
        </w:rPr>
        <w:t>Denial of Service (DoS) attacks</w:t>
      </w:r>
    </w:p>
    <w:p w14:paraId="3478BF0E" w14:textId="77777777" w:rsidR="00783BEE" w:rsidRPr="00783BEE" w:rsidRDefault="00783BEE" w:rsidP="00783BEE">
      <w:pPr>
        <w:numPr>
          <w:ilvl w:val="0"/>
          <w:numId w:val="6"/>
        </w:numPr>
        <w:rPr>
          <w:rFonts w:ascii="Times New Roman" w:hAnsi="Times New Roman" w:cs="Times New Roman"/>
          <w:sz w:val="24"/>
          <w:szCs w:val="24"/>
        </w:rPr>
      </w:pPr>
      <w:r w:rsidRPr="00783BEE">
        <w:rPr>
          <w:rFonts w:ascii="Times New Roman" w:hAnsi="Times New Roman" w:cs="Times New Roman"/>
          <w:sz w:val="24"/>
          <w:szCs w:val="24"/>
        </w:rPr>
        <w:t>Network outages</w:t>
      </w:r>
    </w:p>
    <w:p w14:paraId="17464EA9" w14:textId="77777777" w:rsidR="00783BEE" w:rsidRPr="00783BEE" w:rsidRDefault="00783BEE" w:rsidP="00783BEE">
      <w:pPr>
        <w:rPr>
          <w:rFonts w:ascii="Times New Roman" w:hAnsi="Times New Roman" w:cs="Times New Roman"/>
        </w:rPr>
      </w:pPr>
      <w:r w:rsidRPr="00783BEE">
        <w:rPr>
          <w:rFonts w:ascii="Times New Roman" w:hAnsi="Times New Roman" w:cs="Times New Roman"/>
        </w:rPr>
        <w:pict w14:anchorId="74B4BAB9">
          <v:rect id="_x0000_i1758" style="width:0;height:1.5pt" o:hralign="center" o:hrstd="t" o:hr="t" fillcolor="#a0a0a0" stroked="f"/>
        </w:pict>
      </w:r>
    </w:p>
    <w:p w14:paraId="7F446350"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3. Types of Cyber Attackers</w:t>
      </w:r>
    </w:p>
    <w:p w14:paraId="7DA2DD8F"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3.1 Script Kiddies</w:t>
      </w:r>
    </w:p>
    <w:p w14:paraId="6C1AAD8F"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Script kiddies are beginners who use pre-written tools and scripts without understanding how they work. They usually attack systems for fun or curiosity.</w:t>
      </w:r>
    </w:p>
    <w:p w14:paraId="56813578"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pict w14:anchorId="546C4A22">
          <v:rect id="_x0000_i1759" style="width:0;height:1.5pt" o:hralign="center" o:hrstd="t" o:hr="t" fillcolor="#a0a0a0" stroked="f"/>
        </w:pict>
      </w:r>
    </w:p>
    <w:p w14:paraId="35ED1370"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3.2 Insiders</w:t>
      </w:r>
    </w:p>
    <w:p w14:paraId="630F772B"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Insiders are employees or trusted users within an organization who misuse their access. These attacks are dangerous because insiders already have system privileges.</w:t>
      </w:r>
    </w:p>
    <w:p w14:paraId="635B9166"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pict w14:anchorId="5964EF2A">
          <v:rect id="_x0000_i1760" style="width:0;height:1.5pt" o:hralign="center" o:hrstd="t" o:hr="t" fillcolor="#a0a0a0" stroked="f"/>
        </w:pict>
      </w:r>
    </w:p>
    <w:p w14:paraId="4AE5DBA8"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3.3 Hacktivists</w:t>
      </w:r>
    </w:p>
    <w:p w14:paraId="6F28A18E"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 xml:space="preserve">Hacktivists perform </w:t>
      </w:r>
      <w:proofErr w:type="spellStart"/>
      <w:r w:rsidRPr="00783BEE">
        <w:rPr>
          <w:rFonts w:ascii="Times New Roman" w:hAnsi="Times New Roman" w:cs="Times New Roman"/>
          <w:sz w:val="24"/>
          <w:szCs w:val="24"/>
        </w:rPr>
        <w:t>cyber attacks</w:t>
      </w:r>
      <w:proofErr w:type="spellEnd"/>
      <w:r w:rsidRPr="00783BEE">
        <w:rPr>
          <w:rFonts w:ascii="Times New Roman" w:hAnsi="Times New Roman" w:cs="Times New Roman"/>
          <w:sz w:val="24"/>
          <w:szCs w:val="24"/>
        </w:rPr>
        <w:t xml:space="preserve"> to support political, social, or ideological causes. Their goal is usually to spread awareness or protest.</w:t>
      </w:r>
    </w:p>
    <w:p w14:paraId="04CAC983"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pict w14:anchorId="1037FEEB">
          <v:rect id="_x0000_i1761" style="width:0;height:1.5pt" o:hralign="center" o:hrstd="t" o:hr="t" fillcolor="#a0a0a0" stroked="f"/>
        </w:pict>
      </w:r>
    </w:p>
    <w:p w14:paraId="72A1630E"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3.4 Nation-State Actors</w:t>
      </w:r>
    </w:p>
    <w:p w14:paraId="34620054"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Nation-state attackers are government-sponsored hackers. They target other countries for espionage, surveillance, or cyber warfare.</w:t>
      </w:r>
    </w:p>
    <w:p w14:paraId="2EB37441"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pict w14:anchorId="4F3B3CFC">
          <v:rect id="_x0000_i1762" style="width:0;height:1.5pt" o:hralign="center" o:hrstd="t" o:hr="t" fillcolor="#a0a0a0" stroked="f"/>
        </w:pict>
      </w:r>
    </w:p>
    <w:p w14:paraId="357F9E02"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4. Attack Surface</w:t>
      </w:r>
    </w:p>
    <w:p w14:paraId="7BDD75A2"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 xml:space="preserve">An </w:t>
      </w:r>
      <w:r w:rsidRPr="00783BEE">
        <w:rPr>
          <w:rFonts w:ascii="Times New Roman" w:hAnsi="Times New Roman" w:cs="Times New Roman"/>
          <w:b/>
          <w:bCs/>
          <w:sz w:val="24"/>
          <w:szCs w:val="24"/>
        </w:rPr>
        <w:t>attack surface</w:t>
      </w:r>
      <w:r w:rsidRPr="00783BEE">
        <w:rPr>
          <w:rFonts w:ascii="Times New Roman" w:hAnsi="Times New Roman" w:cs="Times New Roman"/>
          <w:sz w:val="24"/>
          <w:szCs w:val="24"/>
        </w:rPr>
        <w:t xml:space="preserve"> is the total number of points where an attacker can try to enter or extract data from a system.</w:t>
      </w:r>
    </w:p>
    <w:p w14:paraId="79F6CFEB"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Common Attack Surfaces:</w:t>
      </w:r>
    </w:p>
    <w:p w14:paraId="0C93652F" w14:textId="77777777" w:rsidR="00783BEE" w:rsidRPr="00783BEE" w:rsidRDefault="00783BEE" w:rsidP="00783BEE">
      <w:pPr>
        <w:numPr>
          <w:ilvl w:val="0"/>
          <w:numId w:val="7"/>
        </w:numPr>
        <w:rPr>
          <w:rFonts w:ascii="Times New Roman" w:hAnsi="Times New Roman" w:cs="Times New Roman"/>
          <w:sz w:val="24"/>
          <w:szCs w:val="24"/>
        </w:rPr>
      </w:pPr>
      <w:r w:rsidRPr="00783BEE">
        <w:rPr>
          <w:rFonts w:ascii="Times New Roman" w:hAnsi="Times New Roman" w:cs="Times New Roman"/>
          <w:sz w:val="24"/>
          <w:szCs w:val="24"/>
        </w:rPr>
        <w:t>Web applications</w:t>
      </w:r>
    </w:p>
    <w:p w14:paraId="0D9D6477" w14:textId="77777777" w:rsidR="00783BEE" w:rsidRPr="00783BEE" w:rsidRDefault="00783BEE" w:rsidP="00783BEE">
      <w:pPr>
        <w:numPr>
          <w:ilvl w:val="0"/>
          <w:numId w:val="7"/>
        </w:numPr>
        <w:rPr>
          <w:rFonts w:ascii="Times New Roman" w:hAnsi="Times New Roman" w:cs="Times New Roman"/>
          <w:sz w:val="24"/>
          <w:szCs w:val="24"/>
        </w:rPr>
      </w:pPr>
      <w:r w:rsidRPr="00783BEE">
        <w:rPr>
          <w:rFonts w:ascii="Times New Roman" w:hAnsi="Times New Roman" w:cs="Times New Roman"/>
          <w:sz w:val="24"/>
          <w:szCs w:val="24"/>
        </w:rPr>
        <w:t>Mobile applications</w:t>
      </w:r>
    </w:p>
    <w:p w14:paraId="6A23D908" w14:textId="77777777" w:rsidR="00783BEE" w:rsidRPr="00783BEE" w:rsidRDefault="00783BEE" w:rsidP="00783BEE">
      <w:pPr>
        <w:numPr>
          <w:ilvl w:val="0"/>
          <w:numId w:val="7"/>
        </w:numPr>
        <w:rPr>
          <w:rFonts w:ascii="Times New Roman" w:hAnsi="Times New Roman" w:cs="Times New Roman"/>
          <w:sz w:val="24"/>
          <w:szCs w:val="24"/>
        </w:rPr>
      </w:pPr>
      <w:r w:rsidRPr="00783BEE">
        <w:rPr>
          <w:rFonts w:ascii="Times New Roman" w:hAnsi="Times New Roman" w:cs="Times New Roman"/>
          <w:sz w:val="24"/>
          <w:szCs w:val="24"/>
        </w:rPr>
        <w:t>APIs</w:t>
      </w:r>
    </w:p>
    <w:p w14:paraId="7C4A03C2" w14:textId="77777777" w:rsidR="00783BEE" w:rsidRPr="00783BEE" w:rsidRDefault="00783BEE" w:rsidP="00783BEE">
      <w:pPr>
        <w:numPr>
          <w:ilvl w:val="0"/>
          <w:numId w:val="7"/>
        </w:numPr>
        <w:rPr>
          <w:rFonts w:ascii="Times New Roman" w:hAnsi="Times New Roman" w:cs="Times New Roman"/>
          <w:sz w:val="24"/>
          <w:szCs w:val="24"/>
        </w:rPr>
      </w:pPr>
      <w:r w:rsidRPr="00783BEE">
        <w:rPr>
          <w:rFonts w:ascii="Times New Roman" w:hAnsi="Times New Roman" w:cs="Times New Roman"/>
          <w:sz w:val="24"/>
          <w:szCs w:val="24"/>
        </w:rPr>
        <w:t>Networks (Wi-Fi, routers, firewalls)</w:t>
      </w:r>
    </w:p>
    <w:p w14:paraId="3E7F3358" w14:textId="77777777" w:rsidR="00783BEE" w:rsidRPr="00783BEE" w:rsidRDefault="00783BEE" w:rsidP="00783BEE">
      <w:pPr>
        <w:numPr>
          <w:ilvl w:val="0"/>
          <w:numId w:val="7"/>
        </w:numPr>
        <w:rPr>
          <w:rFonts w:ascii="Times New Roman" w:hAnsi="Times New Roman" w:cs="Times New Roman"/>
          <w:sz w:val="24"/>
          <w:szCs w:val="24"/>
        </w:rPr>
      </w:pPr>
      <w:r w:rsidRPr="00783BEE">
        <w:rPr>
          <w:rFonts w:ascii="Times New Roman" w:hAnsi="Times New Roman" w:cs="Times New Roman"/>
          <w:sz w:val="24"/>
          <w:szCs w:val="24"/>
        </w:rPr>
        <w:t>Cloud infrastructure</w:t>
      </w:r>
    </w:p>
    <w:p w14:paraId="30E19933"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 xml:space="preserve">Reducing the attack surface reduces the chances of successful </w:t>
      </w:r>
      <w:proofErr w:type="spellStart"/>
      <w:r w:rsidRPr="00783BEE">
        <w:rPr>
          <w:rFonts w:ascii="Times New Roman" w:hAnsi="Times New Roman" w:cs="Times New Roman"/>
          <w:sz w:val="24"/>
          <w:szCs w:val="24"/>
        </w:rPr>
        <w:t>cyber attacks</w:t>
      </w:r>
      <w:proofErr w:type="spellEnd"/>
      <w:r w:rsidRPr="00783BEE">
        <w:rPr>
          <w:rFonts w:ascii="Times New Roman" w:hAnsi="Times New Roman" w:cs="Times New Roman"/>
          <w:sz w:val="24"/>
          <w:szCs w:val="24"/>
        </w:rPr>
        <w:t>.</w:t>
      </w:r>
    </w:p>
    <w:p w14:paraId="59BF1863" w14:textId="77777777" w:rsidR="00783BEE" w:rsidRPr="00783BEE" w:rsidRDefault="00783BEE" w:rsidP="00783BEE">
      <w:pPr>
        <w:rPr>
          <w:rFonts w:ascii="Times New Roman" w:hAnsi="Times New Roman" w:cs="Times New Roman"/>
        </w:rPr>
      </w:pPr>
      <w:r w:rsidRPr="00783BEE">
        <w:rPr>
          <w:rFonts w:ascii="Times New Roman" w:hAnsi="Times New Roman" w:cs="Times New Roman"/>
        </w:rPr>
        <w:pict w14:anchorId="2E9F718E">
          <v:rect id="_x0000_i1763" style="width:0;height:1.5pt" o:hralign="center" o:hrstd="t" o:hr="t" fillcolor="#a0a0a0" stroked="f"/>
        </w:pict>
      </w:r>
    </w:p>
    <w:p w14:paraId="13176629"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5. OWASP Top 10 Overview</w:t>
      </w:r>
    </w:p>
    <w:p w14:paraId="03B6DE5B"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OWASP Top 10 is a list of the most critical security risks to web applications.</w:t>
      </w:r>
    </w:p>
    <w:p w14:paraId="197D0A06"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Some common vulnerabilities include:</w:t>
      </w:r>
    </w:p>
    <w:p w14:paraId="6CF64E29" w14:textId="77777777" w:rsidR="00783BEE" w:rsidRPr="00783BEE" w:rsidRDefault="00783BEE" w:rsidP="00783BEE">
      <w:pPr>
        <w:numPr>
          <w:ilvl w:val="0"/>
          <w:numId w:val="8"/>
        </w:numPr>
        <w:rPr>
          <w:rFonts w:ascii="Times New Roman" w:hAnsi="Times New Roman" w:cs="Times New Roman"/>
          <w:sz w:val="24"/>
          <w:szCs w:val="24"/>
        </w:rPr>
      </w:pPr>
      <w:r w:rsidRPr="00783BEE">
        <w:rPr>
          <w:rFonts w:ascii="Times New Roman" w:hAnsi="Times New Roman" w:cs="Times New Roman"/>
          <w:sz w:val="24"/>
          <w:szCs w:val="24"/>
        </w:rPr>
        <w:t>SQL Injection</w:t>
      </w:r>
    </w:p>
    <w:p w14:paraId="40216DC3" w14:textId="77777777" w:rsidR="00783BEE" w:rsidRPr="00783BEE" w:rsidRDefault="00783BEE" w:rsidP="00783BEE">
      <w:pPr>
        <w:numPr>
          <w:ilvl w:val="0"/>
          <w:numId w:val="8"/>
        </w:numPr>
        <w:rPr>
          <w:rFonts w:ascii="Times New Roman" w:hAnsi="Times New Roman" w:cs="Times New Roman"/>
          <w:sz w:val="24"/>
          <w:szCs w:val="24"/>
        </w:rPr>
      </w:pPr>
      <w:r w:rsidRPr="00783BEE">
        <w:rPr>
          <w:rFonts w:ascii="Times New Roman" w:hAnsi="Times New Roman" w:cs="Times New Roman"/>
          <w:sz w:val="24"/>
          <w:szCs w:val="24"/>
        </w:rPr>
        <w:t>Broken Authentication</w:t>
      </w:r>
    </w:p>
    <w:p w14:paraId="5D7C96D9" w14:textId="77777777" w:rsidR="00783BEE" w:rsidRPr="00783BEE" w:rsidRDefault="00783BEE" w:rsidP="00783BEE">
      <w:pPr>
        <w:numPr>
          <w:ilvl w:val="0"/>
          <w:numId w:val="8"/>
        </w:numPr>
        <w:rPr>
          <w:rFonts w:ascii="Times New Roman" w:hAnsi="Times New Roman" w:cs="Times New Roman"/>
          <w:sz w:val="24"/>
          <w:szCs w:val="24"/>
        </w:rPr>
      </w:pPr>
      <w:r w:rsidRPr="00783BEE">
        <w:rPr>
          <w:rFonts w:ascii="Times New Roman" w:hAnsi="Times New Roman" w:cs="Times New Roman"/>
          <w:sz w:val="24"/>
          <w:szCs w:val="24"/>
        </w:rPr>
        <w:t>Sensitive Data Exposure</w:t>
      </w:r>
    </w:p>
    <w:p w14:paraId="0FB3E7D7" w14:textId="77777777" w:rsidR="00783BEE" w:rsidRPr="00783BEE" w:rsidRDefault="00783BEE" w:rsidP="00783BEE">
      <w:pPr>
        <w:numPr>
          <w:ilvl w:val="0"/>
          <w:numId w:val="8"/>
        </w:numPr>
        <w:rPr>
          <w:rFonts w:ascii="Times New Roman" w:hAnsi="Times New Roman" w:cs="Times New Roman"/>
          <w:sz w:val="24"/>
          <w:szCs w:val="24"/>
        </w:rPr>
      </w:pPr>
      <w:r w:rsidRPr="00783BEE">
        <w:rPr>
          <w:rFonts w:ascii="Times New Roman" w:hAnsi="Times New Roman" w:cs="Times New Roman"/>
          <w:sz w:val="24"/>
          <w:szCs w:val="24"/>
        </w:rPr>
        <w:t>Security Misconfiguration</w:t>
      </w:r>
    </w:p>
    <w:p w14:paraId="03D1D0E4"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Why OWASP Top 10 is Important</w:t>
      </w:r>
    </w:p>
    <w:p w14:paraId="23476DA2" w14:textId="77777777" w:rsidR="00783BEE" w:rsidRPr="00783BEE" w:rsidRDefault="00783BEE" w:rsidP="00783BEE">
      <w:pPr>
        <w:numPr>
          <w:ilvl w:val="0"/>
          <w:numId w:val="9"/>
        </w:numPr>
        <w:rPr>
          <w:rFonts w:ascii="Times New Roman" w:hAnsi="Times New Roman" w:cs="Times New Roman"/>
          <w:sz w:val="24"/>
          <w:szCs w:val="24"/>
        </w:rPr>
      </w:pPr>
      <w:r w:rsidRPr="00783BEE">
        <w:rPr>
          <w:rFonts w:ascii="Times New Roman" w:hAnsi="Times New Roman" w:cs="Times New Roman"/>
          <w:sz w:val="24"/>
          <w:szCs w:val="24"/>
        </w:rPr>
        <w:t>Helps developers build secure applications</w:t>
      </w:r>
    </w:p>
    <w:p w14:paraId="0645992D" w14:textId="77777777" w:rsidR="00783BEE" w:rsidRPr="00783BEE" w:rsidRDefault="00783BEE" w:rsidP="00783BEE">
      <w:pPr>
        <w:numPr>
          <w:ilvl w:val="0"/>
          <w:numId w:val="9"/>
        </w:numPr>
        <w:rPr>
          <w:rFonts w:ascii="Times New Roman" w:hAnsi="Times New Roman" w:cs="Times New Roman"/>
          <w:sz w:val="24"/>
          <w:szCs w:val="24"/>
        </w:rPr>
      </w:pPr>
      <w:r w:rsidRPr="00783BEE">
        <w:rPr>
          <w:rFonts w:ascii="Times New Roman" w:hAnsi="Times New Roman" w:cs="Times New Roman"/>
          <w:sz w:val="24"/>
          <w:szCs w:val="24"/>
        </w:rPr>
        <w:t>Raises awareness about common vulnerabilities</w:t>
      </w:r>
    </w:p>
    <w:p w14:paraId="3712051A" w14:textId="77777777" w:rsidR="00783BEE" w:rsidRPr="00783BEE" w:rsidRDefault="00783BEE" w:rsidP="00783BEE">
      <w:pPr>
        <w:numPr>
          <w:ilvl w:val="0"/>
          <w:numId w:val="9"/>
        </w:numPr>
        <w:rPr>
          <w:rFonts w:ascii="Times New Roman" w:hAnsi="Times New Roman" w:cs="Times New Roman"/>
          <w:sz w:val="24"/>
          <w:szCs w:val="24"/>
        </w:rPr>
      </w:pPr>
      <w:r w:rsidRPr="00783BEE">
        <w:rPr>
          <w:rFonts w:ascii="Times New Roman" w:hAnsi="Times New Roman" w:cs="Times New Roman"/>
          <w:sz w:val="24"/>
          <w:szCs w:val="24"/>
        </w:rPr>
        <w:t>Acts as a security standard for web applications</w:t>
      </w:r>
    </w:p>
    <w:p w14:paraId="495A814C" w14:textId="77777777" w:rsidR="00783BEE" w:rsidRPr="00783BEE" w:rsidRDefault="00783BEE" w:rsidP="00783BEE">
      <w:pPr>
        <w:rPr>
          <w:rFonts w:ascii="Times New Roman" w:hAnsi="Times New Roman" w:cs="Times New Roman"/>
        </w:rPr>
      </w:pPr>
      <w:r w:rsidRPr="00783BEE">
        <w:rPr>
          <w:rFonts w:ascii="Times New Roman" w:hAnsi="Times New Roman" w:cs="Times New Roman"/>
        </w:rPr>
        <w:pict w14:anchorId="35D41E8B">
          <v:rect id="_x0000_i1764" style="width:0;height:1.5pt" o:hralign="center" o:hrstd="t" o:hr="t" fillcolor="#a0a0a0" stroked="f"/>
        </w:pict>
      </w:r>
    </w:p>
    <w:p w14:paraId="301F2C0F"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 xml:space="preserve">6. Mapping </w:t>
      </w:r>
      <w:proofErr w:type="gramStart"/>
      <w:r w:rsidRPr="00783BEE">
        <w:rPr>
          <w:rFonts w:ascii="Times New Roman" w:hAnsi="Times New Roman" w:cs="Times New Roman"/>
          <w:b/>
          <w:bCs/>
          <w:sz w:val="28"/>
          <w:szCs w:val="28"/>
        </w:rPr>
        <w:t>Daily-Used</w:t>
      </w:r>
      <w:proofErr w:type="gramEnd"/>
      <w:r w:rsidRPr="00783BEE">
        <w:rPr>
          <w:rFonts w:ascii="Times New Roman" w:hAnsi="Times New Roman" w:cs="Times New Roman"/>
          <w:b/>
          <w:bCs/>
          <w:sz w:val="28"/>
          <w:szCs w:val="28"/>
        </w:rPr>
        <w:t xml:space="preserve"> Applications to Attack Surfaces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589"/>
      </w:tblGrid>
      <w:tr w:rsidR="00783BEE" w:rsidRPr="00783BEE" w14:paraId="4B49377F" w14:textId="77777777">
        <w:trPr>
          <w:tblHeader/>
          <w:tblCellSpacing w:w="15" w:type="dxa"/>
        </w:trPr>
        <w:tc>
          <w:tcPr>
            <w:tcW w:w="0" w:type="auto"/>
            <w:vAlign w:val="center"/>
            <w:hideMark/>
          </w:tcPr>
          <w:p w14:paraId="36EA010F"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Application</w:t>
            </w:r>
          </w:p>
        </w:tc>
        <w:tc>
          <w:tcPr>
            <w:tcW w:w="0" w:type="auto"/>
            <w:vAlign w:val="center"/>
            <w:hideMark/>
          </w:tcPr>
          <w:p w14:paraId="4A376C79"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Possible Attack Surface</w:t>
            </w:r>
          </w:p>
        </w:tc>
      </w:tr>
      <w:tr w:rsidR="00783BEE" w:rsidRPr="00783BEE" w14:paraId="022571C7" w14:textId="77777777">
        <w:trPr>
          <w:tblCellSpacing w:w="15" w:type="dxa"/>
        </w:trPr>
        <w:tc>
          <w:tcPr>
            <w:tcW w:w="0" w:type="auto"/>
            <w:vAlign w:val="center"/>
            <w:hideMark/>
          </w:tcPr>
          <w:p w14:paraId="52E2DF4C"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Email</w:t>
            </w:r>
          </w:p>
        </w:tc>
        <w:tc>
          <w:tcPr>
            <w:tcW w:w="0" w:type="auto"/>
            <w:vAlign w:val="center"/>
            <w:hideMark/>
          </w:tcPr>
          <w:p w14:paraId="649D507B"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Web app, phishing attacks</w:t>
            </w:r>
          </w:p>
        </w:tc>
      </w:tr>
      <w:tr w:rsidR="00783BEE" w:rsidRPr="00783BEE" w14:paraId="23F851A1" w14:textId="77777777">
        <w:trPr>
          <w:tblCellSpacing w:w="15" w:type="dxa"/>
        </w:trPr>
        <w:tc>
          <w:tcPr>
            <w:tcW w:w="0" w:type="auto"/>
            <w:vAlign w:val="center"/>
            <w:hideMark/>
          </w:tcPr>
          <w:p w14:paraId="718A92C4"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WhatsApp</w:t>
            </w:r>
          </w:p>
        </w:tc>
        <w:tc>
          <w:tcPr>
            <w:tcW w:w="0" w:type="auto"/>
            <w:vAlign w:val="center"/>
            <w:hideMark/>
          </w:tcPr>
          <w:p w14:paraId="6C2D613D"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Mobile app, network</w:t>
            </w:r>
          </w:p>
        </w:tc>
      </w:tr>
      <w:tr w:rsidR="00783BEE" w:rsidRPr="00783BEE" w14:paraId="6B6B69B9" w14:textId="77777777">
        <w:trPr>
          <w:tblCellSpacing w:w="15" w:type="dxa"/>
        </w:trPr>
        <w:tc>
          <w:tcPr>
            <w:tcW w:w="0" w:type="auto"/>
            <w:vAlign w:val="center"/>
            <w:hideMark/>
          </w:tcPr>
          <w:p w14:paraId="086059B2"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Banking App</w:t>
            </w:r>
          </w:p>
        </w:tc>
        <w:tc>
          <w:tcPr>
            <w:tcW w:w="0" w:type="auto"/>
            <w:vAlign w:val="center"/>
            <w:hideMark/>
          </w:tcPr>
          <w:p w14:paraId="735DAAB9"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API, server, database</w:t>
            </w:r>
          </w:p>
        </w:tc>
      </w:tr>
    </w:tbl>
    <w:p w14:paraId="12C3DB6A"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Each application exposes multiple entry points that attackers may exploit.</w:t>
      </w:r>
    </w:p>
    <w:p w14:paraId="7EC53910"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pict w14:anchorId="25A478B0">
          <v:rect id="_x0000_i1765" style="width:0;height:1.5pt" o:hralign="center" o:hrstd="t" o:hr="t" fillcolor="#a0a0a0" stroked="f"/>
        </w:pict>
      </w:r>
    </w:p>
    <w:p w14:paraId="6F2B068F"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7. Data Flow Explanation</w:t>
      </w:r>
    </w:p>
    <w:p w14:paraId="60A77D94"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b/>
          <w:bCs/>
          <w:sz w:val="24"/>
          <w:szCs w:val="24"/>
        </w:rPr>
        <w:t>Typical Data Flow:</w:t>
      </w:r>
    </w:p>
    <w:p w14:paraId="14898AAF"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User → Application → Server → Database</w:t>
      </w:r>
    </w:p>
    <w:p w14:paraId="7B9A0EF9" w14:textId="77777777" w:rsidR="00783BEE" w:rsidRPr="00783BEE" w:rsidRDefault="00783BEE" w:rsidP="00783BEE">
      <w:pPr>
        <w:rPr>
          <w:rFonts w:ascii="Times New Roman" w:hAnsi="Times New Roman" w:cs="Times New Roman"/>
          <w:b/>
          <w:bCs/>
          <w:sz w:val="24"/>
          <w:szCs w:val="24"/>
        </w:rPr>
      </w:pPr>
      <w:r w:rsidRPr="00783BEE">
        <w:rPr>
          <w:rFonts w:ascii="Times New Roman" w:hAnsi="Times New Roman" w:cs="Times New Roman"/>
          <w:b/>
          <w:bCs/>
          <w:sz w:val="24"/>
          <w:szCs w:val="24"/>
        </w:rPr>
        <w:t>Explanation:</w:t>
      </w:r>
    </w:p>
    <w:p w14:paraId="603D5786" w14:textId="77777777" w:rsidR="00783BEE" w:rsidRPr="00783BEE" w:rsidRDefault="00783BEE" w:rsidP="00783BEE">
      <w:pPr>
        <w:numPr>
          <w:ilvl w:val="0"/>
          <w:numId w:val="10"/>
        </w:numPr>
        <w:rPr>
          <w:rFonts w:ascii="Times New Roman" w:hAnsi="Times New Roman" w:cs="Times New Roman"/>
          <w:sz w:val="24"/>
          <w:szCs w:val="24"/>
        </w:rPr>
      </w:pPr>
      <w:r w:rsidRPr="00783BEE">
        <w:rPr>
          <w:rFonts w:ascii="Times New Roman" w:hAnsi="Times New Roman" w:cs="Times New Roman"/>
          <w:b/>
          <w:bCs/>
          <w:sz w:val="24"/>
          <w:szCs w:val="24"/>
        </w:rPr>
        <w:t>User:</w:t>
      </w:r>
      <w:r w:rsidRPr="00783BEE">
        <w:rPr>
          <w:rFonts w:ascii="Times New Roman" w:hAnsi="Times New Roman" w:cs="Times New Roman"/>
          <w:sz w:val="24"/>
          <w:szCs w:val="24"/>
        </w:rPr>
        <w:t xml:space="preserve"> Enters data (login credentials, messages, payments)</w:t>
      </w:r>
    </w:p>
    <w:p w14:paraId="2C538D44" w14:textId="77777777" w:rsidR="00783BEE" w:rsidRPr="00783BEE" w:rsidRDefault="00783BEE" w:rsidP="00783BEE">
      <w:pPr>
        <w:numPr>
          <w:ilvl w:val="0"/>
          <w:numId w:val="10"/>
        </w:numPr>
        <w:rPr>
          <w:rFonts w:ascii="Times New Roman" w:hAnsi="Times New Roman" w:cs="Times New Roman"/>
          <w:sz w:val="24"/>
          <w:szCs w:val="24"/>
        </w:rPr>
      </w:pPr>
      <w:r w:rsidRPr="00783BEE">
        <w:rPr>
          <w:rFonts w:ascii="Times New Roman" w:hAnsi="Times New Roman" w:cs="Times New Roman"/>
          <w:b/>
          <w:bCs/>
          <w:sz w:val="24"/>
          <w:szCs w:val="24"/>
        </w:rPr>
        <w:t>Application:</w:t>
      </w:r>
      <w:r w:rsidRPr="00783BEE">
        <w:rPr>
          <w:rFonts w:ascii="Times New Roman" w:hAnsi="Times New Roman" w:cs="Times New Roman"/>
          <w:sz w:val="24"/>
          <w:szCs w:val="24"/>
        </w:rPr>
        <w:t xml:space="preserve"> Processes user input</w:t>
      </w:r>
    </w:p>
    <w:p w14:paraId="1C5F3E86" w14:textId="77777777" w:rsidR="00783BEE" w:rsidRPr="00783BEE" w:rsidRDefault="00783BEE" w:rsidP="00783BEE">
      <w:pPr>
        <w:numPr>
          <w:ilvl w:val="0"/>
          <w:numId w:val="10"/>
        </w:numPr>
        <w:rPr>
          <w:rFonts w:ascii="Times New Roman" w:hAnsi="Times New Roman" w:cs="Times New Roman"/>
          <w:sz w:val="24"/>
          <w:szCs w:val="24"/>
        </w:rPr>
      </w:pPr>
      <w:r w:rsidRPr="00783BEE">
        <w:rPr>
          <w:rFonts w:ascii="Times New Roman" w:hAnsi="Times New Roman" w:cs="Times New Roman"/>
          <w:b/>
          <w:bCs/>
          <w:sz w:val="24"/>
          <w:szCs w:val="24"/>
        </w:rPr>
        <w:t>Server:</w:t>
      </w:r>
      <w:r w:rsidRPr="00783BEE">
        <w:rPr>
          <w:rFonts w:ascii="Times New Roman" w:hAnsi="Times New Roman" w:cs="Times New Roman"/>
          <w:sz w:val="24"/>
          <w:szCs w:val="24"/>
        </w:rPr>
        <w:t xml:space="preserve"> Handles business logic and requests</w:t>
      </w:r>
    </w:p>
    <w:p w14:paraId="0CEE65D6" w14:textId="77777777" w:rsidR="00783BEE" w:rsidRPr="00783BEE" w:rsidRDefault="00783BEE" w:rsidP="00783BEE">
      <w:pPr>
        <w:numPr>
          <w:ilvl w:val="0"/>
          <w:numId w:val="10"/>
        </w:numPr>
        <w:rPr>
          <w:rFonts w:ascii="Times New Roman" w:hAnsi="Times New Roman" w:cs="Times New Roman"/>
          <w:sz w:val="24"/>
          <w:szCs w:val="24"/>
        </w:rPr>
      </w:pPr>
      <w:r w:rsidRPr="00783BEE">
        <w:rPr>
          <w:rFonts w:ascii="Times New Roman" w:hAnsi="Times New Roman" w:cs="Times New Roman"/>
          <w:b/>
          <w:bCs/>
          <w:sz w:val="24"/>
          <w:szCs w:val="24"/>
        </w:rPr>
        <w:t>Database:</w:t>
      </w:r>
      <w:r w:rsidRPr="00783BEE">
        <w:rPr>
          <w:rFonts w:ascii="Times New Roman" w:hAnsi="Times New Roman" w:cs="Times New Roman"/>
          <w:sz w:val="24"/>
          <w:szCs w:val="24"/>
        </w:rPr>
        <w:t xml:space="preserve"> Stores sensitive information</w:t>
      </w:r>
    </w:p>
    <w:p w14:paraId="30C57D56"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pict w14:anchorId="31B6C8A3">
          <v:rect id="_x0000_i1766" style="width:0;height:1.5pt" o:hralign="center" o:hrstd="t" o:hr="t" fillcolor="#a0a0a0" stroked="f"/>
        </w:pict>
      </w:r>
    </w:p>
    <w:p w14:paraId="236627BB"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8. Points Where Attacks Can Occur</w:t>
      </w:r>
    </w:p>
    <w:p w14:paraId="210F0275" w14:textId="77777777" w:rsidR="00783BEE" w:rsidRPr="00783BEE" w:rsidRDefault="00783BEE" w:rsidP="00783BEE">
      <w:pPr>
        <w:numPr>
          <w:ilvl w:val="0"/>
          <w:numId w:val="11"/>
        </w:numPr>
        <w:rPr>
          <w:rFonts w:ascii="Times New Roman" w:hAnsi="Times New Roman" w:cs="Times New Roman"/>
          <w:sz w:val="24"/>
          <w:szCs w:val="24"/>
        </w:rPr>
      </w:pPr>
      <w:r w:rsidRPr="00783BEE">
        <w:rPr>
          <w:rFonts w:ascii="Times New Roman" w:hAnsi="Times New Roman" w:cs="Times New Roman"/>
          <w:b/>
          <w:bCs/>
          <w:sz w:val="24"/>
          <w:szCs w:val="24"/>
        </w:rPr>
        <w:t>User Level:</w:t>
      </w:r>
      <w:r w:rsidRPr="00783BEE">
        <w:rPr>
          <w:rFonts w:ascii="Times New Roman" w:hAnsi="Times New Roman" w:cs="Times New Roman"/>
          <w:sz w:val="24"/>
          <w:szCs w:val="24"/>
        </w:rPr>
        <w:t xml:space="preserve"> Phishing, social engineering</w:t>
      </w:r>
    </w:p>
    <w:p w14:paraId="57DE0DF5" w14:textId="77777777" w:rsidR="00783BEE" w:rsidRPr="00783BEE" w:rsidRDefault="00783BEE" w:rsidP="00783BEE">
      <w:pPr>
        <w:numPr>
          <w:ilvl w:val="0"/>
          <w:numId w:val="11"/>
        </w:numPr>
        <w:rPr>
          <w:rFonts w:ascii="Times New Roman" w:hAnsi="Times New Roman" w:cs="Times New Roman"/>
          <w:sz w:val="24"/>
          <w:szCs w:val="24"/>
        </w:rPr>
      </w:pPr>
      <w:r w:rsidRPr="00783BEE">
        <w:rPr>
          <w:rFonts w:ascii="Times New Roman" w:hAnsi="Times New Roman" w:cs="Times New Roman"/>
          <w:b/>
          <w:bCs/>
          <w:sz w:val="24"/>
          <w:szCs w:val="24"/>
        </w:rPr>
        <w:t>Application Level:</w:t>
      </w:r>
      <w:r w:rsidRPr="00783BEE">
        <w:rPr>
          <w:rFonts w:ascii="Times New Roman" w:hAnsi="Times New Roman" w:cs="Times New Roman"/>
          <w:sz w:val="24"/>
          <w:szCs w:val="24"/>
        </w:rPr>
        <w:t xml:space="preserve"> Malware, code injection</w:t>
      </w:r>
    </w:p>
    <w:p w14:paraId="7CCA4678" w14:textId="77777777" w:rsidR="00783BEE" w:rsidRPr="00783BEE" w:rsidRDefault="00783BEE" w:rsidP="00783BEE">
      <w:pPr>
        <w:numPr>
          <w:ilvl w:val="0"/>
          <w:numId w:val="11"/>
        </w:numPr>
        <w:rPr>
          <w:rFonts w:ascii="Times New Roman" w:hAnsi="Times New Roman" w:cs="Times New Roman"/>
          <w:sz w:val="24"/>
          <w:szCs w:val="24"/>
        </w:rPr>
      </w:pPr>
      <w:r w:rsidRPr="00783BEE">
        <w:rPr>
          <w:rFonts w:ascii="Times New Roman" w:hAnsi="Times New Roman" w:cs="Times New Roman"/>
          <w:b/>
          <w:bCs/>
          <w:sz w:val="24"/>
          <w:szCs w:val="24"/>
        </w:rPr>
        <w:t>Server Level:</w:t>
      </w:r>
      <w:r w:rsidRPr="00783BEE">
        <w:rPr>
          <w:rFonts w:ascii="Times New Roman" w:hAnsi="Times New Roman" w:cs="Times New Roman"/>
          <w:sz w:val="24"/>
          <w:szCs w:val="24"/>
        </w:rPr>
        <w:t xml:space="preserve"> DDoS attacks, misconfiguration</w:t>
      </w:r>
    </w:p>
    <w:p w14:paraId="76FE5AF5" w14:textId="77777777" w:rsidR="00783BEE" w:rsidRPr="00783BEE" w:rsidRDefault="00783BEE" w:rsidP="00783BEE">
      <w:pPr>
        <w:numPr>
          <w:ilvl w:val="0"/>
          <w:numId w:val="11"/>
        </w:numPr>
        <w:rPr>
          <w:rFonts w:ascii="Times New Roman" w:hAnsi="Times New Roman" w:cs="Times New Roman"/>
          <w:sz w:val="24"/>
          <w:szCs w:val="24"/>
        </w:rPr>
      </w:pPr>
      <w:r w:rsidRPr="00783BEE">
        <w:rPr>
          <w:rFonts w:ascii="Times New Roman" w:hAnsi="Times New Roman" w:cs="Times New Roman"/>
          <w:b/>
          <w:bCs/>
          <w:sz w:val="24"/>
          <w:szCs w:val="24"/>
        </w:rPr>
        <w:t>Database Level:</w:t>
      </w:r>
      <w:r w:rsidRPr="00783BEE">
        <w:rPr>
          <w:rFonts w:ascii="Times New Roman" w:hAnsi="Times New Roman" w:cs="Times New Roman"/>
          <w:sz w:val="24"/>
          <w:szCs w:val="24"/>
        </w:rPr>
        <w:t xml:space="preserve"> SQL injection, data breaches</w:t>
      </w:r>
    </w:p>
    <w:p w14:paraId="16F46277"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pict w14:anchorId="4C3BE0BE">
          <v:rect id="_x0000_i1767" style="width:0;height:1.5pt" o:hralign="center" o:hrstd="t" o:hr="t" fillcolor="#a0a0a0" stroked="f"/>
        </w:pict>
      </w:r>
    </w:p>
    <w:p w14:paraId="387233A4"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9. Difference Between Vulnerability, Threat, and Risk</w:t>
      </w:r>
    </w:p>
    <w:p w14:paraId="1033EE34" w14:textId="77777777" w:rsidR="00783BEE" w:rsidRPr="00783BEE" w:rsidRDefault="00783BEE" w:rsidP="00783BEE">
      <w:pPr>
        <w:numPr>
          <w:ilvl w:val="0"/>
          <w:numId w:val="12"/>
        </w:numPr>
        <w:rPr>
          <w:rFonts w:ascii="Times New Roman" w:hAnsi="Times New Roman" w:cs="Times New Roman"/>
          <w:sz w:val="24"/>
          <w:szCs w:val="24"/>
        </w:rPr>
      </w:pPr>
      <w:r w:rsidRPr="00783BEE">
        <w:rPr>
          <w:rFonts w:ascii="Times New Roman" w:hAnsi="Times New Roman" w:cs="Times New Roman"/>
          <w:b/>
          <w:bCs/>
          <w:sz w:val="24"/>
          <w:szCs w:val="24"/>
        </w:rPr>
        <w:t>Vulnerability:</w:t>
      </w:r>
      <w:r w:rsidRPr="00783BEE">
        <w:rPr>
          <w:rFonts w:ascii="Times New Roman" w:hAnsi="Times New Roman" w:cs="Times New Roman"/>
          <w:sz w:val="24"/>
          <w:szCs w:val="24"/>
        </w:rPr>
        <w:t xml:space="preserve"> A weakness in a system</w:t>
      </w:r>
    </w:p>
    <w:p w14:paraId="3345E947" w14:textId="77777777" w:rsidR="00783BEE" w:rsidRPr="00783BEE" w:rsidRDefault="00783BEE" w:rsidP="00783BEE">
      <w:pPr>
        <w:numPr>
          <w:ilvl w:val="0"/>
          <w:numId w:val="12"/>
        </w:numPr>
        <w:rPr>
          <w:rFonts w:ascii="Times New Roman" w:hAnsi="Times New Roman" w:cs="Times New Roman"/>
          <w:sz w:val="24"/>
          <w:szCs w:val="24"/>
        </w:rPr>
      </w:pPr>
      <w:r w:rsidRPr="00783BEE">
        <w:rPr>
          <w:rFonts w:ascii="Times New Roman" w:hAnsi="Times New Roman" w:cs="Times New Roman"/>
          <w:b/>
          <w:bCs/>
          <w:sz w:val="24"/>
          <w:szCs w:val="24"/>
        </w:rPr>
        <w:t>Threat:</w:t>
      </w:r>
      <w:r w:rsidRPr="00783BEE">
        <w:rPr>
          <w:rFonts w:ascii="Times New Roman" w:hAnsi="Times New Roman" w:cs="Times New Roman"/>
          <w:sz w:val="24"/>
          <w:szCs w:val="24"/>
        </w:rPr>
        <w:t xml:space="preserve"> A potential danger exploiting a vulnerability</w:t>
      </w:r>
    </w:p>
    <w:p w14:paraId="1C131EF7" w14:textId="77777777" w:rsidR="00783BEE" w:rsidRPr="00783BEE" w:rsidRDefault="00783BEE" w:rsidP="00783BEE">
      <w:pPr>
        <w:numPr>
          <w:ilvl w:val="0"/>
          <w:numId w:val="12"/>
        </w:numPr>
        <w:rPr>
          <w:rFonts w:ascii="Times New Roman" w:hAnsi="Times New Roman" w:cs="Times New Roman"/>
          <w:sz w:val="24"/>
          <w:szCs w:val="24"/>
        </w:rPr>
      </w:pPr>
      <w:r w:rsidRPr="00783BEE">
        <w:rPr>
          <w:rFonts w:ascii="Times New Roman" w:hAnsi="Times New Roman" w:cs="Times New Roman"/>
          <w:b/>
          <w:bCs/>
          <w:sz w:val="24"/>
          <w:szCs w:val="24"/>
        </w:rPr>
        <w:t>Risk:</w:t>
      </w:r>
      <w:r w:rsidRPr="00783BEE">
        <w:rPr>
          <w:rFonts w:ascii="Times New Roman" w:hAnsi="Times New Roman" w:cs="Times New Roman"/>
          <w:sz w:val="24"/>
          <w:szCs w:val="24"/>
        </w:rPr>
        <w:t xml:space="preserve"> The impact and likelihood of a threat occurring</w:t>
      </w:r>
    </w:p>
    <w:p w14:paraId="249798DD"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pict w14:anchorId="3029B676">
          <v:rect id="_x0000_i1768" style="width:0;height:1.5pt" o:hralign="center" o:hrstd="t" o:hr="t" fillcolor="#a0a0a0" stroked="f"/>
        </w:pict>
      </w:r>
    </w:p>
    <w:p w14:paraId="66D0136D" w14:textId="77777777" w:rsidR="00783BEE" w:rsidRPr="00783BEE" w:rsidRDefault="00783BEE" w:rsidP="00783BEE">
      <w:pPr>
        <w:rPr>
          <w:rFonts w:ascii="Times New Roman" w:hAnsi="Times New Roman" w:cs="Times New Roman"/>
          <w:b/>
          <w:bCs/>
          <w:sz w:val="28"/>
          <w:szCs w:val="28"/>
        </w:rPr>
      </w:pPr>
      <w:r w:rsidRPr="00783BEE">
        <w:rPr>
          <w:rFonts w:ascii="Times New Roman" w:hAnsi="Times New Roman" w:cs="Times New Roman"/>
          <w:b/>
          <w:bCs/>
          <w:sz w:val="28"/>
          <w:szCs w:val="28"/>
        </w:rPr>
        <w:t>10. Conclusion</w:t>
      </w:r>
    </w:p>
    <w:p w14:paraId="57861ED4" w14:textId="77777777" w:rsidR="00783BEE" w:rsidRPr="00783BEE" w:rsidRDefault="00783BEE" w:rsidP="00783BEE">
      <w:pPr>
        <w:rPr>
          <w:rFonts w:ascii="Times New Roman" w:hAnsi="Times New Roman" w:cs="Times New Roman"/>
          <w:sz w:val="24"/>
          <w:szCs w:val="24"/>
        </w:rPr>
      </w:pPr>
      <w:r w:rsidRPr="00783BEE">
        <w:rPr>
          <w:rFonts w:ascii="Times New Roman" w:hAnsi="Times New Roman" w:cs="Times New Roman"/>
          <w:sz w:val="24"/>
          <w:szCs w:val="24"/>
        </w:rPr>
        <w:t>This task helped in understanding the basic concepts of cyber security including the CIA triad, types of attackers, attack surfaces, and common vulnerabilities. Learning about OWASP Top 10 and real-world applications has provided strong foundational knowledge of cyber threats and how systems can be protected.</w:t>
      </w:r>
    </w:p>
    <w:p w14:paraId="4855EF83" w14:textId="77777777" w:rsidR="00501D06" w:rsidRPr="00783BEE" w:rsidRDefault="00501D06">
      <w:pPr>
        <w:rPr>
          <w:rFonts w:ascii="Times New Roman" w:hAnsi="Times New Roman" w:cs="Times New Roman"/>
        </w:rPr>
      </w:pPr>
    </w:p>
    <w:sectPr w:rsidR="00501D06" w:rsidRPr="00783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688"/>
    <w:multiLevelType w:val="multilevel"/>
    <w:tmpl w:val="05D4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E4E60"/>
    <w:multiLevelType w:val="multilevel"/>
    <w:tmpl w:val="D7F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532A2"/>
    <w:multiLevelType w:val="multilevel"/>
    <w:tmpl w:val="7D0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96EBF"/>
    <w:multiLevelType w:val="multilevel"/>
    <w:tmpl w:val="B99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7613B"/>
    <w:multiLevelType w:val="multilevel"/>
    <w:tmpl w:val="99C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97929"/>
    <w:multiLevelType w:val="multilevel"/>
    <w:tmpl w:val="BFA8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40DE4"/>
    <w:multiLevelType w:val="multilevel"/>
    <w:tmpl w:val="2F0E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A5BC0"/>
    <w:multiLevelType w:val="multilevel"/>
    <w:tmpl w:val="48C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E11A7"/>
    <w:multiLevelType w:val="multilevel"/>
    <w:tmpl w:val="D3B4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537BE"/>
    <w:multiLevelType w:val="multilevel"/>
    <w:tmpl w:val="7E94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052DC"/>
    <w:multiLevelType w:val="multilevel"/>
    <w:tmpl w:val="17D6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66385"/>
    <w:multiLevelType w:val="multilevel"/>
    <w:tmpl w:val="5958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754217">
    <w:abstractNumId w:val="10"/>
  </w:num>
  <w:num w:numId="2" w16cid:durableId="1719157813">
    <w:abstractNumId w:val="8"/>
  </w:num>
  <w:num w:numId="3" w16cid:durableId="1725062800">
    <w:abstractNumId w:val="7"/>
  </w:num>
  <w:num w:numId="4" w16cid:durableId="212010439">
    <w:abstractNumId w:val="9"/>
  </w:num>
  <w:num w:numId="5" w16cid:durableId="1841699593">
    <w:abstractNumId w:val="6"/>
  </w:num>
  <w:num w:numId="6" w16cid:durableId="274755209">
    <w:abstractNumId w:val="3"/>
  </w:num>
  <w:num w:numId="7" w16cid:durableId="1342734084">
    <w:abstractNumId w:val="4"/>
  </w:num>
  <w:num w:numId="8" w16cid:durableId="357705500">
    <w:abstractNumId w:val="11"/>
  </w:num>
  <w:num w:numId="9" w16cid:durableId="2112116431">
    <w:abstractNumId w:val="1"/>
  </w:num>
  <w:num w:numId="10" w16cid:durableId="838034969">
    <w:abstractNumId w:val="0"/>
  </w:num>
  <w:num w:numId="11" w16cid:durableId="775710478">
    <w:abstractNumId w:val="2"/>
  </w:num>
  <w:num w:numId="12" w16cid:durableId="302006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BEE"/>
    <w:rsid w:val="00193BCF"/>
    <w:rsid w:val="00501D06"/>
    <w:rsid w:val="007407F0"/>
    <w:rsid w:val="00783BEE"/>
    <w:rsid w:val="007923C4"/>
    <w:rsid w:val="00966504"/>
    <w:rsid w:val="00E32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9DDE"/>
  <w15:chartTrackingRefBased/>
  <w15:docId w15:val="{F5E16525-7206-43B0-80A3-171C1BC08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BEE"/>
    <w:rPr>
      <w:rFonts w:eastAsiaTheme="majorEastAsia" w:cstheme="majorBidi"/>
      <w:color w:val="272727" w:themeColor="text1" w:themeTint="D8"/>
    </w:rPr>
  </w:style>
  <w:style w:type="paragraph" w:styleId="Title">
    <w:name w:val="Title"/>
    <w:basedOn w:val="Normal"/>
    <w:next w:val="Normal"/>
    <w:link w:val="TitleChar"/>
    <w:uiPriority w:val="10"/>
    <w:qFormat/>
    <w:rsid w:val="00783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BEE"/>
    <w:pPr>
      <w:spacing w:before="160"/>
      <w:jc w:val="center"/>
    </w:pPr>
    <w:rPr>
      <w:i/>
      <w:iCs/>
      <w:color w:val="404040" w:themeColor="text1" w:themeTint="BF"/>
    </w:rPr>
  </w:style>
  <w:style w:type="character" w:customStyle="1" w:styleId="QuoteChar">
    <w:name w:val="Quote Char"/>
    <w:basedOn w:val="DefaultParagraphFont"/>
    <w:link w:val="Quote"/>
    <w:uiPriority w:val="29"/>
    <w:rsid w:val="00783BEE"/>
    <w:rPr>
      <w:i/>
      <w:iCs/>
      <w:color w:val="404040" w:themeColor="text1" w:themeTint="BF"/>
    </w:rPr>
  </w:style>
  <w:style w:type="paragraph" w:styleId="ListParagraph">
    <w:name w:val="List Paragraph"/>
    <w:basedOn w:val="Normal"/>
    <w:uiPriority w:val="34"/>
    <w:qFormat/>
    <w:rsid w:val="00783BEE"/>
    <w:pPr>
      <w:ind w:left="720"/>
      <w:contextualSpacing/>
    </w:pPr>
  </w:style>
  <w:style w:type="character" w:styleId="IntenseEmphasis">
    <w:name w:val="Intense Emphasis"/>
    <w:basedOn w:val="DefaultParagraphFont"/>
    <w:uiPriority w:val="21"/>
    <w:qFormat/>
    <w:rsid w:val="00783BEE"/>
    <w:rPr>
      <w:i/>
      <w:iCs/>
      <w:color w:val="0F4761" w:themeColor="accent1" w:themeShade="BF"/>
    </w:rPr>
  </w:style>
  <w:style w:type="paragraph" w:styleId="IntenseQuote">
    <w:name w:val="Intense Quote"/>
    <w:basedOn w:val="Normal"/>
    <w:next w:val="Normal"/>
    <w:link w:val="IntenseQuoteChar"/>
    <w:uiPriority w:val="30"/>
    <w:qFormat/>
    <w:rsid w:val="00783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BEE"/>
    <w:rPr>
      <w:i/>
      <w:iCs/>
      <w:color w:val="0F4761" w:themeColor="accent1" w:themeShade="BF"/>
    </w:rPr>
  </w:style>
  <w:style w:type="character" w:styleId="IntenseReference">
    <w:name w:val="Intense Reference"/>
    <w:basedOn w:val="DefaultParagraphFont"/>
    <w:uiPriority w:val="32"/>
    <w:qFormat/>
    <w:rsid w:val="00783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Pratap Giri</dc:creator>
  <cp:keywords/>
  <dc:description/>
  <cp:lastModifiedBy>Anshu Pratap Giri</cp:lastModifiedBy>
  <cp:revision>1</cp:revision>
  <dcterms:created xsi:type="dcterms:W3CDTF">2026-01-15T05:18:00Z</dcterms:created>
  <dcterms:modified xsi:type="dcterms:W3CDTF">2026-01-15T05:24:00Z</dcterms:modified>
</cp:coreProperties>
</file>