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DD97" w14:textId="77777777" w:rsidR="005F5D6B" w:rsidRDefault="00000000">
      <w:pPr>
        <w:pStyle w:val="Title"/>
        <w:jc w:val="center"/>
      </w:pPr>
      <w:r>
        <w:t>รายงานแลป OLTP OLAP และ Pivot Table</w:t>
      </w:r>
    </w:p>
    <w:p w14:paraId="5CAFEFAD" w14:textId="77777777" w:rsidR="005F5D6B" w:rsidRDefault="00000000">
      <w:pPr>
        <w:spacing w:after="60" w:line="252" w:lineRule="auto"/>
        <w:jc w:val="center"/>
        <w:rPr>
          <w:rFonts w:hint="eastAsia"/>
        </w:rPr>
      </w:pPr>
      <w:r>
        <w:rPr>
          <w:b/>
        </w:rPr>
        <w:t>วิชา Data Warehouse</w:t>
      </w:r>
    </w:p>
    <w:p w14:paraId="648AA992" w14:textId="39C6B86A" w:rsidR="005F5D6B" w:rsidRPr="00B80D4B" w:rsidRDefault="00000000">
      <w:pPr>
        <w:spacing w:after="60" w:line="252" w:lineRule="auto"/>
        <w:jc w:val="center"/>
        <w:rPr>
          <w:rFonts w:ascii="TH SarabunPSK" w:hAnsi="TH SarabunPSK" w:cs="TH SarabunPSK" w:hint="cs"/>
          <w:lang w:bidi="th-TH"/>
        </w:rPr>
      </w:pPr>
      <w:r w:rsidRPr="00B80D4B">
        <w:rPr>
          <w:rFonts w:ascii="TH SarabunPSK" w:hAnsi="TH SarabunPSK" w:cs="TH SarabunPSK" w:hint="cs"/>
        </w:rPr>
        <w:t>ชื่อ:</w:t>
      </w:r>
      <w:r w:rsidR="00B80D4B" w:rsidRPr="00B80D4B">
        <w:rPr>
          <w:rFonts w:ascii="TH SarabunPSK" w:hAnsi="TH SarabunPSK" w:cs="TH SarabunPSK" w:hint="cs"/>
          <w:cs/>
          <w:lang w:bidi="th-TH"/>
        </w:rPr>
        <w:t xml:space="preserve"> </w:t>
      </w:r>
      <w:r w:rsidR="00B80D4B" w:rsidRPr="00B80D4B">
        <w:rPr>
          <w:rFonts w:ascii="TH SarabunPSK" w:hAnsi="TH SarabunPSK" w:cs="TH SarabunPSK" w:hint="cs"/>
          <w:u w:val="single"/>
          <w:cs/>
          <w:lang w:bidi="th-TH"/>
        </w:rPr>
        <w:t xml:space="preserve">นายปรัชญา </w:t>
      </w:r>
      <w:proofErr w:type="gramStart"/>
      <w:r w:rsidR="00B80D4B" w:rsidRPr="00B80D4B">
        <w:rPr>
          <w:rFonts w:ascii="TH SarabunPSK" w:hAnsi="TH SarabunPSK" w:cs="TH SarabunPSK" w:hint="cs"/>
          <w:u w:val="single"/>
          <w:cs/>
          <w:lang w:bidi="th-TH"/>
        </w:rPr>
        <w:t>ลอยประโคน</w:t>
      </w:r>
      <w:r w:rsidRPr="00B80D4B">
        <w:rPr>
          <w:rFonts w:ascii="TH SarabunPSK" w:hAnsi="TH SarabunPSK" w:cs="TH SarabunPSK" w:hint="cs"/>
        </w:rPr>
        <w:t xml:space="preserve">  รหัส</w:t>
      </w:r>
      <w:proofErr w:type="gramEnd"/>
      <w:r w:rsidRPr="00B80D4B">
        <w:rPr>
          <w:rFonts w:ascii="TH SarabunPSK" w:hAnsi="TH SarabunPSK" w:cs="TH SarabunPSK" w:hint="cs"/>
        </w:rPr>
        <w:t>:</w:t>
      </w:r>
      <w:r w:rsidR="00B80D4B" w:rsidRPr="00B80D4B">
        <w:rPr>
          <w:rFonts w:ascii="TH SarabunPSK" w:hAnsi="TH SarabunPSK" w:cs="TH SarabunPSK" w:hint="cs"/>
        </w:rPr>
        <w:t xml:space="preserve"> 67160225</w:t>
      </w:r>
      <w:r w:rsidRPr="00B80D4B">
        <w:rPr>
          <w:rFonts w:ascii="TH SarabunPSK" w:hAnsi="TH SarabunPSK" w:cs="TH SarabunPSK" w:hint="cs"/>
        </w:rPr>
        <w:t xml:space="preserve">   กลุ่ม: </w:t>
      </w:r>
      <w:r w:rsidR="00B80D4B" w:rsidRPr="00B80D4B">
        <w:rPr>
          <w:rFonts w:ascii="TH SarabunPSK" w:hAnsi="TH SarabunPSK" w:cs="TH SarabunPSK" w:hint="cs"/>
          <w:lang w:bidi="th-TH"/>
        </w:rPr>
        <w:t>2</w:t>
      </w:r>
    </w:p>
    <w:p w14:paraId="36982B31" w14:textId="77777777" w:rsidR="005F5D6B" w:rsidRPr="00B80D4B" w:rsidRDefault="00000000">
      <w:pPr>
        <w:pStyle w:val="Heading1"/>
        <w:spacing w:before="100" w:after="60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1. OLTP - สถานะออเดอร์</w:t>
      </w:r>
    </w:p>
    <w:p w14:paraId="06BDD8E3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เติม guarded UPDATE เพื่อเปลี่ยน O1004 จาก PENDING เป็น PAID โดยตรวจทั้ง order_id และ status</w:t>
      </w:r>
    </w:p>
    <w:p w14:paraId="3C362706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  <w:b/>
        </w:rPr>
        <w:t>UPDATE orders SET status='PAID' WHERE order_id='O1004' AND status='PENDING';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F5D6B" w:rsidRPr="00B80D4B" w14:paraId="06003941" w14:textId="77777777">
        <w:tc>
          <w:tcPr>
            <w:tcW w:w="2592" w:type="dxa"/>
          </w:tcPr>
          <w:p w14:paraId="0483F19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รอบ</w:t>
            </w:r>
          </w:p>
        </w:tc>
        <w:tc>
          <w:tcPr>
            <w:tcW w:w="2592" w:type="dxa"/>
          </w:tcPr>
          <w:p w14:paraId="54D8E51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Before</w:t>
            </w:r>
          </w:p>
        </w:tc>
        <w:tc>
          <w:tcPr>
            <w:tcW w:w="2592" w:type="dxa"/>
          </w:tcPr>
          <w:p w14:paraId="1FDA2B2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Rows affected</w:t>
            </w:r>
          </w:p>
        </w:tc>
        <w:tc>
          <w:tcPr>
            <w:tcW w:w="2592" w:type="dxa"/>
          </w:tcPr>
          <w:p w14:paraId="0FB74C8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After</w:t>
            </w:r>
          </w:p>
        </w:tc>
      </w:tr>
      <w:tr w:rsidR="005F5D6B" w:rsidRPr="00B80D4B" w14:paraId="039857F5" w14:textId="77777777">
        <w:tc>
          <w:tcPr>
            <w:tcW w:w="2592" w:type="dxa"/>
          </w:tcPr>
          <w:p w14:paraId="51A13466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</w:t>
            </w:r>
          </w:p>
        </w:tc>
        <w:tc>
          <w:tcPr>
            <w:tcW w:w="2592" w:type="dxa"/>
          </w:tcPr>
          <w:p w14:paraId="30641954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PENDING</w:t>
            </w:r>
          </w:p>
        </w:tc>
        <w:tc>
          <w:tcPr>
            <w:tcW w:w="2592" w:type="dxa"/>
          </w:tcPr>
          <w:p w14:paraId="0B2C710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</w:t>
            </w:r>
          </w:p>
        </w:tc>
        <w:tc>
          <w:tcPr>
            <w:tcW w:w="2592" w:type="dxa"/>
          </w:tcPr>
          <w:p w14:paraId="42F9C8C7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PAID</w:t>
            </w:r>
          </w:p>
        </w:tc>
      </w:tr>
      <w:tr w:rsidR="005F5D6B" w:rsidRPr="00B80D4B" w14:paraId="4CA624B6" w14:textId="77777777">
        <w:tc>
          <w:tcPr>
            <w:tcW w:w="2592" w:type="dxa"/>
          </w:tcPr>
          <w:p w14:paraId="0673076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2</w:t>
            </w:r>
          </w:p>
        </w:tc>
        <w:tc>
          <w:tcPr>
            <w:tcW w:w="2592" w:type="dxa"/>
          </w:tcPr>
          <w:p w14:paraId="05F0CDF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PAID</w:t>
            </w:r>
          </w:p>
        </w:tc>
        <w:tc>
          <w:tcPr>
            <w:tcW w:w="2592" w:type="dxa"/>
          </w:tcPr>
          <w:p w14:paraId="021B6A9C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0</w:t>
            </w:r>
          </w:p>
        </w:tc>
        <w:tc>
          <w:tcPr>
            <w:tcW w:w="2592" w:type="dxa"/>
          </w:tcPr>
          <w:p w14:paraId="70D59446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PAID</w:t>
            </w:r>
          </w:p>
        </w:tc>
      </w:tr>
    </w:tbl>
    <w:p w14:paraId="1CDB3E73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รอบแรกแก้ 1 แถว ส่วนรอบสองแก้ 0 แถว เพราะเมื่อสถานะเป็น PAID แล้วจะไม่ตรงเงื่อนไข status=PENDING การใส่ status ช่วยป้องกันการแก้ซ้ำ กิจกรรมนี้เป็น OLTP เพราะแก้ธุรกรรมรายออเดอร์แบบเฉพาะเจาะจง แม้จะมี SELECT อ่านสถานะก่อนและหลังก็ตาม</w:t>
      </w:r>
    </w:p>
    <w:p w14:paraId="21F77D93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การแก้ oltp.db ไม่ทำให้ warehouse.db เปลี่ยนทันที เพราะเป็นฐานข้อมูลแยกกัน ระบบจริงต้องมี ETL/ELT หรือ data pipeline เพื่อเชื่อมข้อมูลเข้าสู่คลังข้อมูล</w:t>
      </w:r>
    </w:p>
    <w:p w14:paraId="2E9921EE" w14:textId="77777777" w:rsidR="005F5D6B" w:rsidRPr="00B80D4B" w:rsidRDefault="00000000">
      <w:pPr>
        <w:pStyle w:val="Heading1"/>
        <w:spacing w:before="100" w:after="60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2. Grain และ Star Schema</w:t>
      </w:r>
    </w:p>
    <w:p w14:paraId="43B783C6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Grain: 1 แถวใน fact_sales หมายถึง 1 รายการสินค้า (order line) ในออเดอร์ เช่น O1001 มี line_no 1 และ 2 จึงมี 2 แถว</w:t>
      </w:r>
    </w:p>
    <w:p w14:paraId="72471460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  <w:b/>
        </w:rPr>
        <w:t xml:space="preserve">dim_date (1) </w:t>
      </w:r>
      <w:r w:rsidRPr="00B80D4B">
        <w:rPr>
          <w:rFonts w:ascii="Arial" w:hAnsi="Arial" w:cs="Arial"/>
          <w:b/>
        </w:rPr>
        <w:t>──</w:t>
      </w:r>
      <w:r w:rsidRPr="00B80D4B">
        <w:rPr>
          <w:rFonts w:ascii="TH SarabunPSK" w:hAnsi="TH SarabunPSK" w:cs="TH SarabunPSK" w:hint="cs"/>
          <w:b/>
        </w:rPr>
        <w:t>&lt; fact_sales &gt;</w:t>
      </w:r>
      <w:r w:rsidRPr="00B80D4B">
        <w:rPr>
          <w:rFonts w:ascii="Arial" w:hAnsi="Arial" w:cs="Arial"/>
          <w:b/>
        </w:rPr>
        <w:t>──</w:t>
      </w:r>
      <w:r w:rsidRPr="00B80D4B">
        <w:rPr>
          <w:rFonts w:ascii="TH SarabunPSK" w:hAnsi="TH SarabunPSK" w:cs="TH SarabunPSK" w:hint="cs"/>
          <w:b/>
        </w:rPr>
        <w:t xml:space="preserve"> (1) dim_product</w:t>
      </w:r>
      <w:r w:rsidRPr="00B80D4B">
        <w:rPr>
          <w:rFonts w:ascii="TH SarabunPSK" w:hAnsi="TH SarabunPSK" w:cs="TH SarabunPSK" w:hint="cs"/>
          <w:b/>
        </w:rPr>
        <w:br/>
        <w:t xml:space="preserve">                         &gt;</w:t>
      </w:r>
      <w:r w:rsidRPr="00B80D4B">
        <w:rPr>
          <w:rFonts w:ascii="Arial" w:hAnsi="Arial" w:cs="Arial"/>
          <w:b/>
        </w:rPr>
        <w:t>──</w:t>
      </w:r>
      <w:r w:rsidRPr="00B80D4B">
        <w:rPr>
          <w:rFonts w:ascii="TH SarabunPSK" w:hAnsi="TH SarabunPSK" w:cs="TH SarabunPSK" w:hint="cs"/>
          <w:b/>
        </w:rPr>
        <w:t xml:space="preserve"> (1) dim_store</w:t>
      </w:r>
    </w:p>
    <w:p w14:paraId="2BE591B9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fact_sales มี PK = (order_id, line_no) และ FK = date_key, product_key, store_key โดยความสัมพันธ์จากแต่ละ Dimension ไป Fact เป็น 1:N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F5D6B" w:rsidRPr="00B80D4B" w14:paraId="7244A8FB" w14:textId="77777777">
        <w:tc>
          <w:tcPr>
            <w:tcW w:w="5184" w:type="dxa"/>
          </w:tcPr>
          <w:p w14:paraId="211440F3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ตัวชี้วัด q01</w:t>
            </w:r>
          </w:p>
        </w:tc>
        <w:tc>
          <w:tcPr>
            <w:tcW w:w="5184" w:type="dxa"/>
          </w:tcPr>
          <w:p w14:paraId="210C5C7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ผล</w:t>
            </w:r>
          </w:p>
        </w:tc>
      </w:tr>
      <w:tr w:rsidR="005F5D6B" w:rsidRPr="00B80D4B" w14:paraId="551732FE" w14:textId="77777777">
        <w:tc>
          <w:tcPr>
            <w:tcW w:w="5184" w:type="dxa"/>
          </w:tcPr>
          <w:p w14:paraId="4F139E44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Line count</w:t>
            </w:r>
          </w:p>
        </w:tc>
        <w:tc>
          <w:tcPr>
            <w:tcW w:w="5184" w:type="dxa"/>
          </w:tcPr>
          <w:p w14:paraId="3EAB84EC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8</w:t>
            </w:r>
          </w:p>
        </w:tc>
      </w:tr>
      <w:tr w:rsidR="005F5D6B" w:rsidRPr="00B80D4B" w14:paraId="2E57F18C" w14:textId="77777777">
        <w:tc>
          <w:tcPr>
            <w:tcW w:w="5184" w:type="dxa"/>
          </w:tcPr>
          <w:p w14:paraId="760C0B45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Order count</w:t>
            </w:r>
          </w:p>
        </w:tc>
        <w:tc>
          <w:tcPr>
            <w:tcW w:w="5184" w:type="dxa"/>
          </w:tcPr>
          <w:p w14:paraId="47193D7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6</w:t>
            </w:r>
          </w:p>
        </w:tc>
      </w:tr>
      <w:tr w:rsidR="005F5D6B" w:rsidRPr="00B80D4B" w14:paraId="2EE308F8" w14:textId="77777777">
        <w:tc>
          <w:tcPr>
            <w:tcW w:w="5184" w:type="dxa"/>
          </w:tcPr>
          <w:p w14:paraId="7EDA503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Units</w:t>
            </w:r>
          </w:p>
        </w:tc>
        <w:tc>
          <w:tcPr>
            <w:tcW w:w="5184" w:type="dxa"/>
          </w:tcPr>
          <w:p w14:paraId="18451FD6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23</w:t>
            </w:r>
          </w:p>
        </w:tc>
      </w:tr>
      <w:tr w:rsidR="005F5D6B" w:rsidRPr="00B80D4B" w14:paraId="262B46B9" w14:textId="77777777">
        <w:tc>
          <w:tcPr>
            <w:tcW w:w="5184" w:type="dxa"/>
          </w:tcPr>
          <w:p w14:paraId="56DBDCB9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Revenue</w:t>
            </w:r>
          </w:p>
        </w:tc>
        <w:tc>
          <w:tcPr>
            <w:tcW w:w="5184" w:type="dxa"/>
          </w:tcPr>
          <w:p w14:paraId="4BAF7BC0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1,390 บาท</w:t>
            </w:r>
          </w:p>
        </w:tc>
      </w:tr>
    </w:tbl>
    <w:p w14:paraId="6544F61B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 xml:space="preserve">Dimensions: Date, Product, Store | Measures: quantity, amount | Time hierarchy: Year </w:t>
      </w:r>
      <w:r w:rsidRPr="00B80D4B">
        <w:rPr>
          <w:rFonts w:ascii="Arial" w:hAnsi="Arial" w:cs="Arial"/>
        </w:rPr>
        <w:t>→</w:t>
      </w:r>
      <w:r w:rsidRPr="00B80D4B">
        <w:rPr>
          <w:rFonts w:ascii="TH SarabunPSK" w:hAnsi="TH SarabunPSK" w:cs="TH SarabunPSK" w:hint="cs"/>
        </w:rPr>
        <w:t xml:space="preserve"> Month </w:t>
      </w:r>
      <w:r w:rsidRPr="00B80D4B">
        <w:rPr>
          <w:rFonts w:ascii="Arial" w:hAnsi="Arial" w:cs="Arial"/>
        </w:rPr>
        <w:t>→</w:t>
      </w:r>
      <w:r w:rsidRPr="00B80D4B">
        <w:rPr>
          <w:rFonts w:ascii="TH SarabunPSK" w:hAnsi="TH SarabunPSK" w:cs="TH SarabunPSK" w:hint="cs"/>
        </w:rPr>
        <w:t xml:space="preserve"> Full Date | Location hierarchy: Region </w:t>
      </w:r>
      <w:r w:rsidRPr="00B80D4B">
        <w:rPr>
          <w:rFonts w:ascii="Arial" w:hAnsi="Arial" w:cs="Arial"/>
        </w:rPr>
        <w:t>→</w:t>
      </w:r>
      <w:r w:rsidRPr="00B80D4B">
        <w:rPr>
          <w:rFonts w:ascii="TH SarabunPSK" w:hAnsi="TH SarabunPSK" w:cs="TH SarabunPSK" w:hint="cs"/>
        </w:rPr>
        <w:t xml:space="preserve"> Province </w:t>
      </w:r>
      <w:r w:rsidRPr="00B80D4B">
        <w:rPr>
          <w:rFonts w:ascii="Arial" w:hAnsi="Arial" w:cs="Arial"/>
        </w:rPr>
        <w:t>→</w:t>
      </w:r>
      <w:r w:rsidRPr="00B80D4B">
        <w:rPr>
          <w:rFonts w:ascii="TH SarabunPSK" w:hAnsi="TH SarabunPSK" w:cs="TH SarabunPSK" w:hint="cs"/>
        </w:rPr>
        <w:t xml:space="preserve"> Store</w:t>
      </w:r>
    </w:p>
    <w:p w14:paraId="21A24DEA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unit_price เป็นราคาต่อชิ้น จึงไม่ควร SUM เพื่อแทนยอดขาย เพราะยอดขายต้องคำนวณ amount = quantity × unit_price</w:t>
      </w:r>
    </w:p>
    <w:p w14:paraId="6A93D742" w14:textId="77777777" w:rsidR="005F5D6B" w:rsidRPr="00B80D4B" w:rsidRDefault="00000000">
      <w:pPr>
        <w:pStyle w:val="Heading1"/>
        <w:spacing w:before="100" w:after="60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3. OLAP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F5D6B" w:rsidRPr="00B80D4B" w14:paraId="42D894C6" w14:textId="77777777">
        <w:tc>
          <w:tcPr>
            <w:tcW w:w="5184" w:type="dxa"/>
          </w:tcPr>
          <w:p w14:paraId="44B5E33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Query / Operation</w:t>
            </w:r>
          </w:p>
        </w:tc>
        <w:tc>
          <w:tcPr>
            <w:tcW w:w="5184" w:type="dxa"/>
          </w:tcPr>
          <w:p w14:paraId="10DB29A0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ผลลัพธ์หลัก</w:t>
            </w:r>
          </w:p>
        </w:tc>
      </w:tr>
      <w:tr w:rsidR="005F5D6B" w:rsidRPr="00B80D4B" w14:paraId="43837E7D" w14:textId="77777777">
        <w:tc>
          <w:tcPr>
            <w:tcW w:w="5184" w:type="dxa"/>
          </w:tcPr>
          <w:p w14:paraId="09D04BD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q02 Roll-up</w:t>
            </w:r>
          </w:p>
        </w:tc>
        <w:tc>
          <w:tcPr>
            <w:tcW w:w="5184" w:type="dxa"/>
          </w:tcPr>
          <w:p w14:paraId="16FB589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Aug 490; Sep 900</w:t>
            </w:r>
          </w:p>
        </w:tc>
      </w:tr>
      <w:tr w:rsidR="005F5D6B" w:rsidRPr="00B80D4B" w14:paraId="7D723DC3" w14:textId="77777777">
        <w:tc>
          <w:tcPr>
            <w:tcW w:w="5184" w:type="dxa"/>
          </w:tcPr>
          <w:p w14:paraId="26985A21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q03 Month + Province</w:t>
            </w:r>
          </w:p>
        </w:tc>
        <w:tc>
          <w:tcPr>
            <w:tcW w:w="5184" w:type="dxa"/>
          </w:tcPr>
          <w:p w14:paraId="3DC659D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Aug: Bangkok 310, Chonburi 180 | Sep: Bangkok 540, Chonburi 360</w:t>
            </w:r>
          </w:p>
        </w:tc>
      </w:tr>
      <w:tr w:rsidR="005F5D6B" w:rsidRPr="00B80D4B" w14:paraId="02F06388" w14:textId="77777777">
        <w:tc>
          <w:tcPr>
            <w:tcW w:w="5184" w:type="dxa"/>
          </w:tcPr>
          <w:p w14:paraId="22B850D0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q04 Drill-down time</w:t>
            </w:r>
          </w:p>
        </w:tc>
        <w:tc>
          <w:tcPr>
            <w:tcW w:w="5184" w:type="dxa"/>
          </w:tcPr>
          <w:p w14:paraId="1400EF7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Sep 09=360, Sep 10=300, Sep 11=240</w:t>
            </w:r>
          </w:p>
        </w:tc>
      </w:tr>
      <w:tr w:rsidR="005F5D6B" w:rsidRPr="00B80D4B" w14:paraId="53499F14" w14:textId="77777777">
        <w:tc>
          <w:tcPr>
            <w:tcW w:w="5184" w:type="dxa"/>
          </w:tcPr>
          <w:p w14:paraId="5B271911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q05 Slice September</w:t>
            </w:r>
          </w:p>
        </w:tc>
        <w:tc>
          <w:tcPr>
            <w:tcW w:w="5184" w:type="dxa"/>
          </w:tcPr>
          <w:p w14:paraId="05F99805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Bangkok 540; Chonburi 360</w:t>
            </w:r>
          </w:p>
        </w:tc>
      </w:tr>
      <w:tr w:rsidR="005F5D6B" w:rsidRPr="00B80D4B" w14:paraId="1DAA1B04" w14:textId="77777777">
        <w:tc>
          <w:tcPr>
            <w:tcW w:w="5184" w:type="dxa"/>
          </w:tcPr>
          <w:p w14:paraId="4A68A2F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q06 Dice</w:t>
            </w:r>
          </w:p>
        </w:tc>
        <w:tc>
          <w:tcPr>
            <w:tcW w:w="5184" w:type="dxa"/>
          </w:tcPr>
          <w:p w14:paraId="2B41FD96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Drink: Bangkok 300; Chonburi 200</w:t>
            </w:r>
          </w:p>
        </w:tc>
      </w:tr>
      <w:tr w:rsidR="005F5D6B" w:rsidRPr="00B80D4B" w14:paraId="0CF25966" w14:textId="77777777">
        <w:tc>
          <w:tcPr>
            <w:tcW w:w="5184" w:type="dxa"/>
          </w:tcPr>
          <w:p w14:paraId="21DB32C9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q07 HAVING</w:t>
            </w:r>
          </w:p>
        </w:tc>
        <w:tc>
          <w:tcPr>
            <w:tcW w:w="5184" w:type="dxa"/>
          </w:tcPr>
          <w:p w14:paraId="713803B0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Bangkok 540 (&gt;400)</w:t>
            </w:r>
          </w:p>
        </w:tc>
      </w:tr>
      <w:tr w:rsidR="005F5D6B" w:rsidRPr="00B80D4B" w14:paraId="25DE2297" w14:textId="77777777">
        <w:tc>
          <w:tcPr>
            <w:tcW w:w="5184" w:type="dxa"/>
          </w:tcPr>
          <w:p w14:paraId="485C453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q12 Drill-through</w:t>
            </w:r>
          </w:p>
        </w:tc>
        <w:tc>
          <w:tcPr>
            <w:tcW w:w="5184" w:type="dxa"/>
          </w:tcPr>
          <w:p w14:paraId="16D9354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O1005=300, O1006=240; รวม 540</w:t>
            </w:r>
          </w:p>
        </w:tc>
      </w:tr>
    </w:tbl>
    <w:p w14:paraId="55E1B200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q03 เพิ่มมิติสถานที่ จึงเห็นยอดแยกจังหวัดในแต่ละเดือน ส่วน q04 เพิ่มรายละเอียดภายในมิติเวลา จึงเห็นยอดระดับวัน สำหรับ q07 ต้องใช้ WHERE กรองเดือนก่อน GROUP BY และใช้ HAVING กรอง SUM(amount) หลังรวมกลุ่ม</w:t>
      </w:r>
    </w:p>
    <w:p w14:paraId="4E769E37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รายการ q12 ของ Bangkok เดือนกันยายนรวม 540 บาท ตรงกับช่อง Bangkok / September ใน q03 และยอด Bangkok ใน q05</w:t>
      </w:r>
    </w:p>
    <w:p w14:paraId="37A07341" w14:textId="77777777" w:rsidR="005F5D6B" w:rsidRPr="00B80D4B" w:rsidRDefault="00000000">
      <w:pPr>
        <w:pStyle w:val="Heading1"/>
        <w:spacing w:before="100" w:after="60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4. Pivot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F5D6B" w:rsidRPr="00B80D4B" w14:paraId="2FBFCE9D" w14:textId="77777777">
        <w:tc>
          <w:tcPr>
            <w:tcW w:w="2592" w:type="dxa"/>
          </w:tcPr>
          <w:p w14:paraId="21726533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Province</w:t>
            </w:r>
          </w:p>
        </w:tc>
        <w:tc>
          <w:tcPr>
            <w:tcW w:w="2592" w:type="dxa"/>
          </w:tcPr>
          <w:p w14:paraId="3CA10E2C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2026-08</w:t>
            </w:r>
          </w:p>
        </w:tc>
        <w:tc>
          <w:tcPr>
            <w:tcW w:w="2592" w:type="dxa"/>
          </w:tcPr>
          <w:p w14:paraId="09A9941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2026-09</w:t>
            </w:r>
          </w:p>
        </w:tc>
        <w:tc>
          <w:tcPr>
            <w:tcW w:w="2592" w:type="dxa"/>
          </w:tcPr>
          <w:p w14:paraId="49A3E61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Total</w:t>
            </w:r>
          </w:p>
        </w:tc>
      </w:tr>
      <w:tr w:rsidR="005F5D6B" w:rsidRPr="00B80D4B" w14:paraId="2E939FFF" w14:textId="77777777">
        <w:tc>
          <w:tcPr>
            <w:tcW w:w="2592" w:type="dxa"/>
          </w:tcPr>
          <w:p w14:paraId="6C661BF9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Bangkok</w:t>
            </w:r>
          </w:p>
        </w:tc>
        <w:tc>
          <w:tcPr>
            <w:tcW w:w="2592" w:type="dxa"/>
          </w:tcPr>
          <w:p w14:paraId="244C0F7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310</w:t>
            </w:r>
          </w:p>
        </w:tc>
        <w:tc>
          <w:tcPr>
            <w:tcW w:w="2592" w:type="dxa"/>
          </w:tcPr>
          <w:p w14:paraId="14FA8414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540</w:t>
            </w:r>
          </w:p>
        </w:tc>
        <w:tc>
          <w:tcPr>
            <w:tcW w:w="2592" w:type="dxa"/>
          </w:tcPr>
          <w:p w14:paraId="69A9B50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850</w:t>
            </w:r>
          </w:p>
        </w:tc>
      </w:tr>
      <w:tr w:rsidR="005F5D6B" w:rsidRPr="00B80D4B" w14:paraId="20567832" w14:textId="77777777">
        <w:tc>
          <w:tcPr>
            <w:tcW w:w="2592" w:type="dxa"/>
          </w:tcPr>
          <w:p w14:paraId="706DBF2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Chonburi</w:t>
            </w:r>
          </w:p>
        </w:tc>
        <w:tc>
          <w:tcPr>
            <w:tcW w:w="2592" w:type="dxa"/>
          </w:tcPr>
          <w:p w14:paraId="3D4BC40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180</w:t>
            </w:r>
          </w:p>
        </w:tc>
        <w:tc>
          <w:tcPr>
            <w:tcW w:w="2592" w:type="dxa"/>
          </w:tcPr>
          <w:p w14:paraId="1EAC915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360</w:t>
            </w:r>
          </w:p>
        </w:tc>
        <w:tc>
          <w:tcPr>
            <w:tcW w:w="2592" w:type="dxa"/>
          </w:tcPr>
          <w:p w14:paraId="5D51A5E7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540</w:t>
            </w:r>
          </w:p>
        </w:tc>
      </w:tr>
      <w:tr w:rsidR="005F5D6B" w:rsidRPr="00B80D4B" w14:paraId="7A6F3F54" w14:textId="77777777">
        <w:tc>
          <w:tcPr>
            <w:tcW w:w="2592" w:type="dxa"/>
          </w:tcPr>
          <w:p w14:paraId="304DD182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Total</w:t>
            </w:r>
          </w:p>
        </w:tc>
        <w:tc>
          <w:tcPr>
            <w:tcW w:w="2592" w:type="dxa"/>
          </w:tcPr>
          <w:p w14:paraId="346B3CAC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490</w:t>
            </w:r>
          </w:p>
        </w:tc>
        <w:tc>
          <w:tcPr>
            <w:tcW w:w="2592" w:type="dxa"/>
          </w:tcPr>
          <w:p w14:paraId="1103612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900</w:t>
            </w:r>
          </w:p>
        </w:tc>
        <w:tc>
          <w:tcPr>
            <w:tcW w:w="2592" w:type="dxa"/>
          </w:tcPr>
          <w:p w14:paraId="49B3311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1,390</w:t>
            </w:r>
          </w:p>
        </w:tc>
      </w:tr>
    </w:tbl>
    <w:p w14:paraId="18DD8303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P1 ใช้ index=province, columns=month, values=amount, aggfunc=sum, fill_value=0, margins=True และ assert ผ่าน: Total × Total = 1,390 เท่ากับ df["amount"].sum()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F5D6B" w:rsidRPr="00B80D4B" w14:paraId="1302041E" w14:textId="77777777">
        <w:tc>
          <w:tcPr>
            <w:tcW w:w="2592" w:type="dxa"/>
          </w:tcPr>
          <w:p w14:paraId="04F7C98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Category (Sep)</w:t>
            </w:r>
          </w:p>
        </w:tc>
        <w:tc>
          <w:tcPr>
            <w:tcW w:w="2592" w:type="dxa"/>
          </w:tcPr>
          <w:p w14:paraId="30FC20A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Bangkok</w:t>
            </w:r>
          </w:p>
        </w:tc>
        <w:tc>
          <w:tcPr>
            <w:tcW w:w="2592" w:type="dxa"/>
          </w:tcPr>
          <w:p w14:paraId="537D9F3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Chonburi</w:t>
            </w:r>
          </w:p>
        </w:tc>
        <w:tc>
          <w:tcPr>
            <w:tcW w:w="2592" w:type="dxa"/>
          </w:tcPr>
          <w:p w14:paraId="155257E1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Total</w:t>
            </w:r>
          </w:p>
        </w:tc>
      </w:tr>
      <w:tr w:rsidR="005F5D6B" w:rsidRPr="00B80D4B" w14:paraId="37FEC88B" w14:textId="77777777">
        <w:tc>
          <w:tcPr>
            <w:tcW w:w="2592" w:type="dxa"/>
          </w:tcPr>
          <w:p w14:paraId="4F64C146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Drink</w:t>
            </w:r>
          </w:p>
        </w:tc>
        <w:tc>
          <w:tcPr>
            <w:tcW w:w="2592" w:type="dxa"/>
          </w:tcPr>
          <w:p w14:paraId="6757741E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300</w:t>
            </w:r>
          </w:p>
        </w:tc>
        <w:tc>
          <w:tcPr>
            <w:tcW w:w="2592" w:type="dxa"/>
          </w:tcPr>
          <w:p w14:paraId="210E8D00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200</w:t>
            </w:r>
          </w:p>
        </w:tc>
        <w:tc>
          <w:tcPr>
            <w:tcW w:w="2592" w:type="dxa"/>
          </w:tcPr>
          <w:p w14:paraId="4643F445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500</w:t>
            </w:r>
          </w:p>
        </w:tc>
      </w:tr>
      <w:tr w:rsidR="005F5D6B" w:rsidRPr="00B80D4B" w14:paraId="4C685039" w14:textId="77777777">
        <w:tc>
          <w:tcPr>
            <w:tcW w:w="2592" w:type="dxa"/>
          </w:tcPr>
          <w:p w14:paraId="44604F4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lastRenderedPageBreak/>
              <w:t>Snack</w:t>
            </w:r>
          </w:p>
        </w:tc>
        <w:tc>
          <w:tcPr>
            <w:tcW w:w="2592" w:type="dxa"/>
          </w:tcPr>
          <w:p w14:paraId="3DCEBF12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240</w:t>
            </w:r>
          </w:p>
        </w:tc>
        <w:tc>
          <w:tcPr>
            <w:tcW w:w="2592" w:type="dxa"/>
          </w:tcPr>
          <w:p w14:paraId="3F84F2A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160</w:t>
            </w:r>
          </w:p>
        </w:tc>
        <w:tc>
          <w:tcPr>
            <w:tcW w:w="2592" w:type="dxa"/>
          </w:tcPr>
          <w:p w14:paraId="6A5EA83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400</w:t>
            </w:r>
          </w:p>
        </w:tc>
      </w:tr>
      <w:tr w:rsidR="005F5D6B" w:rsidRPr="00B80D4B" w14:paraId="35E877FB" w14:textId="77777777">
        <w:tc>
          <w:tcPr>
            <w:tcW w:w="2592" w:type="dxa"/>
          </w:tcPr>
          <w:p w14:paraId="58DA796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Total</w:t>
            </w:r>
          </w:p>
        </w:tc>
        <w:tc>
          <w:tcPr>
            <w:tcW w:w="2592" w:type="dxa"/>
          </w:tcPr>
          <w:p w14:paraId="5070C820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540</w:t>
            </w:r>
          </w:p>
        </w:tc>
        <w:tc>
          <w:tcPr>
            <w:tcW w:w="2592" w:type="dxa"/>
          </w:tcPr>
          <w:p w14:paraId="11BA4DB1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360</w:t>
            </w:r>
          </w:p>
        </w:tc>
        <w:tc>
          <w:tcPr>
            <w:tcW w:w="2592" w:type="dxa"/>
          </w:tcPr>
          <w:p w14:paraId="33433F84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900</w:t>
            </w:r>
          </w:p>
        </w:tc>
      </w:tr>
    </w:tbl>
    <w:p w14:paraId="324FA789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ถ้าลบ aggfunc pandas PivotTable จะใช้ mean โดยปริยาย Bangkok เดือนกันยายนมี 300 และ 240 จึงได้ 270 ซึ่งเป็นค่าเฉลี่ยต่อแถว ไม่ใช่ยอดขายรวม เมื่อแก้กลับเป็น sum จะได้ 540</w:t>
      </w:r>
    </w:p>
    <w:p w14:paraId="34DAF3F5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Drink-only Pivot มียอดรวม 750 บาท โดย Rows=province, Columns=month, Values=amount. หากเพิ่มเดือนตุลาคม SQL CASE ที่ระบุเฉพาะ Aug/Sep จะไม่เพิ่มคอลัมน์เอง แต่ pandas columns="month" จะสร้างคอลัมน์จากค่าที่พบในข้อมูลอัตโนมัติ</w:t>
      </w:r>
    </w:p>
    <w:p w14:paraId="4ECDD8E4" w14:textId="77777777" w:rsidR="005F5D6B" w:rsidRPr="00B80D4B" w:rsidRDefault="00000000">
      <w:pPr>
        <w:pStyle w:val="Heading1"/>
        <w:spacing w:before="100" w:after="60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5. ตรวจความถูกต้อง: q09-q11, AOV และ Measure</w:t>
      </w:r>
    </w:p>
    <w:p w14:paraId="4A068954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q09: Aug=490, Sep=900, ALL=1,390. หากนำแถว ALL ไปรวมกับแถวเดือนอีกครั้งจะเกิด double counting เพราะ ALL รวมทุกเดือนไว้แล้ว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F5D6B" w:rsidRPr="00B80D4B" w14:paraId="7EDCD067" w14:textId="77777777">
        <w:tc>
          <w:tcPr>
            <w:tcW w:w="3456" w:type="dxa"/>
          </w:tcPr>
          <w:p w14:paraId="77CF47E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Metric</w:t>
            </w:r>
          </w:p>
        </w:tc>
        <w:tc>
          <w:tcPr>
            <w:tcW w:w="3456" w:type="dxa"/>
          </w:tcPr>
          <w:p w14:paraId="660795A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ค่า</w:t>
            </w:r>
          </w:p>
        </w:tc>
        <w:tc>
          <w:tcPr>
            <w:tcW w:w="3456" w:type="dxa"/>
          </w:tcPr>
          <w:p w14:paraId="4C05355B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b/>
                <w:sz w:val="18"/>
              </w:rPr>
              <w:t>ความหมาย</w:t>
            </w:r>
          </w:p>
        </w:tc>
      </w:tr>
      <w:tr w:rsidR="005F5D6B" w:rsidRPr="00B80D4B" w14:paraId="162BF774" w14:textId="77777777">
        <w:tc>
          <w:tcPr>
            <w:tcW w:w="3456" w:type="dxa"/>
          </w:tcPr>
          <w:p w14:paraId="7833F24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Revenue</w:t>
            </w:r>
          </w:p>
        </w:tc>
        <w:tc>
          <w:tcPr>
            <w:tcW w:w="3456" w:type="dxa"/>
          </w:tcPr>
          <w:p w14:paraId="7BE29F86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1,390</w:t>
            </w:r>
          </w:p>
        </w:tc>
        <w:tc>
          <w:tcPr>
            <w:tcW w:w="3456" w:type="dxa"/>
          </w:tcPr>
          <w:p w14:paraId="400EE31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บาททั้งหมด</w:t>
            </w:r>
          </w:p>
        </w:tc>
      </w:tr>
      <w:tr w:rsidR="005F5D6B" w:rsidRPr="00B80D4B" w14:paraId="21CBD492" w14:textId="77777777">
        <w:tc>
          <w:tcPr>
            <w:tcW w:w="3456" w:type="dxa"/>
          </w:tcPr>
          <w:p w14:paraId="2FC0D2CA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Orders</w:t>
            </w:r>
          </w:p>
        </w:tc>
        <w:tc>
          <w:tcPr>
            <w:tcW w:w="3456" w:type="dxa"/>
          </w:tcPr>
          <w:p w14:paraId="13636B53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6</w:t>
            </w:r>
          </w:p>
        </w:tc>
        <w:tc>
          <w:tcPr>
            <w:tcW w:w="3456" w:type="dxa"/>
          </w:tcPr>
          <w:p w14:paraId="6818FDC1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ออเดอร์ไม่ซ้ำ</w:t>
            </w:r>
          </w:p>
        </w:tc>
      </w:tr>
      <w:tr w:rsidR="005F5D6B" w:rsidRPr="00B80D4B" w14:paraId="62E8A323" w14:textId="77777777">
        <w:tc>
          <w:tcPr>
            <w:tcW w:w="3456" w:type="dxa"/>
          </w:tcPr>
          <w:p w14:paraId="23A69765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AOV</w:t>
            </w:r>
          </w:p>
        </w:tc>
        <w:tc>
          <w:tcPr>
            <w:tcW w:w="3456" w:type="dxa"/>
          </w:tcPr>
          <w:p w14:paraId="490AB391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231.67</w:t>
            </w:r>
          </w:p>
        </w:tc>
        <w:tc>
          <w:tcPr>
            <w:tcW w:w="3456" w:type="dxa"/>
          </w:tcPr>
          <w:p w14:paraId="3A978C28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บาท/ออเดอร์</w:t>
            </w:r>
          </w:p>
        </w:tc>
      </w:tr>
      <w:tr w:rsidR="005F5D6B" w:rsidRPr="00B80D4B" w14:paraId="2FC04A64" w14:textId="77777777">
        <w:tc>
          <w:tcPr>
            <w:tcW w:w="3456" w:type="dxa"/>
          </w:tcPr>
          <w:p w14:paraId="11C74FEF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AVG(amount)</w:t>
            </w:r>
          </w:p>
        </w:tc>
        <w:tc>
          <w:tcPr>
            <w:tcW w:w="3456" w:type="dxa"/>
          </w:tcPr>
          <w:p w14:paraId="26522B9D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173.75</w:t>
            </w:r>
          </w:p>
        </w:tc>
        <w:tc>
          <w:tcPr>
            <w:tcW w:w="3456" w:type="dxa"/>
          </w:tcPr>
          <w:p w14:paraId="395FEAD2" w14:textId="77777777" w:rsidR="005F5D6B" w:rsidRPr="00B80D4B" w:rsidRDefault="00000000">
            <w:pPr>
              <w:rPr>
                <w:rFonts w:ascii="TH SarabunPSK" w:hAnsi="TH SarabunPSK" w:cs="TH SarabunPSK" w:hint="cs"/>
              </w:rPr>
            </w:pPr>
            <w:r w:rsidRPr="00B80D4B">
              <w:rPr>
                <w:rFonts w:ascii="TH SarabunPSK" w:hAnsi="TH SarabunPSK" w:cs="TH SarabunPSK" w:hint="cs"/>
                <w:sz w:val="18"/>
              </w:rPr>
              <w:t>บาท/รายการสินค้า</w:t>
            </w:r>
          </w:p>
        </w:tc>
      </w:tr>
    </w:tbl>
    <w:p w14:paraId="7EF29878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AOV = SUM(amount) / COUNT(DISTINCT order_id) จึงเป็นค่าเฉลี่ยต่อออเดอร์ ส่วน AVG(amount) เป็นค่าเฉลี่ยต่อ order line และมีความหมายต่างกัน</w:t>
      </w:r>
    </w:p>
    <w:p w14:paraId="3BD03200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q11: fact_sales ก่อน JOIN = 8 แถว / 1,390 บาท และ sales หลัง JOIN = 8 แถว / 1,390 บาท; PRAGMA foreign_key_check ไม่พบ violation. คีย์ซ้ำใน Dimension อาจคูณแถว Fact ทำให้ยอดสูงเกินจริง ส่วน FK ที่ไม่มี Dimension ตรงกันอาจทำให้ INNER JOIN ตัดแถวและยอดต่ำลง</w:t>
      </w:r>
    </w:p>
    <w:p w14:paraId="3D1AEDF6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Additive: amount รวมได้ทุกมิติ | Semi-additive: end-of-day stock รวมข้ามสินค้า/สาขาได้ แต่ไม่ควรบวกข้ามเวลา | Non-additive: AOV/ratio ไม่ควรเฉลี่ย AOV รายเดือนตรง ๆ ควรคำนวณใหม่จากยอดรวมและจำนวนออเดอร์รวม</w:t>
      </w:r>
    </w:p>
    <w:p w14:paraId="4D27C68A" w14:textId="77777777" w:rsidR="005F5D6B" w:rsidRPr="00B80D4B" w:rsidRDefault="00000000">
      <w:pPr>
        <w:pStyle w:val="Heading1"/>
        <w:spacing w:before="100" w:after="60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6. สรุปและการใช้ AI</w:t>
      </w:r>
    </w:p>
    <w:p w14:paraId="09F8839D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ข้อค้นพบ 1: เดือนกันยายนมียอด 900 บาท สูงกว่าเดือนสิงหาคม 490 บาทในชุดข้อมูลจำลอง</w:t>
      </w:r>
    </w:p>
    <w:p w14:paraId="1DDDCB98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ข้อค้นพบ 2: เดือนกันยายน Bangkok มียอด 540 บาท สูงกว่า Chonburi 360 บาท</w:t>
      </w:r>
    </w:p>
    <w:p w14:paraId="60D84A7A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ข้อจำกัด: ข้อมูลหลักมีเพียง 8 order lines / 6 orders และเป็นข้อมูลจำลอง จึงไม่ควรสรุปสาเหตุทางธุรกิจ เช่น โปรโมชั่น โดยไม่มีหลักฐานเพิ่มเติม</w:t>
      </w:r>
    </w:p>
    <w:p w14:paraId="64AE165D" w14:textId="77777777" w:rsidR="005F5D6B" w:rsidRPr="00B80D4B" w:rsidRDefault="00000000">
      <w:pPr>
        <w:spacing w:after="60" w:line="252" w:lineRule="auto"/>
        <w:rPr>
          <w:rFonts w:ascii="TH SarabunPSK" w:hAnsi="TH SarabunPSK" w:cs="TH SarabunPSK" w:hint="cs"/>
        </w:rPr>
      </w:pPr>
      <w:r w:rsidRPr="00B80D4B">
        <w:rPr>
          <w:rFonts w:ascii="TH SarabunPSK" w:hAnsi="TH SarabunPSK" w:cs="TH SarabunPSK" w:hint="cs"/>
        </w:rPr>
        <w:t>การใช้ AI: ใช้ช่วยตรวจโครง SQL เติมโค้ด Pivot และตรวจความสอดคล้องของผลรวม Prompt สำคัญ: “ทำทั้งหมด” จุดที่ตรวจแก้ด้วยตนเอง: ตรวจ Grand Total = 1,390, q12 Bangkok September = 540 ตรงกับ q03/q05 และ q11 ก่อน/หลัง JOIN มียอดเท่ากัน</w:t>
      </w:r>
    </w:p>
    <w:sectPr w:rsidR="005F5D6B" w:rsidRPr="00B80D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640616">
    <w:abstractNumId w:val="8"/>
  </w:num>
  <w:num w:numId="2" w16cid:durableId="414790420">
    <w:abstractNumId w:val="6"/>
  </w:num>
  <w:num w:numId="3" w16cid:durableId="143593920">
    <w:abstractNumId w:val="5"/>
  </w:num>
  <w:num w:numId="4" w16cid:durableId="1149983183">
    <w:abstractNumId w:val="4"/>
  </w:num>
  <w:num w:numId="5" w16cid:durableId="409545827">
    <w:abstractNumId w:val="7"/>
  </w:num>
  <w:num w:numId="6" w16cid:durableId="1244293131">
    <w:abstractNumId w:val="3"/>
  </w:num>
  <w:num w:numId="7" w16cid:durableId="447626671">
    <w:abstractNumId w:val="2"/>
  </w:num>
  <w:num w:numId="8" w16cid:durableId="1718357105">
    <w:abstractNumId w:val="1"/>
  </w:num>
  <w:num w:numId="9" w16cid:durableId="196426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D6B"/>
    <w:rsid w:val="00A83176"/>
    <w:rsid w:val="00AA1D8D"/>
    <w:rsid w:val="00B47730"/>
    <w:rsid w:val="00B80D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88FAB"/>
  <w14:defaultImageDpi w14:val="300"/>
  <w15:docId w15:val="{A1AC831D-48F6-4171-AE9D-1BC3F889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hAnsi="Noto Sans Tha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PRATCHAYA LOYPRAKHON</cp:lastModifiedBy>
  <cp:revision>2</cp:revision>
  <dcterms:created xsi:type="dcterms:W3CDTF">2013-12-23T23:15:00Z</dcterms:created>
  <dcterms:modified xsi:type="dcterms:W3CDTF">2026-09-15T15:01:00Z</dcterms:modified>
  <cp:category/>
</cp:coreProperties>
</file>