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4BA73F" w14:textId="77777777" w:rsidR="00106D98" w:rsidRDefault="00000000">
      <w:pPr>
        <w:pStyle w:val="Title"/>
        <w:jc w:val="center"/>
      </w:pPr>
      <w:r>
        <w:rPr>
          <w:rFonts w:ascii="Times New Roman" w:hAnsi="Times New Roman"/>
          <w:b/>
        </w:rPr>
        <w:t>Module 1: Introduction to Databases &amp; RDBMS Fundamentals</w:t>
      </w:r>
    </w:p>
    <w:p w14:paraId="08132403" w14:textId="77777777" w:rsidR="00106D98" w:rsidRDefault="00000000">
      <w:pPr>
        <w:pStyle w:val="Heading2"/>
      </w:pPr>
      <w:r>
        <w:rPr>
          <w:rFonts w:ascii="Times New Roman" w:hAnsi="Times New Roman"/>
        </w:rPr>
        <w:t>Q1. Two file-system problems</w:t>
      </w:r>
    </w:p>
    <w:p w14:paraId="6159432E" w14:textId="77777777" w:rsidR="00106D98" w:rsidRDefault="00000000">
      <w:r>
        <w:t>The two problems are data redundancy and data inconsistency. The same customer address is stored in multiple places, so it is duplicated. If the customer changes the address in only one spreadsheet, the copies can disagree; a database provides a central controlled record.</w:t>
      </w:r>
    </w:p>
    <w:p w14:paraId="38732F7A" w14:textId="77777777" w:rsidR="00106D98" w:rsidRDefault="00000000">
      <w:pPr>
        <w:pStyle w:val="Heading2"/>
      </w:pPr>
      <w:r>
        <w:rPr>
          <w:rFonts w:ascii="Times New Roman" w:hAnsi="Times New Roman"/>
        </w:rPr>
        <w:t>Q2. Three things a DBMS does that a file system does not</w:t>
      </w:r>
    </w:p>
    <w:p w14:paraId="35F12726" w14:textId="77777777" w:rsidR="00106D98" w:rsidRDefault="00000000">
      <w:r>
        <w:t>1. Concurrency control — prevents simultaneous banking updates from producing incorrect balances.</w:t>
      </w:r>
      <w:r>
        <w:br/>
        <w:t>2. Constraints/integrity enforcement — prevents invalid or unrelated records from being stored.</w:t>
      </w:r>
      <w:r>
        <w:br/>
        <w:t>3. Transactions and recovery — prevents failures from leaving operations only partially completed.</w:t>
      </w:r>
    </w:p>
    <w:p w14:paraId="7F77AFBF" w14:textId="77777777" w:rsidR="00106D98" w:rsidRDefault="00000000">
      <w:pPr>
        <w:pStyle w:val="Heading2"/>
      </w:pPr>
      <w:r>
        <w:rPr>
          <w:rFonts w:ascii="Times New Roman" w:hAnsi="Times New Roman"/>
        </w:rPr>
        <w:t>Q3. Relational terminology</w:t>
      </w:r>
    </w:p>
    <w:p w14:paraId="2D9E3583" w14:textId="77777777" w:rsidR="00106D98" w:rsidRDefault="00000000">
      <w:r>
        <w:t>Relation → Table → customer</w:t>
      </w:r>
      <w:r>
        <w:br/>
        <w:t>Tuple → Row/record → One customer such as customer 1001</w:t>
      </w:r>
      <w:r>
        <w:br/>
        <w:t>Attribute → Column/field → first_name</w:t>
      </w:r>
      <w:r>
        <w:br/>
        <w:t>Degree → Number of columns → Number of columns in customer</w:t>
      </w:r>
      <w:r>
        <w:br/>
        <w:t>Cardinality → Number of rows → Number of rows in customer</w:t>
      </w:r>
    </w:p>
    <w:p w14:paraId="2977B7A3" w14:textId="77777777" w:rsidR="00106D98" w:rsidRDefault="00000000">
      <w:pPr>
        <w:pStyle w:val="Heading2"/>
      </w:pPr>
      <w:r>
        <w:rPr>
          <w:rFonts w:ascii="Times New Roman" w:hAnsi="Times New Roman"/>
        </w:rPr>
        <w:t>Q4. Keys</w:t>
      </w:r>
    </w:p>
    <w:p w14:paraId="70CCA1E8" w14:textId="77777777" w:rsidR="00106D98" w:rsidRDefault="00000000">
      <w:r>
        <w:t>1. customer.customer_id — Primary key</w:t>
      </w:r>
      <w:r>
        <w:br/>
        <w:t>2. account.account_number — Candidate key</w:t>
      </w:r>
      <w:r>
        <w:br/>
        <w:t>3. account.customer_id — Foreign key</w:t>
      </w:r>
      <w:r>
        <w:br/>
        <w:t>4. account.balance — None</w:t>
      </w:r>
      <w:r>
        <w:br/>
        <w:t>5. employee.manager_id — Foreign key</w:t>
      </w:r>
      <w:r>
        <w:br/>
        <w:t>6. branch.ifsc_code — Candidate key</w:t>
      </w:r>
    </w:p>
    <w:p w14:paraId="756C3C3C" w14:textId="77777777" w:rsidR="00106D98" w:rsidRDefault="00000000">
      <w:pPr>
        <w:pStyle w:val="Heading2"/>
      </w:pPr>
      <w:r>
        <w:rPr>
          <w:rFonts w:ascii="Times New Roman" w:hAnsi="Times New Roman"/>
        </w:rPr>
        <w:t>Q5. OLTP or OLAP</w:t>
      </w:r>
    </w:p>
    <w:p w14:paraId="544FCCD8" w14:textId="77777777" w:rsidR="00106D98" w:rsidRDefault="00000000">
      <w:r>
        <w:t>1. Customer checks balance — OLTP — Real-time operational query.</w:t>
      </w:r>
      <w:r>
        <w:br/>
        <w:t>2. Risk calculates NPLs by branch for the quarter — OLAP — Historical analytical aggregation.</w:t>
      </w:r>
      <w:r>
        <w:br/>
        <w:t>3. ATM dispenses ₹10,000 — OLTP — Real-time transaction.</w:t>
      </w:r>
      <w:r>
        <w:br/>
        <w:t>4. Regulator asks for transaction total above ₹200,000 for last financial year — OLAP — Historical aggregation.</w:t>
      </w:r>
      <w:r>
        <w:br/>
        <w:t>5. Teller opens a savings account — OLTP — Real-time operational insert/update.</w:t>
      </w:r>
      <w:r>
        <w:br/>
        <w:t>6. Marketing finds top 100 customers by average monthly balance — OLAP — Analytical aggregation.</w:t>
      </w:r>
    </w:p>
    <w:p w14:paraId="14726ED6" w14:textId="77777777" w:rsidR="00106D98" w:rsidRDefault="00000000">
      <w:pPr>
        <w:pStyle w:val="Heading2"/>
      </w:pPr>
      <w:r>
        <w:rPr>
          <w:rFonts w:ascii="Times New Roman" w:hAnsi="Times New Roman"/>
        </w:rPr>
        <w:t>Q6. Why not run regulatory reports directly against the core Oracle database?</w:t>
      </w:r>
    </w:p>
    <w:p w14:paraId="0512BE98" w14:textId="77777777" w:rsidR="00106D98" w:rsidRDefault="00000000">
      <w:r>
        <w:t>Large analytical queries can consume resources needed by real-time transactions, long-running reports can cause contention, and repeated scans can reduce OLTP performance. Use a separate reporting/data-warehouse or analytical system populated through controlled data pipelines.</w:t>
      </w:r>
    </w:p>
    <w:p w14:paraId="3B267F32" w14:textId="77777777" w:rsidR="00106D98" w:rsidRDefault="00000000">
      <w:pPr>
        <w:pStyle w:val="Heading2"/>
      </w:pPr>
      <w:r>
        <w:rPr>
          <w:rFonts w:ascii="Times New Roman" w:hAnsi="Times New Roman"/>
        </w:rPr>
        <w:lastRenderedPageBreak/>
        <w:t>Q7. ACID matching</w:t>
      </w:r>
    </w:p>
    <w:p w14:paraId="4EEA80EC" w14:textId="77777777" w:rsidR="00106D98" w:rsidRDefault="00000000">
      <w:r>
        <w:t>Atomicity → d. Money is debited but never credited</w:t>
      </w:r>
      <w:r>
        <w:br/>
        <w:t>Consistency → c. An account exists for a customer who does not</w:t>
      </w:r>
      <w:r>
        <w:br/>
        <w:t>Isolation → b. Two ATMs both pay out against the same balance</w:t>
      </w:r>
      <w:r>
        <w:br/>
        <w:t>Durability → a. A committed transfer disappears after a power cut</w:t>
      </w:r>
    </w:p>
    <w:p w14:paraId="1560BCD2" w14:textId="77777777" w:rsidR="00106D98" w:rsidRDefault="00000000">
      <w:pPr>
        <w:pStyle w:val="Heading2"/>
      </w:pPr>
      <w:r>
        <w:rPr>
          <w:rFonts w:ascii="Times New Roman" w:hAnsi="Times New Roman"/>
        </w:rPr>
        <w:t>Q8. Write-ahead log</w:t>
      </w:r>
    </w:p>
    <w:p w14:paraId="3B388B06" w14:textId="77777777" w:rsidR="00106D98" w:rsidRDefault="00000000">
      <w:r>
        <w:t>The write-ahead log is written to disk before the modified data page so recovery has a durable record of the change. If the data page were written first and a crash occurred before the log was written, recovery might not have the information needed to correctly recover the change.</w:t>
      </w:r>
    </w:p>
    <w:p w14:paraId="033A2AA4" w14:textId="77777777" w:rsidR="00106D98" w:rsidRDefault="00000000">
      <w:pPr>
        <w:pStyle w:val="Heading2"/>
      </w:pPr>
      <w:r>
        <w:rPr>
          <w:rFonts w:ascii="Times New Roman" w:hAnsi="Times New Roman"/>
        </w:rPr>
        <w:t>Q9. SELECT * and data independence</w:t>
      </w:r>
    </w:p>
    <w:p w14:paraId="698297AA" w14:textId="77777777" w:rsidR="00106D98" w:rsidRDefault="00000000">
      <w:r>
        <w:rPr>
          <w:rFonts w:ascii="Courier New" w:hAnsi="Courier New"/>
          <w:sz w:val="20"/>
        </w:rPr>
        <w:t>It breaks logical data independence. Adding a pan_number column changes the result shape returned by SELECT *, which can break application code that assumes a fixed number or order of columns.</w:t>
      </w:r>
    </w:p>
    <w:p w14:paraId="5201368A" w14:textId="77777777" w:rsidR="00106D98" w:rsidRDefault="00000000">
      <w:pPr>
        <w:pStyle w:val="Heading2"/>
      </w:pPr>
      <w:r>
        <w:rPr>
          <w:rFonts w:ascii="Times New Roman" w:hAnsi="Times New Roman"/>
        </w:rPr>
        <w:t>Q10. Oracle, PostgreSQL, MySQL and Redis</w:t>
      </w:r>
    </w:p>
    <w:p w14:paraId="13963E8D" w14:textId="77777777" w:rsidR="00106D98" w:rsidRDefault="00000000">
      <w:r>
        <w:t>Oracle — Core enterprise banking workloads.</w:t>
      </w:r>
      <w:r>
        <w:br/>
        <w:t>PostgreSQL — Applications requiring a powerful open-source relational database.</w:t>
      </w:r>
      <w:r>
        <w:br/>
        <w:t>MySQL — Web/application workloads where a relational database is appropriate.</w:t>
      </w:r>
      <w:r>
        <w:br/>
        <w:t>Redis — Caching, sessions and other low-latency in-memory use cases.</w:t>
      </w:r>
    </w:p>
    <w:p w14:paraId="05EA68B7" w14:textId="77777777" w:rsidR="00106D98" w:rsidRDefault="00000000">
      <w:pPr>
        <w:pStyle w:val="Heading2"/>
      </w:pPr>
      <w:r>
        <w:rPr>
          <w:rFonts w:ascii="Times New Roman" w:hAnsi="Times New Roman"/>
        </w:rPr>
        <w:t>Q11. Database name, current user and server port</w:t>
      </w:r>
    </w:p>
    <w:p w14:paraId="0CBFDE85" w14:textId="77777777" w:rsidR="00106D98" w:rsidRDefault="00000000">
      <w:r>
        <w:rPr>
          <w:rFonts w:ascii="Courier New" w:hAnsi="Courier New"/>
          <w:sz w:val="20"/>
        </w:rPr>
        <w:t>SELECT current_database(), current_user, inet_server_port();</w:t>
      </w:r>
    </w:p>
    <w:p w14:paraId="37C843F9" w14:textId="77777777" w:rsidR="00106D98" w:rsidRDefault="00000000">
      <w:pPr>
        <w:pStyle w:val="Heading2"/>
      </w:pPr>
      <w:r>
        <w:rPr>
          <w:rFonts w:ascii="Times New Roman" w:hAnsi="Times New Roman"/>
        </w:rPr>
        <w:t>Q12. Every column of loan</w:t>
      </w:r>
    </w:p>
    <w:p w14:paraId="18E46F04" w14:textId="77777777" w:rsidR="00106D98" w:rsidRDefault="00000000">
      <w:r>
        <w:rPr>
          <w:rFonts w:ascii="Courier New" w:hAnsi="Courier New"/>
          <w:sz w:val="20"/>
        </w:rPr>
        <w:t>SELECT ordinal_position, column_name, data_type, is_nullable</w:t>
      </w:r>
      <w:r>
        <w:rPr>
          <w:rFonts w:ascii="Courier New" w:hAnsi="Courier New"/>
          <w:sz w:val="20"/>
        </w:rPr>
        <w:br/>
        <w:t>FROM information_schema.columns</w:t>
      </w:r>
      <w:r>
        <w:rPr>
          <w:rFonts w:ascii="Courier New" w:hAnsi="Courier New"/>
          <w:sz w:val="20"/>
        </w:rPr>
        <w:br/>
        <w:t>WHERE table_schema = 'public' AND table_name = 'loan'</w:t>
      </w:r>
      <w:r>
        <w:rPr>
          <w:rFonts w:ascii="Courier New" w:hAnsi="Courier New"/>
          <w:sz w:val="20"/>
        </w:rPr>
        <w:br/>
        <w:t>ORDER BY ordinal_position;</w:t>
      </w:r>
    </w:p>
    <w:p w14:paraId="0E83B1D7" w14:textId="77777777" w:rsidR="00106D98" w:rsidRDefault="00000000">
      <w:r>
        <w:rPr>
          <w:rFonts w:ascii="Courier New" w:hAnsi="Courier New"/>
          <w:sz w:val="20"/>
        </w:rPr>
        <w:t>SELECT COUNT(*) AS column_count</w:t>
      </w:r>
      <w:r>
        <w:rPr>
          <w:rFonts w:ascii="Courier New" w:hAnsi="Courier New"/>
          <w:sz w:val="20"/>
        </w:rPr>
        <w:br/>
        <w:t>FROM information_schema.columns</w:t>
      </w:r>
      <w:r>
        <w:rPr>
          <w:rFonts w:ascii="Courier New" w:hAnsi="Courier New"/>
          <w:sz w:val="20"/>
        </w:rPr>
        <w:br/>
        <w:t>WHERE table_schema = 'public' AND table_name = 'loan';</w:t>
      </w:r>
    </w:p>
    <w:p w14:paraId="6D4A4039" w14:textId="77777777" w:rsidR="00106D98" w:rsidRDefault="00000000">
      <w:r>
        <w:t>The column count is the degree of the loan relation.</w:t>
      </w:r>
    </w:p>
    <w:p w14:paraId="548EB09C" w14:textId="77777777" w:rsidR="00106D98" w:rsidRDefault="00000000">
      <w:pPr>
        <w:pStyle w:val="Heading2"/>
      </w:pPr>
      <w:r>
        <w:rPr>
          <w:rFonts w:ascii="Times New Roman" w:hAnsi="Times New Roman"/>
        </w:rPr>
        <w:t>Q13. Row counts of all nine tables</w:t>
      </w:r>
    </w:p>
    <w:p w14:paraId="011A2BB7" w14:textId="77777777" w:rsidR="00106D98" w:rsidRDefault="00000000">
      <w:r>
        <w:rPr>
          <w:rFonts w:ascii="Courier New" w:hAnsi="Courier New"/>
          <w:sz w:val="20"/>
        </w:rPr>
        <w:t>SELECT 'account' AS table_name, COUNT(*) AS row_count FROM account</w:t>
      </w:r>
      <w:r>
        <w:rPr>
          <w:rFonts w:ascii="Courier New" w:hAnsi="Courier New"/>
          <w:sz w:val="20"/>
        </w:rPr>
        <w:br/>
        <w:t>UNION ALL SELECT 'account_txn', COUNT(*) FROM account_txn</w:t>
      </w:r>
      <w:r>
        <w:rPr>
          <w:rFonts w:ascii="Courier New" w:hAnsi="Courier New"/>
          <w:sz w:val="20"/>
        </w:rPr>
        <w:br/>
        <w:t>UNION ALL SELECT 'beneficiary', COUNT(*) FROM beneficiary</w:t>
      </w:r>
      <w:r>
        <w:rPr>
          <w:rFonts w:ascii="Courier New" w:hAnsi="Courier New"/>
          <w:sz w:val="20"/>
        </w:rPr>
        <w:br/>
        <w:t>UNION ALL SELECT 'branch', COUNT(*) FROM branch</w:t>
      </w:r>
      <w:r>
        <w:rPr>
          <w:rFonts w:ascii="Courier New" w:hAnsi="Courier New"/>
          <w:sz w:val="20"/>
        </w:rPr>
        <w:br/>
        <w:t>UNION ALL SELECT 'card', COUNT(*) FROM card</w:t>
      </w:r>
      <w:r>
        <w:rPr>
          <w:rFonts w:ascii="Courier New" w:hAnsi="Courier New"/>
          <w:sz w:val="20"/>
        </w:rPr>
        <w:br/>
        <w:t>UNION ALL SELECT 'customer', COUNT(*) FROM customer</w:t>
      </w:r>
      <w:r>
        <w:rPr>
          <w:rFonts w:ascii="Courier New" w:hAnsi="Courier New"/>
          <w:sz w:val="20"/>
        </w:rPr>
        <w:br/>
        <w:t>UNION ALL SELECT 'employee', COUNT(*) FROM employee</w:t>
      </w:r>
      <w:r>
        <w:rPr>
          <w:rFonts w:ascii="Courier New" w:hAnsi="Courier New"/>
          <w:sz w:val="20"/>
        </w:rPr>
        <w:br/>
        <w:t>UNION ALL SELECT 'loan', COUNT(*) FROM loan</w:t>
      </w:r>
      <w:r>
        <w:rPr>
          <w:rFonts w:ascii="Courier New" w:hAnsi="Courier New"/>
          <w:sz w:val="20"/>
        </w:rPr>
        <w:br/>
        <w:t>UNION ALL SELECT 'loan_payment', COUNT(*) FROM loan_payment</w:t>
      </w:r>
      <w:r>
        <w:rPr>
          <w:rFonts w:ascii="Courier New" w:hAnsi="Courier New"/>
          <w:sz w:val="20"/>
        </w:rPr>
        <w:br/>
        <w:t>ORDER BY table_name;</w:t>
      </w:r>
    </w:p>
    <w:p w14:paraId="640BB331" w14:textId="77777777" w:rsidR="00106D98" w:rsidRDefault="00000000">
      <w:pPr>
        <w:pStyle w:val="Heading2"/>
      </w:pPr>
      <w:r>
        <w:rPr>
          <w:rFonts w:ascii="Times New Roman" w:hAnsi="Times New Roman"/>
        </w:rPr>
        <w:lastRenderedPageBreak/>
        <w:t>Q14. Foreign keys</w:t>
      </w:r>
    </w:p>
    <w:p w14:paraId="2FE642FB" w14:textId="77777777" w:rsidR="00106D98" w:rsidRDefault="00000000">
      <w:r>
        <w:rPr>
          <w:rFonts w:ascii="Courier New" w:hAnsi="Courier New"/>
          <w:sz w:val="20"/>
        </w:rPr>
        <w:t>SELECT tc.table_name AS child_table, kcu.column_name AS child_column, ccu.table_name AS parent_table, ccu.column_name AS parent_column</w:t>
      </w:r>
      <w:r>
        <w:rPr>
          <w:rFonts w:ascii="Courier New" w:hAnsi="Courier New"/>
          <w:sz w:val="20"/>
        </w:rPr>
        <w:br/>
        <w:t>FROM information_schema.table_constraints AS tc</w:t>
      </w:r>
      <w:r>
        <w:rPr>
          <w:rFonts w:ascii="Courier New" w:hAnsi="Courier New"/>
          <w:sz w:val="20"/>
        </w:rPr>
        <w:br/>
        <w:t>JOIN information_schema.key_column_usage AS kcu ON tc.constraint_name = kcu.constraint_name AND tc.table_schema = kcu.table_schema</w:t>
      </w:r>
      <w:r>
        <w:rPr>
          <w:rFonts w:ascii="Courier New" w:hAnsi="Courier New"/>
          <w:sz w:val="20"/>
        </w:rPr>
        <w:br/>
        <w:t>JOIN information_schema.constraint_column_usage AS ccu ON tc.constraint_name = ccu.constraint_name AND tc.table_schema = ccu.table_schema</w:t>
      </w:r>
      <w:r>
        <w:rPr>
          <w:rFonts w:ascii="Courier New" w:hAnsi="Courier New"/>
          <w:sz w:val="20"/>
        </w:rPr>
        <w:br/>
        <w:t>WHERE tc.constraint_type = 'FOREIGN KEY' AND tc.table_schema = 'public'</w:t>
      </w:r>
      <w:r>
        <w:rPr>
          <w:rFonts w:ascii="Courier New" w:hAnsi="Courier New"/>
          <w:sz w:val="20"/>
        </w:rPr>
        <w:br/>
        <w:t>ORDER BY child_table, child_column;</w:t>
      </w:r>
    </w:p>
    <w:p w14:paraId="2FA476DE" w14:textId="77777777" w:rsidR="00106D98" w:rsidRDefault="00000000">
      <w:r>
        <w:t>The self-referencing foreign key is employee.manager_id → employee.employee_id, representing the employee managerial hierarchy.</w:t>
      </w:r>
    </w:p>
    <w:p w14:paraId="5370FAC3" w14:textId="77777777" w:rsidR="00106D98" w:rsidRDefault="00000000">
      <w:pPr>
        <w:pStyle w:val="Heading2"/>
      </w:pPr>
      <w:r>
        <w:rPr>
          <w:rFonts w:ascii="Times New Roman" w:hAnsi="Times New Roman"/>
        </w:rPr>
        <w:t>Q15. Three largest tables</w:t>
      </w:r>
    </w:p>
    <w:p w14:paraId="3050FC0F" w14:textId="77777777" w:rsidR="00106D98" w:rsidRDefault="00000000">
      <w:r>
        <w:rPr>
          <w:rFonts w:ascii="Courier New" w:hAnsi="Courier New"/>
          <w:sz w:val="20"/>
        </w:rPr>
        <w:t>SELECT relname AS table_name, pg_size_pretty(pg_total_relation_size(relid)) AS total_size</w:t>
      </w:r>
      <w:r>
        <w:rPr>
          <w:rFonts w:ascii="Courier New" w:hAnsi="Courier New"/>
          <w:sz w:val="20"/>
        </w:rPr>
        <w:br/>
        <w:t>FROM pg_catalog.pg_statio_user_tables</w:t>
      </w:r>
      <w:r>
        <w:rPr>
          <w:rFonts w:ascii="Courier New" w:hAnsi="Courier New"/>
          <w:sz w:val="20"/>
        </w:rPr>
        <w:br/>
        <w:t>ORDER BY pg_total_relation_size(relid) DESC</w:t>
      </w:r>
      <w:r>
        <w:rPr>
          <w:rFonts w:ascii="Courier New" w:hAnsi="Courier New"/>
          <w:sz w:val="20"/>
        </w:rPr>
        <w:br/>
        <w:t>LIMIT 3;</w:t>
      </w:r>
    </w:p>
    <w:p w14:paraId="2DE29089" w14:textId="77777777" w:rsidR="00106D98" w:rsidRDefault="00000000">
      <w:r>
        <w:t>account_txn is the largest because it stores individual account transactions and has substantially more records than the other operational tables; indexes also contribute to its total size.</w:t>
      </w:r>
    </w:p>
    <w:p w14:paraId="67CF9D60" w14:textId="77777777" w:rsidR="00106D98" w:rsidRDefault="00000000">
      <w:pPr>
        <w:pStyle w:val="Heading2"/>
      </w:pPr>
      <w:r>
        <w:rPr>
          <w:rFonts w:ascii="Times New Roman" w:hAnsi="Times New Roman"/>
        </w:rPr>
        <w:t>Q16. Insert Latha Krishnan and account</w:t>
      </w:r>
    </w:p>
    <w:p w14:paraId="22D56244" w14:textId="77777777" w:rsidR="00106D98" w:rsidRDefault="00000000">
      <w:r>
        <w:rPr>
          <w:rFonts w:ascii="Courier New" w:hAnsi="Courier New"/>
          <w:sz w:val="20"/>
        </w:rPr>
        <w:t>BEGIN;</w:t>
      </w:r>
    </w:p>
    <w:p w14:paraId="6F277DE0" w14:textId="77777777" w:rsidR="00106D98" w:rsidRDefault="00000000">
      <w:r>
        <w:rPr>
          <w:rFonts w:ascii="Courier New" w:hAnsi="Courier New"/>
          <w:sz w:val="20"/>
        </w:rPr>
        <w:t>INSERT INTO customer (customer_id, first_name, last_name, date_of_birth, email, phone, city, kyc_status, risk_rating, customer_since, home_branch)</w:t>
      </w:r>
      <w:r>
        <w:rPr>
          <w:rFonts w:ascii="Courier New" w:hAnsi="Courier New"/>
          <w:sz w:val="20"/>
        </w:rPr>
        <w:br/>
        <w:t>VALUES (1032, 'Latha', 'Krishnan', '1985-09-23', 'latha.krishnan@example.com', '9845099887', 'Chennai', 'VERIFIED', 'MEDIUM', '2026-03-01', 5);</w:t>
      </w:r>
    </w:p>
    <w:p w14:paraId="5914FCE6" w14:textId="77777777" w:rsidR="00106D98" w:rsidRDefault="00000000">
      <w:r>
        <w:rPr>
          <w:rFonts w:ascii="Courier New" w:hAnsi="Courier New"/>
          <w:sz w:val="20"/>
        </w:rPr>
        <w:t>INSERT INTO account (account_id, account_number, customer_id, account_type, balance, opened_date, interest_rate)</w:t>
      </w:r>
      <w:r>
        <w:rPr>
          <w:rFonts w:ascii="Courier New" w:hAnsi="Courier New"/>
          <w:sz w:val="20"/>
        </w:rPr>
        <w:br/>
        <w:t>VALUES (9047, 'ICIC0000009047', 1032, 'CURRENT', 500000.00, '2026-03-01', 0.00);</w:t>
      </w:r>
    </w:p>
    <w:p w14:paraId="1536ED95" w14:textId="77777777" w:rsidR="00106D98" w:rsidRDefault="00000000">
      <w:r>
        <w:rPr>
          <w:rFonts w:ascii="Courier New" w:hAnsi="Courier New"/>
          <w:sz w:val="20"/>
        </w:rPr>
        <w:t>SELECT * FROM customer WHERE customer_id = 1032;</w:t>
      </w:r>
      <w:r>
        <w:rPr>
          <w:rFonts w:ascii="Courier New" w:hAnsi="Courier New"/>
          <w:sz w:val="20"/>
        </w:rPr>
        <w:br/>
        <w:t>SELECT * FROM account WHERE account_id = 9047;</w:t>
      </w:r>
    </w:p>
    <w:p w14:paraId="7745216D" w14:textId="77777777" w:rsidR="00106D98" w:rsidRDefault="00000000">
      <w:r>
        <w:rPr>
          <w:rFonts w:ascii="Courier New" w:hAnsi="Courier New"/>
          <w:sz w:val="20"/>
        </w:rPr>
        <w:t>ROLLBACK;</w:t>
      </w:r>
    </w:p>
    <w:p w14:paraId="32204A8F" w14:textId="77777777" w:rsidR="00106D98" w:rsidRDefault="00000000">
      <w:pPr>
        <w:pStyle w:val="Heading2"/>
      </w:pPr>
      <w:r>
        <w:rPr>
          <w:rFonts w:ascii="Times New Roman" w:hAnsi="Times New Roman"/>
        </w:rPr>
        <w:t>Q17. Deposit ₹75,000 and withdraw ₹20,000</w:t>
      </w:r>
    </w:p>
    <w:p w14:paraId="1BD92273" w14:textId="77777777" w:rsidR="00106D98" w:rsidRDefault="00000000">
      <w:r>
        <w:rPr>
          <w:rFonts w:ascii="Courier New" w:hAnsi="Courier New"/>
          <w:sz w:val="20"/>
        </w:rPr>
        <w:t>BEGIN;</w:t>
      </w:r>
      <w:r>
        <w:rPr>
          <w:rFonts w:ascii="Courier New" w:hAnsi="Courier New"/>
          <w:sz w:val="20"/>
        </w:rPr>
        <w:br/>
        <w:t>UPDATE account SET balance = balance + 75000 WHERE account_id = 9047;</w:t>
      </w:r>
      <w:r>
        <w:rPr>
          <w:rFonts w:ascii="Courier New" w:hAnsi="Courier New"/>
          <w:sz w:val="20"/>
        </w:rPr>
        <w:br/>
        <w:t>UPDATE account SET balance = balance - 20000 WHERE account_id = 9047;</w:t>
      </w:r>
      <w:r>
        <w:rPr>
          <w:rFonts w:ascii="Courier New" w:hAnsi="Courier New"/>
          <w:sz w:val="20"/>
        </w:rPr>
        <w:br/>
        <w:t xml:space="preserve">SELECT account_id, account_number, balance FROM account WHERE </w:t>
      </w:r>
      <w:r>
        <w:rPr>
          <w:rFonts w:ascii="Courier New" w:hAnsi="Courier New"/>
          <w:sz w:val="20"/>
        </w:rPr>
        <w:lastRenderedPageBreak/>
        <w:t>account_id = 9047;</w:t>
      </w:r>
      <w:r>
        <w:rPr>
          <w:rFonts w:ascii="Courier New" w:hAnsi="Courier New"/>
          <w:sz w:val="20"/>
        </w:rPr>
        <w:br/>
        <w:t>ROLLBACK;</w:t>
      </w:r>
    </w:p>
    <w:p w14:paraId="740B48BA" w14:textId="77777777" w:rsidR="00106D98" w:rsidRDefault="00000000">
      <w:pPr>
        <w:pStyle w:val="Heading2"/>
      </w:pPr>
      <w:r>
        <w:rPr>
          <w:rFonts w:ascii="Times New Roman" w:hAnsi="Times New Roman"/>
        </w:rPr>
        <w:t>Q18. Delete customer in the wrong order</w:t>
      </w:r>
    </w:p>
    <w:p w14:paraId="6FF1F530" w14:textId="77777777" w:rsidR="00106D98" w:rsidRDefault="00000000">
      <w:r>
        <w:rPr>
          <w:rFonts w:ascii="Courier New" w:hAnsi="Courier New"/>
          <w:sz w:val="20"/>
        </w:rPr>
        <w:t>BEGIN;</w:t>
      </w:r>
      <w:r>
        <w:rPr>
          <w:rFonts w:ascii="Courier New" w:hAnsi="Courier New"/>
          <w:sz w:val="20"/>
        </w:rPr>
        <w:br/>
        <w:t>DELETE FROM customer WHERE customer_id = 1032;</w:t>
      </w:r>
      <w:r>
        <w:rPr>
          <w:rFonts w:ascii="Courier New" w:hAnsi="Courier New"/>
          <w:sz w:val="20"/>
        </w:rPr>
        <w:br/>
        <w:t>-- This should fail because account 9047 references customer 1032.</w:t>
      </w:r>
      <w:r>
        <w:rPr>
          <w:rFonts w:ascii="Courier New" w:hAnsi="Courier New"/>
          <w:sz w:val="20"/>
        </w:rPr>
        <w:br/>
        <w:t>-- Record the exact PostgreSQL error returned by your database.</w:t>
      </w:r>
      <w:r>
        <w:rPr>
          <w:rFonts w:ascii="Courier New" w:hAnsi="Courier New"/>
          <w:sz w:val="20"/>
        </w:rPr>
        <w:br/>
        <w:t>DELETE FROM account WHERE account_id = 9047;</w:t>
      </w:r>
      <w:r>
        <w:rPr>
          <w:rFonts w:ascii="Courier New" w:hAnsi="Courier New"/>
          <w:sz w:val="20"/>
        </w:rPr>
        <w:br/>
        <w:t>DELETE FROM customer WHERE customer_id = 1032;</w:t>
      </w:r>
      <w:r>
        <w:rPr>
          <w:rFonts w:ascii="Courier New" w:hAnsi="Courier New"/>
          <w:sz w:val="20"/>
        </w:rPr>
        <w:br/>
        <w:t>SELECT COUNT(*) FROM customer;</w:t>
      </w:r>
      <w:r>
        <w:rPr>
          <w:rFonts w:ascii="Courier New" w:hAnsi="Courier New"/>
          <w:sz w:val="20"/>
        </w:rPr>
        <w:br/>
        <w:t>SELECT COUNT(*) FROM account;</w:t>
      </w:r>
      <w:r>
        <w:rPr>
          <w:rFonts w:ascii="Courier New" w:hAnsi="Courier New"/>
          <w:sz w:val="20"/>
        </w:rPr>
        <w:br/>
        <w:t>ROLLBACK;</w:t>
      </w:r>
    </w:p>
    <w:p w14:paraId="305828C0" w14:textId="77777777" w:rsidR="00106D98" w:rsidRDefault="00000000">
      <w:pPr>
        <w:pStyle w:val="Heading2"/>
      </w:pPr>
      <w:r>
        <w:rPr>
          <w:rFonts w:ascii="Times New Roman" w:hAnsi="Times New Roman"/>
        </w:rPr>
        <w:t>Q19. Three statements the database must reject</w:t>
      </w:r>
    </w:p>
    <w:p w14:paraId="41202065" w14:textId="77777777" w:rsidR="00106D98" w:rsidRDefault="00000000">
      <w:r>
        <w:rPr>
          <w:rFonts w:ascii="Courier New" w:hAnsi="Courier New"/>
          <w:sz w:val="20"/>
        </w:rPr>
        <w:t>1. Invalid account type: INSERT an account with account_type = 'FIXED'.</w:t>
      </w:r>
      <w:r>
        <w:rPr>
          <w:rFonts w:ascii="Courier New" w:hAnsi="Courier New"/>
          <w:sz w:val="20"/>
        </w:rPr>
        <w:br/>
        <w:t>2. Negative transaction amount: insert -5000 into the amount column using the table's required columns.</w:t>
      </w:r>
      <w:r>
        <w:rPr>
          <w:rFonts w:ascii="Courier New" w:hAnsi="Courier New"/>
          <w:sz w:val="20"/>
        </w:rPr>
        <w:br/>
        <w:t>3. Invalid KYC status: INSERT a customer with kyc_status = 'IN_PROGRESS'.</w:t>
      </w:r>
      <w:r>
        <w:rPr>
          <w:rFonts w:ascii="Courier New" w:hAnsi="Courier New"/>
          <w:sz w:val="20"/>
        </w:rPr>
        <w:br/>
        <w:t>Record the exact PostgreSQL error returned for each failed statement.</w:t>
      </w:r>
    </w:p>
    <w:p w14:paraId="0887A9F2" w14:textId="77777777" w:rsidR="00106D98" w:rsidRDefault="00000000">
      <w:pPr>
        <w:pStyle w:val="Heading2"/>
      </w:pPr>
      <w:r>
        <w:rPr>
          <w:rFonts w:ascii="Times New Roman" w:hAnsi="Times New Roman"/>
        </w:rPr>
        <w:t>Q20. Two-session isolation</w:t>
      </w:r>
    </w:p>
    <w:p w14:paraId="578F67ED" w14:textId="77777777" w:rsidR="00106D98" w:rsidRDefault="00000000">
      <w:r>
        <w:rPr>
          <w:rFonts w:ascii="Courier New" w:hAnsi="Courier New"/>
          <w:sz w:val="20"/>
        </w:rPr>
        <w:t>Session A:</w:t>
      </w:r>
      <w:r>
        <w:rPr>
          <w:rFonts w:ascii="Courier New" w:hAnsi="Courier New"/>
          <w:sz w:val="20"/>
        </w:rPr>
        <w:br/>
        <w:t>BEGIN;</w:t>
      </w:r>
      <w:r>
        <w:rPr>
          <w:rFonts w:ascii="Courier New" w:hAnsi="Courier New"/>
          <w:sz w:val="20"/>
        </w:rPr>
        <w:br/>
        <w:t>UPDATE account SET balance = balance + 1000 WHERE account_id = 9004;</w:t>
      </w:r>
      <w:r>
        <w:rPr>
          <w:rFonts w:ascii="Courier New" w:hAnsi="Courier New"/>
          <w:sz w:val="20"/>
        </w:rPr>
        <w:br/>
        <w:t>SELECT account_id, balance FROM account WHERE account_id = 9004;</w:t>
      </w:r>
    </w:p>
    <w:p w14:paraId="3392E616" w14:textId="77777777" w:rsidR="00106D98" w:rsidRDefault="00000000">
      <w:r>
        <w:t>Do not commit.</w:t>
      </w:r>
    </w:p>
    <w:p w14:paraId="25919E8E" w14:textId="77777777" w:rsidR="00106D98" w:rsidRDefault="00000000">
      <w:r>
        <w:rPr>
          <w:rFonts w:ascii="Courier New" w:hAnsi="Courier New"/>
          <w:sz w:val="20"/>
        </w:rPr>
        <w:t>Session B:</w:t>
      </w:r>
      <w:r>
        <w:rPr>
          <w:rFonts w:ascii="Courier New" w:hAnsi="Courier New"/>
          <w:sz w:val="20"/>
        </w:rPr>
        <w:br/>
        <w:t>SELECT account_id, balance FROM account WHERE account_id = 9004;</w:t>
      </w:r>
    </w:p>
    <w:p w14:paraId="5E7C68C7" w14:textId="77777777" w:rsidR="00106D98" w:rsidRDefault="00000000">
      <w:r>
        <w:t>Session B should not see Session A's uncommitted update.</w:t>
      </w:r>
    </w:p>
    <w:p w14:paraId="65CC8729" w14:textId="77777777" w:rsidR="00106D98" w:rsidRDefault="00000000">
      <w:r>
        <w:rPr>
          <w:rFonts w:ascii="Courier New" w:hAnsi="Courier New"/>
          <w:sz w:val="20"/>
        </w:rPr>
        <w:t>Session A:</w:t>
      </w:r>
      <w:r>
        <w:rPr>
          <w:rFonts w:ascii="Courier New" w:hAnsi="Courier New"/>
          <w:sz w:val="20"/>
        </w:rPr>
        <w:br/>
        <w:t>ROLLBACK;</w:t>
      </w:r>
    </w:p>
    <w:p w14:paraId="726A2D2C" w14:textId="77777777" w:rsidR="00106D98" w:rsidRDefault="00000000">
      <w:pPr>
        <w:pStyle w:val="Heading2"/>
      </w:pPr>
      <w:r>
        <w:rPr>
          <w:rFonts w:ascii="Times New Roman" w:hAnsi="Times New Roman"/>
        </w:rPr>
        <w:t>Q21. Transfer ₹12,000 and roll it back</w:t>
      </w:r>
    </w:p>
    <w:p w14:paraId="6E53E5CC" w14:textId="77777777" w:rsidR="00106D98" w:rsidRDefault="00000000">
      <w:r>
        <w:rPr>
          <w:rFonts w:ascii="Courier New" w:hAnsi="Courier New"/>
          <w:sz w:val="20"/>
        </w:rPr>
        <w:t>SELECT account_id, balance FROM account WHERE account_id IN (9004, 9010) ORDER BY account_id;</w:t>
      </w:r>
    </w:p>
    <w:p w14:paraId="23A3A3D8" w14:textId="77777777" w:rsidR="00106D98" w:rsidRDefault="00000000">
      <w:r>
        <w:rPr>
          <w:rFonts w:ascii="Courier New" w:hAnsi="Courier New"/>
          <w:sz w:val="20"/>
        </w:rPr>
        <w:t>BEGIN;</w:t>
      </w:r>
      <w:r>
        <w:rPr>
          <w:rFonts w:ascii="Courier New" w:hAnsi="Courier New"/>
          <w:sz w:val="20"/>
        </w:rPr>
        <w:br/>
        <w:t>UPDATE account SET balance = balance - 12000 WHERE account_id = 9004;</w:t>
      </w:r>
      <w:r>
        <w:rPr>
          <w:rFonts w:ascii="Courier New" w:hAnsi="Courier New"/>
          <w:sz w:val="20"/>
        </w:rPr>
        <w:br/>
        <w:t>UPDATE account SET balance = balance + 12000 WHERE account_id = 9010;</w:t>
      </w:r>
      <w:r>
        <w:rPr>
          <w:rFonts w:ascii="Courier New" w:hAnsi="Courier New"/>
          <w:sz w:val="20"/>
        </w:rPr>
        <w:br/>
        <w:t>SELECT account_id, balance FROM account WHERE account_id IN (9004, 9010) ORDER BY account_id;</w:t>
      </w:r>
      <w:r>
        <w:rPr>
          <w:rFonts w:ascii="Courier New" w:hAnsi="Courier New"/>
          <w:sz w:val="20"/>
        </w:rPr>
        <w:br/>
        <w:t>ROLLBACK;</w:t>
      </w:r>
      <w:r>
        <w:rPr>
          <w:rFonts w:ascii="Courier New" w:hAnsi="Courier New"/>
          <w:sz w:val="20"/>
        </w:rPr>
        <w:br/>
        <w:t>SELECT account_id, balance FROM account WHERE account_id IN (9004, 9010) ORDER BY account_id;</w:t>
      </w:r>
    </w:p>
    <w:p w14:paraId="57D15C20" w14:textId="77777777" w:rsidR="00106D98" w:rsidRDefault="00000000">
      <w:pPr>
        <w:pStyle w:val="Heading2"/>
      </w:pPr>
      <w:r>
        <w:rPr>
          <w:rFonts w:ascii="Times New Roman" w:hAnsi="Times New Roman"/>
        </w:rPr>
        <w:lastRenderedPageBreak/>
        <w:t>Q22. PostgreSQL configuration</w:t>
      </w:r>
    </w:p>
    <w:p w14:paraId="15C81C7B" w14:textId="77777777" w:rsidR="00106D98" w:rsidRDefault="00000000">
      <w:r>
        <w:rPr>
          <w:rFonts w:ascii="Courier New" w:hAnsi="Courier New"/>
          <w:sz w:val="20"/>
        </w:rPr>
        <w:t>SHOW shared_buffers;</w:t>
      </w:r>
      <w:r>
        <w:rPr>
          <w:rFonts w:ascii="Courier New" w:hAnsi="Courier New"/>
          <w:sz w:val="20"/>
        </w:rPr>
        <w:br/>
        <w:t>SHOW work_mem;</w:t>
      </w:r>
      <w:r>
        <w:rPr>
          <w:rFonts w:ascii="Courier New" w:hAnsi="Courier New"/>
          <w:sz w:val="20"/>
        </w:rPr>
        <w:br/>
        <w:t>SHOW wal_level;</w:t>
      </w:r>
      <w:r>
        <w:rPr>
          <w:rFonts w:ascii="Courier New" w:hAnsi="Courier New"/>
          <w:sz w:val="20"/>
        </w:rPr>
        <w:br/>
        <w:t>SHOW fsync;</w:t>
      </w:r>
    </w:p>
    <w:p w14:paraId="38F960E4" w14:textId="77777777" w:rsidR="00106D98" w:rsidRDefault="00000000">
      <w:r>
        <w:t>shared_buffers — shared data-page caching memory.</w:t>
      </w:r>
      <w:r>
        <w:br/>
        <w:t>work_mem — memory available for operations such as sorting and hashing.</w:t>
      </w:r>
      <w:r>
        <w:br/>
        <w:t>wal_level — amount/detail of information written to the WAL.</w:t>
      </w:r>
      <w:r>
        <w:br/>
        <w:t>fsync — controls forcing data/WAL writes to durable storage.</w:t>
      </w:r>
    </w:p>
    <w:p w14:paraId="5206EC3C" w14:textId="77777777" w:rsidR="00106D98" w:rsidRDefault="00000000">
      <w:pPr>
        <w:pStyle w:val="Heading2"/>
      </w:pPr>
      <w:r>
        <w:rPr>
          <w:rFonts w:ascii="Times New Roman" w:hAnsi="Times New Roman"/>
        </w:rPr>
        <w:t>Q23. MyISAM for a 4,000 TPS UPI system</w:t>
      </w:r>
    </w:p>
    <w:p w14:paraId="6EA198BA" w14:textId="77777777" w:rsidR="00106D98" w:rsidRDefault="00000000">
      <w:r>
        <w:t>I would not use MyISAM for this core transaction workload because it does not provide the same transaction and crash-recovery guarantees required for financial transfers. I would use InnoDB, which provides transactional behavior, row-level locking and crash recovery.</w:t>
      </w:r>
    </w:p>
    <w:p w14:paraId="486D1D18" w14:textId="77777777" w:rsidR="00106D98" w:rsidRDefault="00000000">
      <w:pPr>
        <w:pStyle w:val="Heading2"/>
      </w:pPr>
      <w:r>
        <w:rPr>
          <w:rFonts w:ascii="Times New Roman" w:hAnsi="Times New Roman"/>
        </w:rPr>
        <w:t>Q24. 40 million account_txn rows</w:t>
      </w:r>
    </w:p>
    <w:p w14:paraId="1D01EF92" w14:textId="77777777" w:rsidR="00106D98" w:rsidRDefault="00000000">
      <w:r>
        <w:t>One system optimized for real-time account lookups is not necessarily best for large analytical aggregations. Use the operational database for branch/account operations and a separate analytical/data-warehouse system for reporting and risk analysis.</w:t>
      </w:r>
    </w:p>
    <w:p w14:paraId="6E508350" w14:textId="77777777" w:rsidR="00106D98" w:rsidRDefault="00000000">
      <w:pPr>
        <w:pStyle w:val="Heading2"/>
      </w:pPr>
      <w:r>
        <w:rPr>
          <w:rFonts w:ascii="Times New Roman" w:hAnsi="Times New Roman"/>
        </w:rPr>
        <w:t>Q25. 'Transfer successful' in application log</w:t>
      </w:r>
    </w:p>
    <w:p w14:paraId="21CA74A6" w14:textId="77777777" w:rsidR="00106D98" w:rsidRDefault="00000000">
      <w:r>
        <w:t>An application log message only proves that the application wrote that message; it does not prove that the database transaction committed. Evidence would be a successful database commit with persisted account balances/records, verified from the database or transaction/audit records.</w:t>
      </w:r>
    </w:p>
    <w:p w14:paraId="6EE9BD06" w14:textId="77777777" w:rsidR="00106D98" w:rsidRDefault="00000000">
      <w:pPr>
        <w:pStyle w:val="Heading2"/>
      </w:pPr>
      <w:r>
        <w:rPr>
          <w:rFonts w:ascii="Times New Roman" w:hAnsi="Times New Roman"/>
        </w:rPr>
        <w:t>Q26. fsync = off</w:t>
      </w:r>
    </w:p>
    <w:p w14:paraId="18057C47" w14:textId="77777777" w:rsidR="00106D98" w:rsidRDefault="00000000">
      <w:r>
        <w:t>I would not set fsync = off on the core banking PostgreSQL server because it increases the risk of data corruption or loss after a system failure. If used at all, it should be limited to a disposable development/test environment where data loss is acceptable.</w:t>
      </w:r>
    </w:p>
    <w:p w14:paraId="257D7541" w14:textId="77777777" w:rsidR="00106D98" w:rsidRDefault="00000000">
      <w:pPr>
        <w:pStyle w:val="Heading2"/>
      </w:pPr>
      <w:r>
        <w:rPr>
          <w:rFonts w:ascii="Times New Roman" w:hAnsi="Times New Roman"/>
        </w:rPr>
        <w:t>Q27. Why keep balance &gt;= 0 in the database?</w:t>
      </w:r>
    </w:p>
    <w:p w14:paraId="590800B3" w14:textId="77777777" w:rsidR="00106D98" w:rsidRDefault="00000000">
      <w:r>
        <w:t>1. The database is shared by multiple applications, so central enforcement prevents one application from bypassing the rule.</w:t>
      </w:r>
      <w:r>
        <w:br/>
        <w:t>2. A database constraint protects data even when an application has a bug or a new application is introduced.</w:t>
      </w:r>
      <w:r>
        <w:br/>
        <w:t>The application layer is appropriate when a rule depends on complex external context or user interaction that cannot reasonably be expressed as a database constraint.</w:t>
      </w:r>
    </w:p>
    <w:p w14:paraId="230FB4D0" w14:textId="77777777" w:rsidR="00106D98" w:rsidRDefault="00000000">
      <w:pPr>
        <w:pStyle w:val="Heading2"/>
      </w:pPr>
      <w:r>
        <w:rPr>
          <w:rFonts w:ascii="Times New Roman" w:hAnsi="Times New Roman"/>
        </w:rPr>
        <w:t>Q28. PostgreSQL vs Oracle differences</w:t>
      </w:r>
    </w:p>
    <w:p w14:paraId="2C98449D" w14:textId="77777777" w:rsidR="00106D98" w:rsidRDefault="00000000">
      <w:r>
        <w:t>1. SQL dialect and syntax can differ.</w:t>
      </w:r>
      <w:r>
        <w:br/>
        <w:t>2. Data types can have different behavior and limits.</w:t>
      </w:r>
      <w:r>
        <w:br/>
        <w:t>3. Sequences/identity mechanisms can differ.</w:t>
      </w:r>
      <w:r>
        <w:br/>
        <w:t>4. Database architecture and administration, including database/schema/connection concepts and configuration, differ.</w:t>
      </w:r>
    </w:p>
    <w:p w14:paraId="688D0596" w14:textId="77777777" w:rsidR="00106D98" w:rsidRDefault="00000000">
      <w:pPr>
        <w:pStyle w:val="Heading2"/>
        <w:rPr>
          <w:rFonts w:ascii="Times New Roman" w:hAnsi="Times New Roman"/>
        </w:rPr>
      </w:pPr>
      <w:r>
        <w:rPr>
          <w:rFonts w:ascii="Times New Roman" w:hAnsi="Times New Roman"/>
        </w:rPr>
        <w:lastRenderedPageBreak/>
        <w:t>Q29. Ticket ICICI-4417</w:t>
      </w:r>
    </w:p>
    <w:p w14:paraId="2EC31E94" w14:textId="77777777" w:rsidR="006620C5" w:rsidRPr="006620C5" w:rsidRDefault="006620C5" w:rsidP="006620C5"/>
    <w:p w14:paraId="051C416F" w14:textId="77777777" w:rsidR="00106D98" w:rsidRDefault="00000000">
      <w:r>
        <w:t>Moving from spreadsheets to a relational database will give the bank one controlled place for customer and account information instead of multiple independent copies. When information changes, authorized users can update the central record so departments do not work from conflicting versions. The database can enforce rules such as unique customer identifiers, valid account references and acceptable values. It can control which users can read or change information. Banking operations can be handled as a single unit, so a failure does not leave only half of an operation completed. The database can also recover committed information after a system failure. However, moving to a database will not automatically correct bad data, prevent every application bug, or replace good procedures. The bank must define who owns each piece of information and who may change it. Staff must use approved applications instead of unofficial spreadsheets. The bank should also monitor access, maintain backups, test recovery procedures and review data-quality rules regularly.</w:t>
      </w:r>
    </w:p>
    <w:sectPr w:rsidR="00106D9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02141340">
    <w:abstractNumId w:val="8"/>
  </w:num>
  <w:num w:numId="2" w16cid:durableId="707527556">
    <w:abstractNumId w:val="6"/>
  </w:num>
  <w:num w:numId="3" w16cid:durableId="2140226207">
    <w:abstractNumId w:val="5"/>
  </w:num>
  <w:num w:numId="4" w16cid:durableId="346061289">
    <w:abstractNumId w:val="4"/>
  </w:num>
  <w:num w:numId="5" w16cid:durableId="996693643">
    <w:abstractNumId w:val="7"/>
  </w:num>
  <w:num w:numId="6" w16cid:durableId="2046132161">
    <w:abstractNumId w:val="3"/>
  </w:num>
  <w:num w:numId="7" w16cid:durableId="350421254">
    <w:abstractNumId w:val="2"/>
  </w:num>
  <w:num w:numId="8" w16cid:durableId="1969621415">
    <w:abstractNumId w:val="1"/>
  </w:num>
  <w:num w:numId="9" w16cid:durableId="5629559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6D98"/>
    <w:rsid w:val="0015074B"/>
    <w:rsid w:val="0029639D"/>
    <w:rsid w:val="00326F90"/>
    <w:rsid w:val="006620C5"/>
    <w:rsid w:val="00AA1D8D"/>
    <w:rsid w:val="00AD00BF"/>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764E78"/>
  <w14:defaultImageDpi w14:val="300"/>
  <w15:docId w15:val="{70898DB7-4CAB-4D97-B080-967AE975BD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1666</Words>
  <Characters>9499</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11143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Prateek Patel</cp:lastModifiedBy>
  <cp:revision>2</cp:revision>
  <dcterms:created xsi:type="dcterms:W3CDTF">2013-12-23T23:15:00Z</dcterms:created>
  <dcterms:modified xsi:type="dcterms:W3CDTF">2026-09-18T09:38:00Z</dcterms:modified>
  <cp:category/>
</cp:coreProperties>
</file>