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TradeLab — Remaining Work</w:t>
      </w:r>
    </w:p>
    <w:p>
      <w:pPr>
        <w:spacing w:after="360"/>
        <w:jc w:val="center"/>
      </w:pPr>
      <w:r>
        <w:rPr>
          <w:rFonts w:ascii="Arial" w:cs="Arial" w:eastAsia="Arial" w:hAnsi="Arial"/>
          <w:color w:val="555555"/>
          <w:sz w:val="22"/>
          <w:szCs w:val="22"/>
        </w:rPr>
        <w:t xml:space="preserve">Full handover for continuing the trading-safety work in another Claude account · 23 October 2026</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00"/>
      </w:pPr>
      <w:r>
        <w:rPr>
          <w:rFonts w:ascii="Arial" w:cs="Arial" w:eastAsia="Arial" w:hAnsi="Arial"/>
        </w:rPr>
        <w:t xml:space="preserve">1. Summary</w:t>
      </w:r>
    </w:p>
    <w:p>
      <w:pPr>
        <w:spacing w:after="120"/>
      </w:pPr>
      <w:r>
        <w:rPr>
          <w:rFonts w:ascii="Arial" w:cs="Arial" w:eastAsia="Arial" w:hAnsi="Arial"/>
          <w:sz w:val="22"/>
          <w:szCs w:val="22"/>
        </w:rPr>
        <w:t xml:space="preserve">TradeLab is a private web app (FastAPI + MongoDB backend, React PWA frontend) that trades many Kotak Neo family accounts at once. On 22 Oct 2026 a live Holding sale failed for one account because Kotak's "No holdings found" reply was misread. The owner then asked that there be no bug at all on the trading side (Intraday, Holding, F&amp;O, Commodity), whatever the effort.</w:t>
      </w:r>
    </w:p>
    <w:p>
      <w:pPr>
        <w:spacing w:after="120"/>
      </w:pPr>
      <w:r>
        <w:rPr>
          <w:rFonts w:ascii="Arial" w:cs="Arial" w:eastAsia="Arial" w:hAnsi="Arial"/>
          <w:sz w:val="22"/>
          <w:szCs w:val="22"/>
        </w:rPr>
        <w:t xml:space="preserve">Since then eight review rounds and the first part of a broad six-area audit have found and fixed many problems; all are pushed to GitHub with tests. What is left:</w:t>
      </w:r>
    </w:p>
    <w:p>
      <w:pPr>
        <w:pStyle w:val="ListParagraph"/>
        <w:numPr>
          <w:ilvl w:val="0"/>
          <w:numId w:val="2"/>
        </w:numPr>
        <w:spacing w:after="60"/>
      </w:pPr>
      <w:r>
        <w:rPr>
          <w:rFonts w:ascii="Arial" w:cs="Arial" w:eastAsia="Arial" w:hAnsi="Arial"/>
          <w:b/>
          <w:bCs/>
          <w:sz w:val="22"/>
          <w:szCs w:val="22"/>
        </w:rPr>
        <w:t xml:space="preserve">Fix three confirmed problems </w:t>
      </w:r>
      <w:r>
        <w:rPr>
          <w:rFonts w:ascii="Arial" w:cs="Arial" w:eastAsia="Arial" w:hAnsi="Arial"/>
          <w:sz w:val="22"/>
          <w:szCs w:val="22"/>
        </w:rPr>
        <w:t xml:space="preserve">that are not fixed yet: F-2, B2 and C5 (section 4).</w:t>
      </w:r>
    </w:p>
    <w:p>
      <w:pPr>
        <w:pStyle w:val="ListParagraph"/>
        <w:numPr>
          <w:ilvl w:val="0"/>
          <w:numId w:val="2"/>
        </w:numPr>
        <w:spacing w:after="60"/>
      </w:pPr>
      <w:r>
        <w:rPr>
          <w:rFonts w:ascii="Arial" w:cs="Arial" w:eastAsia="Arial" w:hAnsi="Arial"/>
          <w:b/>
          <w:bCs/>
          <w:sz w:val="22"/>
          <w:szCs w:val="22"/>
        </w:rPr>
        <w:t xml:space="preserve">Finish the broad audit: </w:t>
      </w:r>
      <w:r>
        <w:rPr>
          <w:rFonts w:ascii="Arial" w:cs="Arial" w:eastAsia="Arial" w:hAnsi="Arial"/>
          <w:sz w:val="22"/>
          <w:szCs w:val="22"/>
        </w:rPr>
        <w:t xml:space="preserve">none of the six area audits (A–F) or the randomized scenario test (G) wrote a final report before the sessions ran out (section 5).</w:t>
      </w:r>
    </w:p>
    <w:p>
      <w:pPr>
        <w:pStyle w:val="ListParagraph"/>
        <w:numPr>
          <w:ilvl w:val="0"/>
          <w:numId w:val="2"/>
        </w:numPr>
        <w:spacing w:after="60"/>
      </w:pPr>
      <w:r>
        <w:rPr>
          <w:rFonts w:ascii="Arial" w:cs="Arial" w:eastAsia="Arial" w:hAnsi="Arial"/>
          <w:b/>
          <w:bCs/>
          <w:sz w:val="22"/>
          <w:szCs w:val="22"/>
        </w:rPr>
        <w:t xml:space="preserve">Repeat audit rounds </w:t>
      </w:r>
      <w:r>
        <w:rPr>
          <w:rFonts w:ascii="Arial" w:cs="Arial" w:eastAsia="Arial" w:hAnsi="Arial"/>
          <w:sz w:val="22"/>
          <w:szCs w:val="22"/>
        </w:rPr>
        <w:t xml:space="preserve">until one full round finds nothing real.</w:t>
      </w:r>
    </w:p>
    <w:p>
      <w:pPr>
        <w:pStyle w:val="ListParagraph"/>
        <w:numPr>
          <w:ilvl w:val="0"/>
          <w:numId w:val="2"/>
        </w:numPr>
        <w:spacing w:after="60"/>
      </w:pPr>
      <w:r>
        <w:rPr>
          <w:rFonts w:ascii="Arial" w:cs="Arial" w:eastAsia="Arial" w:hAnsi="Arial"/>
          <w:b/>
          <w:bCs/>
          <w:sz w:val="22"/>
          <w:szCs w:val="22"/>
        </w:rPr>
        <w:t xml:space="preserve">Owner's live checks </w:t>
      </w:r>
      <w:r>
        <w:rPr>
          <w:rFonts w:ascii="Arial" w:cs="Arial" w:eastAsia="Arial" w:hAnsi="Arial"/>
          <w:sz w:val="22"/>
          <w:szCs w:val="22"/>
        </w:rPr>
        <w:t xml:space="preserve">with 1 share / 1 lot (section 8), and the server update (section 9).</w:t>
      </w:r>
    </w:p>
    <w:p>
      <w:pPr>
        <w:spacing w:after="120"/>
      </w:pPr>
      <w:r>
        <w:rPr>
          <w:rFonts w:ascii="Arial" w:cs="Arial" w:eastAsia="Arial" w:hAnsi="Arial"/>
          <w:b/>
          <w:bCs/>
          <w:sz w:val="22"/>
          <w:szCs w:val="22"/>
        </w:rPr>
        <w:t xml:space="preserve">Urgency: </w:t>
      </w:r>
      <w:r>
        <w:rPr>
          <w:rFonts w:ascii="Arial" w:cs="Arial" w:eastAsia="Arial" w:hAnsi="Arial"/>
          <w:sz w:val="22"/>
          <w:szCs w:val="22"/>
        </w:rPr>
        <w:t xml:space="preserve">F-2 (panic button / square-off when Kotak's order book cannot be read) and C5 (hedged F&amp;O Exit) can cost real money; do them first. B2 is rare (only after an NSE clearing holiday).</w:t>
      </w:r>
    </w:p>
    <w:p>
      <w:pPr>
        <w:pStyle w:val="Heading1"/>
        <w:spacing w:after="160" w:before="300"/>
      </w:pPr>
      <w:r>
        <w:rPr>
          <w:rFonts w:ascii="Arial" w:cs="Arial" w:eastAsia="Arial" w:hAnsi="Arial"/>
        </w:rPr>
        <w:t xml:space="preserve">2. Where everything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9E2F3"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5426"/>
            <w:shd w:fill="D9E2F3" w:val="clear"/>
            <w:tcMar>
              <w:top w:type="dxa" w:w="60"/>
              <w:left w:type="dxa" w:w="100"/>
              <w:bottom w:type="dxa" w:w="60"/>
              <w:right w:type="dxa" w:w="100"/>
            </w:tcMar>
          </w:tcPr>
          <w:p>
            <w:r>
              <w:rPr>
                <w:rFonts w:ascii="Arial" w:cs="Arial" w:eastAsia="Arial" w:hAnsi="Arial"/>
                <w:b/>
                <w:bCs/>
                <w:sz w:val="20"/>
                <w:szCs w:val="20"/>
              </w:rPr>
              <w:t xml:space="preserve">Location / value</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GitHub repository</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adarsh-saxena/tradelab (private)</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Branch (the only one; work and push only here)</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claude/intraday-trading-app-ci0hhp</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Latest commit at handover</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b00029a  "Fix F-1, C4 and B1 from the broad audit, with tests"</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Progress note (read first, keep updated)</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docs/HANDOFF.md</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Project rules</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CLAUDE.md (repository root)</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Audit instructions (one prompt per area)</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docs/audit/PROMPTS.md</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Audit findings with test code</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docs/audit/round1/A-intraday.md … G-random-scenarios.md</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Trading logic</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backend/app/services/trading.py</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Kotak adapter (reads every Kotak reply)</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backend/app/broker/kotak.py</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Simulated Kotak SDK for tests</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backend/tests/kotak_sim.py</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End-to-end trading tests (through the real adapter)</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backend/tests/test_kotak_replies_end_to_end.py</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MongoDB for tests without Docker</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backend/scripts/dev_mongo.sh</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User manual (Claude Doc, owner's account)</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https://claude.ai/code/artifact/16c7a9b6-71b8-4d2e-8d71-f067263ba372 (Part 18 = messages)</w:t>
            </w:r>
          </w:p>
        </w:tc>
      </w:tr>
      <w:tr>
        <w:tc>
          <w:tcPr>
            <w:tcW w:type="dxa" w:w="3600"/>
            <w:tcMar>
              <w:top w:type="dxa" w:w="60"/>
              <w:left w:type="dxa" w:w="100"/>
              <w:bottom w:type="dxa" w:w="60"/>
              <w:right w:type="dxa" w:w="100"/>
            </w:tcMar>
          </w:tcPr>
          <w:p>
            <w:r>
              <w:rPr>
                <w:rFonts w:ascii="Arial" w:cs="Arial" w:eastAsia="Arial" w:hAnsi="Arial"/>
                <w:b w:val="false"/>
                <w:bCs w:val="false"/>
                <w:sz w:val="20"/>
                <w:szCs w:val="20"/>
              </w:rPr>
              <w:t xml:space="preserve">Live server</w:t>
            </w:r>
          </w:p>
        </w:tc>
        <w:tc>
          <w:tcPr>
            <w:tcW w:type="dxa" w:w="5426"/>
            <w:tcMar>
              <w:top w:type="dxa" w:w="60"/>
              <w:left w:type="dxa" w:w="100"/>
              <w:bottom w:type="dxa" w:w="60"/>
              <w:right w:type="dxa" w:w="100"/>
            </w:tcMar>
          </w:tcPr>
          <w:p>
            <w:r>
              <w:rPr>
                <w:rFonts w:ascii="Arial" w:cs="Arial" w:eastAsia="Arial" w:hAnsi="Arial"/>
                <w:b w:val="false"/>
                <w:bCs w:val="false"/>
                <w:sz w:val="20"/>
                <w:szCs w:val="20"/>
              </w:rPr>
              <w:t xml:space="preserve">trade.ssenterprises.tech on a Hostinger VPS; code in ~/tradelab</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Note for the other Claude account: </w:t>
      </w:r>
      <w:r>
        <w:rPr>
          <w:rFonts w:ascii="Arial" w:cs="Arial" w:eastAsia="Arial" w:hAnsi="Arial"/>
          <w:sz w:val="22"/>
          <w:szCs w:val="22"/>
        </w:rPr>
        <w:t xml:space="preserve">it needs access to the GitHub repository adarsh-saxena/tradelab (connect GitHub in claude.ai settings and install the Claude GitHub app on the repository), then start a Claude Code session on that repository and branch.</w:t>
      </w:r>
    </w:p>
    <w:p>
      <w:pPr>
        <w:pStyle w:val="Heading1"/>
        <w:spacing w:after="160" w:before="300"/>
      </w:pPr>
      <w:r>
        <w:rPr>
          <w:rFonts w:ascii="Arial" w:cs="Arial" w:eastAsia="Arial" w:hAnsi="Arial"/>
        </w:rPr>
        <w:t xml:space="preserve">3. Current state</w:t>
      </w:r>
    </w:p>
    <w:p>
      <w:pPr>
        <w:pStyle w:val="Heading2"/>
        <w:spacing w:after="120" w:before="220"/>
      </w:pPr>
      <w:r>
        <w:rPr>
          <w:rFonts w:ascii="Arial" w:cs="Arial" w:eastAsia="Arial" w:hAnsi="Arial"/>
        </w:rPr>
        <w:t xml:space="preserve">3.1 Tests</w:t>
      </w:r>
    </w:p>
    <w:p>
      <w:pPr>
        <w:spacing w:after="120"/>
      </w:pPr>
      <w:r>
        <w:rPr>
          <w:rFonts w:ascii="Arial" w:cs="Arial" w:eastAsia="Arial" w:hAnsi="Arial"/>
          <w:sz w:val="22"/>
          <w:szCs w:val="22"/>
        </w:rPr>
        <w:t xml:space="preserve">557 backend tests pass on b00029a (cd backend &amp;&amp; pytest -q). Each fix of the audit has a test in test_kotak_replies_end_to_end.py that fails on the code before the fix.</w:t>
      </w:r>
    </w:p>
    <w:p>
      <w:pPr>
        <w:pStyle w:val="Heading2"/>
        <w:spacing w:after="120" w:before="220"/>
      </w:pPr>
      <w:r>
        <w:rPr>
          <w:rFonts w:ascii="Arial" w:cs="Arial" w:eastAsia="Arial" w:hAnsi="Arial"/>
        </w:rPr>
        <w:t xml:space="preserve">3.2 Fixed so far (all pushed)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D9E2F3" w:val="clear"/>
            <w:tcMar>
              <w:top w:type="dxa" w:w="60"/>
              <w:left w:type="dxa" w:w="100"/>
              <w:bottom w:type="dxa" w:w="60"/>
              <w:right w:type="dxa" w:w="100"/>
            </w:tcMar>
          </w:tcPr>
          <w:p>
            <w:r>
              <w:rPr>
                <w:rFonts w:ascii="Arial" w:cs="Arial" w:eastAsia="Arial" w:hAnsi="Arial"/>
                <w:b/>
                <w:bCs/>
                <w:sz w:val="20"/>
                <w:szCs w:val="20"/>
              </w:rPr>
              <w:t xml:space="preserve">Commit</w:t>
            </w:r>
          </w:p>
        </w:tc>
        <w:tc>
          <w:tcPr>
            <w:tcW w:type="dxa" w:w="7126"/>
            <w:shd w:fill="D9E2F3" w:val="clear"/>
            <w:tcMar>
              <w:top w:type="dxa" w:w="60"/>
              <w:left w:type="dxa" w:w="100"/>
              <w:bottom w:type="dxa" w:w="60"/>
              <w:right w:type="dxa" w:w="100"/>
            </w:tcMar>
          </w:tcPr>
          <w:p>
            <w:r>
              <w:rPr>
                <w:rFonts w:ascii="Arial" w:cs="Arial" w:eastAsia="Arial" w:hAnsi="Arial"/>
                <w:b/>
                <w:bCs/>
                <w:sz w:val="20"/>
                <w:szCs w:val="20"/>
              </w:rPr>
              <w:t xml:space="preserve">What was fixed</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11ad513 … f36d97b</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Live bug ("No holdings found"), strict reading of every Kotak reply, simulator + end-to-end tests, review rounds #1–#2</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7ebd566 … 9d6ebe5</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Review rounds #3–#8: panic closes only confirmed units; delivery settlement guard; failed-cancel memory by full key; no double orders on 5xx; part-fill-then-reject; positions lag; cancel confirmation; working closes on screen; no write-offs 00:00–09:00</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c384daf</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C1: one account's "Square off" closed F&amp;O / Commodity contracts in every account</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f31496a</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A1: square-off took an accepted cancel as done · C2: Buy beside an unconfirmed TradeLab order could close the holder's lot · C3: Exit / panic "done" beside a stop-loss that can open a new position</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97122db</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E1: a rejection seen while a run was still sending turned back into a fill · E2: "not placed" now timed from the send (OrderLog.sent_at)</w:t>
            </w:r>
          </w:p>
        </w:tc>
      </w:tr>
      <w:tr>
        <w:tc>
          <w:tcPr>
            <w:tcW w:type="dxa" w:w="1900"/>
            <w:tcMar>
              <w:top w:type="dxa" w:w="60"/>
              <w:left w:type="dxa" w:w="100"/>
              <w:bottom w:type="dxa" w:w="60"/>
              <w:right w:type="dxa" w:w="100"/>
            </w:tcMar>
          </w:tcPr>
          <w:p>
            <w:r>
              <w:rPr>
                <w:rFonts w:ascii="Arial" w:cs="Arial" w:eastAsia="Arial" w:hAnsi="Arial"/>
                <w:b w:val="false"/>
                <w:bCs w:val="false"/>
                <w:sz w:val="20"/>
                <w:szCs w:val="20"/>
              </w:rPr>
              <w:t xml:space="preserve">b00029a</w:t>
            </w:r>
          </w:p>
        </w:tc>
        <w:tc>
          <w:tcPr>
            <w:tcW w:type="dxa" w:w="7126"/>
            <w:tcMar>
              <w:top w:type="dxa" w:w="60"/>
              <w:left w:type="dxa" w:w="100"/>
              <w:bottom w:type="dxa" w:w="60"/>
              <w:right w:type="dxa" w:w="100"/>
            </w:tcMar>
          </w:tcPr>
          <w:p>
            <w:r>
              <w:rPr>
                <w:rFonts w:ascii="Arial" w:cs="Arial" w:eastAsia="Arial" w:hAnsi="Arial"/>
                <w:b w:val="false"/>
                <w:bCs w:val="false"/>
                <w:sz w:val="20"/>
                <w:szCs w:val="20"/>
              </w:rPr>
              <w:t xml:space="preserve">F-1 (= A2): a second square-off closed the same units twice while positions lag (per-account memory _squared) · C4: bonus / split on stock F&amp;O (OrderLog.lot_size / expiry, _contract_changed) · B1: holder selling her own units while TradeLab's settle (holder_units collection)</w:t>
            </w:r>
          </w:p>
        </w:tc>
      </w:tr>
    </w:tbl>
    <w:p>
      <w:pPr>
        <w:pStyle w:val="Heading1"/>
        <w:spacing w:after="160" w:before="300"/>
      </w:pPr>
      <w:r>
        <w:rPr>
          <w:rFonts w:ascii="Arial" w:cs="Arial" w:eastAsia="Arial" w:hAnsi="Arial"/>
        </w:rPr>
        <w:t xml:space="preserve">4. Confirmed problems still to fix</w:t>
      </w:r>
    </w:p>
    <w:p>
      <w:pPr>
        <w:spacing w:after="120"/>
      </w:pPr>
      <w:r>
        <w:rPr>
          <w:rFonts w:ascii="Arial" w:cs="Arial" w:eastAsia="Arial" w:hAnsi="Arial"/>
          <w:sz w:val="22"/>
          <w:szCs w:val="22"/>
        </w:rPr>
        <w:t xml:space="preserve">Each has full details and a ready test in the round1 file named. Method for every fix: copy the test into backend/tests/test_kotak_replies_end_to_end.py, see it fail, make the smallest fix, see it pass, run the full suite, commit, push, and update docs/HANDOFF.md.</w:t>
      </w:r>
    </w:p>
    <w:p>
      <w:pPr>
        <w:pStyle w:val="Heading2"/>
        <w:spacing w:after="120" w:before="220"/>
      </w:pPr>
      <w:r>
        <w:rPr>
          <w:rFonts w:ascii="Arial" w:cs="Arial" w:eastAsia="Arial" w:hAnsi="Arial"/>
        </w:rPr>
        <w:t xml:space="preserve">4.1 F-2 — square-off / panic closes an intraday position next to a stop-loss it never saw (HIGH)</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docs/audit/round1/F-cross-cutting.md, section "F-2".</w:t>
      </w:r>
    </w:p>
    <w:p>
      <w:pPr>
        <w:spacing w:after="120"/>
      </w:pPr>
      <w:r>
        <w:rPr>
          <w:rFonts w:ascii="Arial" w:cs="Arial" w:eastAsia="Arial" w:hAnsi="Arial"/>
          <w:b/>
          <w:bCs/>
          <w:sz w:val="22"/>
          <w:szCs w:val="22"/>
        </w:rPr>
        <w:t xml:space="preserve">What goes wrong: </w:t>
      </w:r>
      <w:r>
        <w:rPr>
          <w:rFonts w:ascii="Arial" w:cs="Arial" w:eastAsia="Arial" w:hAnsi="Arial"/>
          <w:sz w:val="22"/>
          <w:szCs w:val="22"/>
        </w:rPr>
        <w:t xml:space="preserve">at the panic button, the 14:30 square-off or "Square off now", Kotak's order report fails (gateway page, 5xx) while positions still read. square_off_account fills held_back (positions with another order working on them) only from an order book it has read, so with the book unreadable every MIS position is closed at once. A stop-loss the holder set in the Kotak Neo app stays working beside the now-flat position; when the price reaches it, the account goes short (or long) the whole quantity, unwatched, until Kotak's 15:05 auto square-off. On an MIS future that is unlimited risk. The run only says "Could not read orders".</w:t>
      </w:r>
    </w:p>
    <w:p>
      <w:pPr>
        <w:spacing w:after="120"/>
      </w:pPr>
      <w:r>
        <w:rPr>
          <w:rFonts w:ascii="Arial" w:cs="Arial" w:eastAsia="Arial" w:hAnsi="Arial"/>
          <w:b/>
          <w:bCs/>
          <w:sz w:val="22"/>
          <w:szCs w:val="22"/>
        </w:rPr>
        <w:t xml:space="preserve">Where: </w:t>
      </w:r>
      <w:r>
        <w:rPr>
          <w:rFonts w:ascii="Arial" w:cs="Arial" w:eastAsia="Arial" w:hAnsi="Arial"/>
          <w:sz w:val="22"/>
          <w:szCs w:val="22"/>
        </w:rPr>
        <w:t xml:space="preserve">trading.py, _square_off_account: remembered() covers only earlier failed cancels; held_back is set only from a readable book; the hold-back check lets the close through.</w:t>
      </w:r>
    </w:p>
    <w:p>
      <w:pPr>
        <w:spacing w:after="120"/>
      </w:pPr>
      <w:r>
        <w:rPr>
          <w:rFonts w:ascii="Arial" w:cs="Arial" w:eastAsia="Arial" w:hAnsi="Arial"/>
          <w:b/>
          <w:bCs/>
          <w:sz w:val="22"/>
          <w:szCs w:val="22"/>
        </w:rPr>
        <w:t xml:space="preserve">Suggested fix (from the auditor): </w:t>
      </w:r>
      <w:r>
        <w:rPr>
          <w:rFonts w:ascii="Arial" w:cs="Arial" w:eastAsia="Arial" w:hAnsi="Arial"/>
          <w:sz w:val="22"/>
          <w:szCs w:val="22"/>
        </w:rPr>
        <w:t xml:space="preserve">until this run has read the order book, hold back every position (remembered() true for all keys while not book_read), keep retrying, and if the book never reads, report each position as "Not closed: Kotak's order book couldn't be read, so an order on this position (a stop-loss, for example) couldn't be checked … close it in the Kotak Neo app". The run is then partial, retried every minute until 15:00, and the pop-up names the account. Decide (and say in HANDOFF) the trade-off: holding back when the book is down means the position stays open until the book reads or Kotak's auto square-off; the auditor judges that safer than a possible flip.</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test_F3_panic_never_closes_next_to_a_working_order_it_could_not_check (in the F file). Expected after the fix: no TradeLab close sent while the stop-loss is "trigger pending", run not "done".</w:t>
      </w:r>
    </w:p>
    <w:p>
      <w:pPr>
        <w:pStyle w:val="Heading2"/>
        <w:spacing w:after="120" w:before="220"/>
      </w:pPr>
      <w:r>
        <w:rPr>
          <w:rFonts w:ascii="Arial" w:cs="Arial" w:eastAsia="Arial" w:hAnsi="Arial"/>
        </w:rPr>
        <w:t xml:space="preserve">4.2 C5 — Exit sells a hedge together with the sold leg's buy-back; a refused buy-back leaves a naked short (MEDIUM)</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docs/audit/round1/C-fno.md, section "5".</w:t>
      </w:r>
    </w:p>
    <w:p>
      <w:pPr>
        <w:spacing w:after="120"/>
      </w:pPr>
      <w:r>
        <w:rPr>
          <w:rFonts w:ascii="Arial" w:cs="Arial" w:eastAsia="Arial" w:hAnsi="Arial"/>
          <w:b/>
          <w:bCs/>
          <w:sz w:val="22"/>
          <w:szCs w:val="22"/>
        </w:rPr>
        <w:t xml:space="preserve">What goes wrong: </w:t>
      </w:r>
      <w:r>
        <w:rPr>
          <w:rFonts w:ascii="Arial" w:cs="Arial" w:eastAsia="Arial" w:hAnsi="Arial"/>
          <w:sz w:val="22"/>
          <w:szCs w:val="22"/>
        </w:rPr>
        <w:t xml:space="preserve">fire_plan sends every close of a run at once. With a hedged position (TradeLab sold 1 lot NIFTY 25000 PE and bought 1 lot NIFTY 24500 PE), Exit sends the hedge's sale and the short leg's buy-back together. If the buy-back is refused (LPP / market-protection range, price band, freeze), the hedge is already sold and the account is left with a naked sold option (far more risk and margin). The reverse also happens: Kotak's RMS can refuse the hedge's sale when it is processed first.</w:t>
      </w:r>
    </w:p>
    <w:p>
      <w:pPr>
        <w:spacing w:after="120"/>
      </w:pPr>
      <w:r>
        <w:rPr>
          <w:rFonts w:ascii="Arial" w:cs="Arial" w:eastAsia="Arial" w:hAnsi="Arial"/>
          <w:b/>
          <w:bCs/>
          <w:sz w:val="22"/>
          <w:szCs w:val="22"/>
        </w:rPr>
        <w:t xml:space="preserve">Where: </w:t>
      </w:r>
      <w:r>
        <w:rPr>
          <w:rFonts w:ascii="Arial" w:cs="Arial" w:eastAsia="Arial" w:hAnsi="Arial"/>
          <w:sz w:val="22"/>
          <w:szCs w:val="22"/>
        </w:rPr>
        <w:t xml:space="preserve">trading.py: _run_sell and the panic part of run_exit call fire_plan with every close; fire_plan sends them all at once.</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send closes in two waves per account: first every buy-back of a sold-first position (short legs), wait for them to finish (_await_final), then sell bought positions; skip (with a clear failed row, e.g. "Not sold: the sold leg it hedges couldn't be bought back first") any long whose same-underlying short in that account was not fully bought back. Keep the panic button fast: the waves are per account, all accounts in parallel.</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test_exit_never_sells_the_hedge_while_the_sold_leg_stays_open (in the C file).</w:t>
      </w:r>
    </w:p>
    <w:p>
      <w:pPr>
        <w:pStyle w:val="Heading2"/>
        <w:spacing w:after="120" w:before="220"/>
      </w:pPr>
      <w:r>
        <w:rPr>
          <w:rFonts w:ascii="Arial" w:cs="Arial" w:eastAsia="Arial" w:hAnsi="Arial"/>
        </w:rPr>
        <w:t xml:space="preserve">4.3 B2 — after an NSE clearing holiday the morning Sell writes off units still settling (LOW frequency, high when it happens)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docs/audit/round1/B-holding.md, section "B2".</w:t>
      </w:r>
    </w:p>
    <w:p>
      <w:pPr>
        <w:spacing w:after="120"/>
      </w:pPr>
      <w:r>
        <w:rPr>
          <w:rFonts w:ascii="Arial" w:cs="Arial" w:eastAsia="Arial" w:hAnsi="Arial"/>
          <w:b/>
          <w:bCs/>
          <w:sz w:val="22"/>
          <w:szCs w:val="22"/>
        </w:rPr>
        <w:t xml:space="preserve">What goes wrong: </w:t>
      </w:r>
      <w:r>
        <w:rPr>
          <w:rFonts w:ascii="Arial" w:cs="Arial" w:eastAsia="Arial" w:hAnsi="Arial"/>
          <w:sz w:val="22"/>
          <w:szCs w:val="22"/>
        </w:rPr>
        <w:t xml:space="preserve">Holding buys on Monday; Tuesday is a clearing (settlement) holiday — NSE trades, banks and the clearing corporation don't — so Monday's trades settle on Wednesday afternoon. A Sell on Wednesday morning: the units show in neither positions nor the demat; the settling allowance covers only buys of the previous trading day (Tuesday), so Monday's units are written off and the run says "Nothing left to close" (done). The units arrive that afternoon and are never sold by TradeLab. Only possible if Kotak's holdings do not list T1 units (a live check, section 8).</w:t>
      </w:r>
    </w:p>
    <w:p>
      <w:pPr>
        <w:spacing w:after="120"/>
      </w:pPr>
      <w:r>
        <w:rPr>
          <w:rFonts w:ascii="Arial" w:cs="Arial" w:eastAsia="Arial" w:hAnsi="Arial"/>
          <w:b/>
          <w:bCs/>
          <w:sz w:val="22"/>
          <w:szCs w:val="22"/>
        </w:rPr>
        <w:t xml:space="preserve">Where: </w:t>
      </w:r>
      <w:r>
        <w:rPr>
          <w:rFonts w:ascii="Arial" w:cs="Arial" w:eastAsia="Arial" w:hAnsi="Arial"/>
          <w:sz w:val="22"/>
          <w:szCs w:val="22"/>
        </w:rPr>
        <w:t xml:space="preserve">trading.py _previous_day_delivery_buys (walks back to the previous trading day); is_trading_day knows only NSE trading holidays (app/services/calendar.py downloads holiday-master?type=trading); the "Nothing left to close" row has error=False.</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also download NSE clearing holidays (holiday-master?type=clearing) and count units still settling as the buys of every trading day whose settlement day (T+1 settlement days, skipping clearing holidays) has not passed; failing that, protect buys of the last two trading days when the day before was a clearing holiday. Report such units with the existing "still settling" error row, never "Nothing left to close".</w:t>
      </w:r>
    </w:p>
    <w:p>
      <w:pPr>
        <w:spacing w:after="120"/>
      </w:pPr>
      <w:r>
        <w:rPr>
          <w:rFonts w:ascii="Arial" w:cs="Arial" w:eastAsia="Arial" w:hAnsi="Arial"/>
          <w:b/>
          <w:bCs/>
          <w:sz w:val="22"/>
          <w:szCs w:val="22"/>
        </w:rPr>
        <w:t xml:space="preserve">Test: </w:t>
      </w:r>
      <w:r>
        <w:rPr>
          <w:rFonts w:ascii="Arial" w:cs="Arial" w:eastAsia="Arial" w:hAnsi="Arial"/>
          <w:sz w:val="22"/>
          <w:szCs w:val="22"/>
        </w:rPr>
        <w:t xml:space="preserve">test_b2_units_settling_after_a_clearing_holiday_are_not_written_off_by_a_morning_sell (in the B file).</w:t>
      </w:r>
    </w:p>
    <w:p>
      <w:pPr>
        <w:pStyle w:val="Heading1"/>
        <w:spacing w:after="160" w:before="300"/>
      </w:pPr>
      <w:r>
        <w:rPr>
          <w:rFonts w:ascii="Arial" w:cs="Arial" w:eastAsia="Arial" w:hAnsi="Arial"/>
        </w:rPr>
        <w:t xml:space="preserve">5. The broad audit — what is unfinished</w:t>
      </w:r>
    </w:p>
    <w:p>
      <w:pPr>
        <w:spacing w:after="120"/>
      </w:pPr>
      <w:r>
        <w:rPr>
          <w:rFonts w:ascii="Arial" w:cs="Arial" w:eastAsia="Arial" w:hAnsi="Arial"/>
          <w:sz w:val="22"/>
          <w:szCs w:val="22"/>
        </w:rPr>
        <w:t xml:space="preserve">The owner asked for audit rounds until one finds nothing real. Round 1 = six independent area audits plus a randomized scenario test. All seven agents ran out of usage several times; none wrote a final report. Their findings so far are in docs/audit/round1/.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tblHeader/>
        </w:trPr>
        <w:tc>
          <w:tcPr>
            <w:tcW w:type="dxa" w:w="3000"/>
            <w:shd w:fill="D9E2F3" w:val="clear"/>
            <w:tcMar>
              <w:top w:type="dxa" w:w="60"/>
              <w:left w:type="dxa" w:w="100"/>
              <w:bottom w:type="dxa" w:w="60"/>
              <w:right w:type="dxa" w:w="100"/>
            </w:tcMar>
          </w:tcPr>
          <w:p>
            <w:r>
              <w:rPr>
                <w:rFonts w:ascii="Arial" w:cs="Arial" w:eastAsia="Arial" w:hAnsi="Arial"/>
                <w:b/>
                <w:bCs/>
                <w:sz w:val="20"/>
                <w:szCs w:val="20"/>
              </w:rPr>
              <w:t xml:space="preserve">Area</w:t>
            </w:r>
          </w:p>
        </w:tc>
        <w:tc>
          <w:tcPr>
            <w:tcW w:type="dxa" w:w="1900"/>
            <w:shd w:fill="D9E2F3"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4126"/>
            <w:shd w:fill="D9E2F3" w:val="clear"/>
            <w:tcMar>
              <w:top w:type="dxa" w:w="60"/>
              <w:left w:type="dxa" w:w="100"/>
              <w:bottom w:type="dxa" w:w="60"/>
              <w:right w:type="dxa" w:w="100"/>
            </w:tcMar>
          </w:tcPr>
          <w:p>
            <w:r>
              <w:rPr>
                <w:rFonts w:ascii="Arial" w:cs="Arial" w:eastAsia="Arial" w:hAnsi="Arial"/>
                <w:b/>
                <w:bCs/>
                <w:sz w:val="20"/>
                <w:szCs w:val="20"/>
              </w:rPr>
              <w:t xml:space="preserve">State at handover</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A Intraday (Let's Trade, entry sizing, 14:30 square-off)</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A-intraday.md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A1 and A2 fixed. Audit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B Holding (CNC)</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B-holding.md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B1 fixed; B2 open. Was checking NSE clearing holidays.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C F&amp;O (lots, slicing, sell-first, expiry)</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C-fno.md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C1–C4 fixed; C5 open. Was about to check input bounds (max lots, sizing schemas).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D Commodity / MCX</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D-commodity.md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No finding yet. Concluded from Kotak's docs that MCX quantities are units (lots × lLotSize), matching TradeLab; only a live order settles it.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E Orders and Kotak replies</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E-orders-and-replies.md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E1 and E2 fixed. No open leads.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F Cross-cutting (overlaps, double taps, scheduler, panic, pop-ups)</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F-cross-cutting.md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F-1 fixed; F-2 open. Not finished.</w:t>
            </w:r>
          </w:p>
        </w:tc>
      </w:tr>
      <w:tr>
        <w:tc>
          <w:tcPr>
            <w:tcW w:type="dxa" w:w="3000"/>
            <w:tcMar>
              <w:top w:type="dxa" w:w="60"/>
              <w:left w:type="dxa" w:w="100"/>
              <w:bottom w:type="dxa" w:w="60"/>
              <w:right w:type="dxa" w:w="100"/>
            </w:tcMar>
          </w:tcPr>
          <w:p>
            <w:r>
              <w:rPr>
                <w:rFonts w:ascii="Arial" w:cs="Arial" w:eastAsia="Arial" w:hAnsi="Arial"/>
                <w:b w:val="false"/>
                <w:bCs w:val="false"/>
                <w:sz w:val="20"/>
                <w:szCs w:val="20"/>
              </w:rPr>
              <w:t xml:space="preserve">G Randomized scenario test</w:t>
            </w:r>
          </w:p>
        </w:tc>
        <w:tc>
          <w:tcPr>
            <w:tcW w:type="dxa" w:w="1900"/>
            <w:tcMar>
              <w:top w:type="dxa" w:w="60"/>
              <w:left w:type="dxa" w:w="100"/>
              <w:bottom w:type="dxa" w:w="60"/>
              <w:right w:type="dxa" w:w="100"/>
            </w:tcMar>
          </w:tcPr>
          <w:p>
            <w:r>
              <w:rPr>
                <w:rFonts w:ascii="Arial" w:cs="Arial" w:eastAsia="Arial" w:hAnsi="Arial"/>
                <w:b w:val="false"/>
                <w:bCs w:val="false"/>
                <w:sz w:val="20"/>
                <w:szCs w:val="20"/>
              </w:rPr>
              <w:t xml:space="preserve">G-random-scenarios.md</w:t>
            </w:r>
          </w:p>
        </w:tc>
        <w:tc>
          <w:tcPr>
            <w:tcW w:type="dxa" w:w="4126"/>
            <w:tcMar>
              <w:top w:type="dxa" w:w="60"/>
              <w:left w:type="dxa" w:w="100"/>
              <w:bottom w:type="dxa" w:w="60"/>
              <w:right w:type="dxa" w:w="100"/>
            </w:tcMar>
          </w:tcPr>
          <w:p>
            <w:r>
              <w:rPr>
                <w:rFonts w:ascii="Arial" w:cs="Arial" w:eastAsia="Arial" w:hAnsi="Arial"/>
                <w:b w:val="false"/>
                <w:bCs w:val="false"/>
                <w:sz w:val="20"/>
                <w:szCs w:val="20"/>
              </w:rPr>
              <w:t xml:space="preserve">Design written (oracle, invariants, clock); the harness file backend/tests/wip_random_scenarios.py was never pushed — rebuild it from the design.</w:t>
            </w:r>
          </w:p>
        </w:tc>
      </w:tr>
    </w:tbl>
    <w:p>
      <w:pPr>
        <w:pStyle w:val="Heading2"/>
        <w:spacing w:after="120" w:before="220"/>
      </w:pPr>
      <w:r>
        <w:rPr>
          <w:rFonts w:ascii="Arial" w:cs="Arial" w:eastAsia="Arial" w:hAnsi="Arial"/>
        </w:rPr>
        <w:t xml:space="preserve">5.1 How to restart the audit</w:t>
      </w:r>
    </w:p>
    <w:p>
      <w:pPr>
        <w:pStyle w:val="ListParagraph"/>
        <w:numPr>
          <w:ilvl w:val="0"/>
          <w:numId w:val="3"/>
        </w:numPr>
        <w:spacing w:after="60"/>
      </w:pPr>
      <w:r>
        <w:rPr>
          <w:rFonts w:ascii="Arial" w:cs="Arial" w:eastAsia="Arial" w:hAnsi="Arial"/>
          <w:sz w:val="22"/>
          <w:szCs w:val="22"/>
        </w:rPr>
        <w:t xml:space="preserve">Fix F-2, C5 and B2 first (section 4), so auditors don't re-report them.</w:t>
      </w:r>
    </w:p>
    <w:p>
      <w:pPr>
        <w:pStyle w:val="ListParagraph"/>
        <w:numPr>
          <w:ilvl w:val="0"/>
          <w:numId w:val="3"/>
        </w:numPr>
        <w:spacing w:after="60"/>
      </w:pPr>
      <w:r>
        <w:rPr>
          <w:rFonts w:ascii="Arial" w:cs="Arial" w:eastAsia="Arial" w:hAnsi="Arial"/>
          <w:sz w:val="22"/>
          <w:szCs w:val="22"/>
        </w:rPr>
        <w:t xml:space="preserve">For each area A–F, start one independent agent with the COMMON part of docs/audit/PROMPTS.md plus its AREA paragraph. Tell it that earlier findings are fixed (list in docs/HANDOFF.md) and to write each confirmed finding to its round file as soon as it is confirmed.</w:t>
      </w:r>
    </w:p>
    <w:p>
      <w:pPr>
        <w:pStyle w:val="ListParagraph"/>
        <w:numPr>
          <w:ilvl w:val="0"/>
          <w:numId w:val="3"/>
        </w:numPr>
        <w:spacing w:after="60"/>
      </w:pPr>
      <w:r>
        <w:rPr>
          <w:rFonts w:ascii="Arial" w:cs="Arial" w:eastAsia="Arial" w:hAnsi="Arial"/>
          <w:sz w:val="22"/>
          <w:szCs w:val="22"/>
        </w:rPr>
        <w:t xml:space="preserve">Start one agent for G with the last section of PROMPTS.md.</w:t>
      </w:r>
    </w:p>
    <w:p>
      <w:pPr>
        <w:pStyle w:val="ListParagraph"/>
        <w:numPr>
          <w:ilvl w:val="0"/>
          <w:numId w:val="3"/>
        </w:numPr>
        <w:spacing w:after="60"/>
      </w:pPr>
      <w:r>
        <w:rPr>
          <w:rFonts w:ascii="Arial" w:cs="Arial" w:eastAsia="Arial" w:hAnsi="Arial"/>
          <w:sz w:val="22"/>
          <w:szCs w:val="22"/>
        </w:rPr>
        <w:t xml:space="preserve">Commit and push the round files often (they are the only record if a session ends). Do not commit review_*_scratch_test.py files; delete them when an audit ends (they are collected by a plain pytest run).</w:t>
      </w:r>
    </w:p>
    <w:p>
      <w:pPr>
        <w:pStyle w:val="ListParagraph"/>
        <w:numPr>
          <w:ilvl w:val="0"/>
          <w:numId w:val="3"/>
        </w:numPr>
        <w:spacing w:after="60"/>
      </w:pPr>
      <w:r>
        <w:rPr>
          <w:rFonts w:ascii="Arial" w:cs="Arial" w:eastAsia="Arial" w:hAnsi="Arial"/>
          <w:sz w:val="22"/>
          <w:szCs w:val="22"/>
        </w:rPr>
        <w:t xml:space="preserve">Fix every confirmed finding the same way as section 4, then run round 2. Stop when a full round finds nothing real.</w:t>
      </w:r>
    </w:p>
    <w:p>
      <w:pPr>
        <w:pStyle w:val="Heading1"/>
        <w:spacing w:after="160" w:before="300"/>
      </w:pPr>
      <w:r>
        <w:rPr>
          <w:rFonts w:ascii="Arial" w:cs="Arial" w:eastAsia="Arial" w:hAnsi="Arial"/>
        </w:rPr>
        <w:t xml:space="preserve">6. Setting up a fresh session</w:t>
      </w:r>
    </w:p>
    <w:p>
      <w:pPr>
        <w:shd w:fill="F2F2F2" w:val="clear"/>
        <w:spacing w:after="0"/>
      </w:pPr>
      <w:r>
        <w:rPr>
          <w:rFonts w:ascii="Consolas" w:cs="Consolas" w:eastAsia="Consolas" w:hAnsi="Consolas"/>
          <w:sz w:val="19"/>
          <w:szCs w:val="19"/>
        </w:rPr>
        <w:t xml:space="preserve">git clone https://github.com/adarsh-saxena/tradelab &amp;&amp; cd tradelab</w:t>
      </w:r>
    </w:p>
    <w:p>
      <w:pPr>
        <w:shd w:fill="F2F2F2" w:val="clear"/>
        <w:spacing w:after="0"/>
      </w:pPr>
      <w:r>
        <w:rPr>
          <w:rFonts w:ascii="Consolas" w:cs="Consolas" w:eastAsia="Consolas" w:hAnsi="Consolas"/>
          <w:sz w:val="19"/>
          <w:szCs w:val="19"/>
        </w:rPr>
        <w:t xml:space="preserve">git checkout claude/intraday-trading-app-ci0hhp</w:t>
      </w:r>
    </w:p>
    <w:p>
      <w:pPr>
        <w:shd w:fill="F2F2F2" w:val="clear"/>
        <w:spacing w:after="0"/>
      </w:pPr>
      <w:r>
        <w:rPr>
          <w:rFonts w:ascii="Consolas" w:cs="Consolas" w:eastAsia="Consolas" w:hAnsi="Consolas"/>
          <w:sz w:val="19"/>
          <w:szCs w:val="19"/>
        </w:rPr>
        <w:t xml:space="preserve">cd backend</w:t>
      </w:r>
    </w:p>
    <w:p>
      <w:pPr>
        <w:shd w:fill="F2F2F2" w:val="clear"/>
        <w:spacing w:after="0"/>
      </w:pPr>
      <w:r>
        <w:rPr>
          <w:rFonts w:ascii="Consolas" w:cs="Consolas" w:eastAsia="Consolas" w:hAnsi="Consolas"/>
          <w:sz w:val="19"/>
          <w:szCs w:val="19"/>
        </w:rPr>
        <w:t xml:space="preserve">python -m venv .venv &amp;&amp; . .venv/bin/activate</w:t>
      </w:r>
    </w:p>
    <w:p>
      <w:pPr>
        <w:shd w:fill="F2F2F2" w:val="clear"/>
        <w:spacing w:after="0"/>
      </w:pPr>
      <w:r>
        <w:rPr>
          <w:rFonts w:ascii="Consolas" w:cs="Consolas" w:eastAsia="Consolas" w:hAnsi="Consolas"/>
          <w:sz w:val="19"/>
          <w:szCs w:val="19"/>
        </w:rPr>
        <w:t xml:space="preserve">pip install -r requirements-dev.txt -c constraints.txt</w:t>
      </w:r>
    </w:p>
    <w:p>
      <w:pPr>
        <w:shd w:fill="F2F2F2" w:val="clear"/>
        <w:spacing w:after="0"/>
      </w:pPr>
      <w:r>
        <w:rPr>
          <w:rFonts w:ascii="Consolas" w:cs="Consolas" w:eastAsia="Consolas" w:hAnsi="Consolas"/>
          <w:sz w:val="19"/>
          <w:szCs w:val="19"/>
        </w:rPr>
        <w:t xml:space="preserve">scripts/dev_mongo.sh          # MongoDB replica set rs0 on 127.0.0.1:27017, no Docker</w:t>
      </w:r>
    </w:p>
    <w:p>
      <w:pPr>
        <w:shd w:fill="F2F2F2" w:val="clear"/>
        <w:spacing w:after="0"/>
      </w:pPr>
      <w:r>
        <w:rPr>
          <w:rFonts w:ascii="Consolas" w:cs="Consolas" w:eastAsia="Consolas" w:hAnsi="Consolas"/>
          <w:sz w:val="19"/>
          <w:szCs w:val="19"/>
        </w:rPr>
        <w:t xml:space="preserve">pytest -q                     # expect 557 passed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dev_mongo.sh downloads MongoDB 8.0 from conda-forge (reachable through the cloud proxy), unpacks it with Python (installs zstandard if needed), starts it and initiates the replica set. Each pytest process uses its own database (tradelab_test_&lt;pid&gt;), so several test runs can go side by side.</w:t>
      </w:r>
    </w:p>
    <w:p>
      <w:pPr>
        <w:pStyle w:val="Heading1"/>
        <w:spacing w:after="160" w:before="300"/>
      </w:pPr>
      <w:r>
        <w:rPr>
          <w:rFonts w:ascii="Arial" w:cs="Arial" w:eastAsia="Arial" w:hAnsi="Arial"/>
        </w:rPr>
        <w:t xml:space="preserve">7. Rules for this work</w:t>
      </w:r>
    </w:p>
    <w:p>
      <w:pPr>
        <w:pStyle w:val="ListParagraph"/>
        <w:numPr>
          <w:ilvl w:val="0"/>
          <w:numId w:val="4"/>
        </w:numPr>
        <w:spacing w:after="60"/>
      </w:pPr>
      <w:r>
        <w:rPr>
          <w:rFonts w:ascii="Arial" w:cs="Arial" w:eastAsia="Arial" w:hAnsi="Arial"/>
          <w:sz w:val="22"/>
          <w:szCs w:val="22"/>
        </w:rPr>
        <w:t xml:space="preserve">Trading logic fails safe: a Kotak reply TradeLab can't be sure of stops that account's trade and says why; it is never read as "empty", "refused" or "filled".</w:t>
      </w:r>
    </w:p>
    <w:p>
      <w:pPr>
        <w:pStyle w:val="ListParagraph"/>
        <w:numPr>
          <w:ilvl w:val="0"/>
          <w:numId w:val="4"/>
        </w:numPr>
        <w:spacing w:after="60"/>
      </w:pPr>
      <w:r>
        <w:rPr>
          <w:rFonts w:ascii="Arial" w:cs="Arial" w:eastAsia="Arial" w:hAnsi="Arial"/>
          <w:sz w:val="22"/>
          <w:szCs w:val="22"/>
        </w:rPr>
        <w:t xml:space="preserve">A family member's own shares or contracts are never touched; a TradeLab position is never forgotten or left open silently; no order is sent twice; a run never says "done" while something is left open.</w:t>
      </w:r>
    </w:p>
    <w:p>
      <w:pPr>
        <w:pStyle w:val="ListParagraph"/>
        <w:numPr>
          <w:ilvl w:val="0"/>
          <w:numId w:val="4"/>
        </w:numPr>
        <w:spacing w:after="60"/>
      </w:pPr>
      <w:r>
        <w:rPr>
          <w:rFonts w:ascii="Arial" w:cs="Arial" w:eastAsia="Arial" w:hAnsi="Arial"/>
          <w:sz w:val="22"/>
          <w:szCs w:val="22"/>
        </w:rPr>
        <w:t xml:space="preserve">Test trading changes through the real adapter with backend/tests/kotak_sim.py, not only with the FakeKotak stand-in in conftest.py. Every fix gets a test that fails before the fix.</w:t>
      </w:r>
    </w:p>
    <w:p>
      <w:pPr>
        <w:pStyle w:val="ListParagraph"/>
        <w:numPr>
          <w:ilvl w:val="0"/>
          <w:numId w:val="4"/>
        </w:numPr>
        <w:spacing w:after="60"/>
      </w:pPr>
      <w:r>
        <w:rPr>
          <w:rFonts w:ascii="Arial" w:cs="Arial" w:eastAsia="Arial" w:hAnsi="Arial"/>
          <w:sz w:val="22"/>
          <w:szCs w:val="22"/>
        </w:rPr>
        <w:t xml:space="preserve">Run the full suite before committing. Commit and push before ending a turn. Never rewrite git history (no force-push, rebase or amend). Work only on claude/intraday-trading-app-ci0hhp.</w:t>
      </w:r>
    </w:p>
    <w:p>
      <w:pPr>
        <w:pStyle w:val="ListParagraph"/>
        <w:numPr>
          <w:ilvl w:val="0"/>
          <w:numId w:val="4"/>
        </w:numPr>
        <w:spacing w:after="60"/>
      </w:pPr>
      <w:r>
        <w:rPr>
          <w:rFonts w:ascii="Arial" w:cs="Arial" w:eastAsia="Arial" w:hAnsi="Arial"/>
          <w:sz w:val="22"/>
          <w:szCs w:val="22"/>
        </w:rPr>
        <w:t xml:space="preserve">Keep docs/HANDOFF.md up to date after every step; keep Part 18 of the user manual in step when user-facing messages change.</w:t>
      </w:r>
    </w:p>
    <w:p>
      <w:pPr>
        <w:pStyle w:val="ListParagraph"/>
        <w:numPr>
          <w:ilvl w:val="0"/>
          <w:numId w:val="4"/>
        </w:numPr>
        <w:spacing w:after="60"/>
      </w:pPr>
      <w:r>
        <w:rPr>
          <w:rFonts w:ascii="Arial" w:cs="Arial" w:eastAsia="Arial" w:hAnsi="Arial"/>
          <w:sz w:val="22"/>
          <w:szCs w:val="22"/>
        </w:rPr>
        <w:t xml:space="preserve">Commit messages end with the Co-Authored-By / Claude-Session lines the session asks for; never put a model name in commits or code.</w:t>
      </w:r>
    </w:p>
    <w:p>
      <w:pPr>
        <w:pStyle w:val="ListParagraph"/>
        <w:numPr>
          <w:ilvl w:val="0"/>
          <w:numId w:val="4"/>
        </w:numPr>
        <w:spacing w:after="60"/>
      </w:pPr>
      <w:r>
        <w:rPr>
          <w:rFonts w:ascii="Arial" w:cs="Arial" w:eastAsia="Arial" w:hAnsi="Arial"/>
          <w:sz w:val="22"/>
          <w:szCs w:val="22"/>
        </w:rPr>
        <w:t xml:space="preserve">The owner is not a developer: explain outcomes in plain words. Never ask for or repeat the MPIN, Trade API token or TOTP secret.</w:t>
      </w:r>
    </w:p>
    <w:p>
      <w:pPr>
        <w:pStyle w:val="Heading2"/>
        <w:spacing w:after="120" w:before="220"/>
      </w:pPr>
      <w:r>
        <w:rPr>
          <w:rFonts w:ascii="Arial" w:cs="Arial" w:eastAsia="Arial" w:hAnsi="Arial"/>
        </w:rPr>
        <w:t xml:space="preserve">7.1 Known and accepted cases (do not re-report)</w:t>
      </w:r>
    </w:p>
    <w:p>
      <w:pPr>
        <w:pStyle w:val="ListParagraph"/>
        <w:numPr>
          <w:ilvl w:val="0"/>
          <w:numId w:val="4"/>
        </w:numPr>
        <w:spacing w:after="60"/>
      </w:pPr>
      <w:r>
        <w:rPr>
          <w:rFonts w:ascii="Arial" w:cs="Arial" w:eastAsia="Arial" w:hAnsi="Arial"/>
          <w:sz w:val="22"/>
          <w:szCs w:val="22"/>
        </w:rPr>
        <w:t xml:space="preserve">A working order whose final state was never read before the order book cleared overnight keeps its last seen fill.</w:t>
      </w:r>
    </w:p>
    <w:p>
      <w:pPr>
        <w:pStyle w:val="ListParagraph"/>
        <w:numPr>
          <w:ilvl w:val="0"/>
          <w:numId w:val="4"/>
        </w:numPr>
        <w:spacing w:after="60"/>
      </w:pPr>
      <w:r>
        <w:rPr>
          <w:rFonts w:ascii="Arial" w:cs="Arial" w:eastAsia="Arial" w:hAnsi="Arial"/>
          <w:sz w:val="22"/>
          <w:szCs w:val="22"/>
        </w:rPr>
        <w:t xml:space="preserve">When the holder trades the same contract the same day, a lagging fill of TradeLab's can be hidden by the holder's own trades.</w:t>
      </w:r>
    </w:p>
    <w:p>
      <w:pPr>
        <w:pStyle w:val="ListParagraph"/>
        <w:numPr>
          <w:ilvl w:val="0"/>
          <w:numId w:val="4"/>
        </w:numPr>
        <w:spacing w:after="60"/>
      </w:pPr>
      <w:r>
        <w:rPr>
          <w:rFonts w:ascii="Arial" w:cs="Arial" w:eastAsia="Arial" w:hAnsi="Arial"/>
          <w:sz w:val="22"/>
          <w:szCs w:val="22"/>
        </w:rPr>
        <w:t xml:space="preserve">If the 15:40 and 23:58 true-ups didn't run on the day the holder sold TradeLab's delivery units, the next day may keep them until the day after.</w:t>
      </w:r>
    </w:p>
    <w:p>
      <w:pPr>
        <w:pStyle w:val="ListParagraph"/>
        <w:numPr>
          <w:ilvl w:val="0"/>
          <w:numId w:val="4"/>
        </w:numPr>
        <w:spacing w:after="60"/>
      </w:pPr>
      <w:r>
        <w:rPr>
          <w:rFonts w:ascii="Arial" w:cs="Arial" w:eastAsia="Arial" w:hAnsi="Arial"/>
          <w:sz w:val="22"/>
          <w:szCs w:val="22"/>
        </w:rPr>
        <w:t xml:space="preserve">Open question for the live test: whether Kotak's holdings quantity drops on the day a delivery unit is sold (broker_view counts delivery as max(today's net, 0) + holdings quantity; if it drops at once and the symbol is then bought the same day, a sale is counted twice — TradeLab then forgets units, never sells extra).</w:t>
      </w:r>
    </w:p>
    <w:p>
      <w:pPr>
        <w:pStyle w:val="Heading1"/>
        <w:spacing w:after="160" w:before="300"/>
      </w:pPr>
      <w:r>
        <w:rPr>
          <w:rFonts w:ascii="Arial" w:cs="Arial" w:eastAsia="Arial" w:hAnsi="Arial"/>
        </w:rPr>
        <w:t xml:space="preserve">8. Live checks only real trades can settle</w:t>
      </w:r>
    </w:p>
    <w:p>
      <w:pPr>
        <w:spacing w:after="120"/>
      </w:pPr>
      <w:r>
        <w:rPr>
          <w:rFonts w:ascii="Arial" w:cs="Arial" w:eastAsia="Arial" w:hAnsi="Arial"/>
          <w:sz w:val="22"/>
          <w:szCs w:val="22"/>
        </w:rPr>
        <w:t xml:space="preserve">Do each once with the smallest size (1 share / 1 lot), then tell Claude what TradeLab showed:</w:t>
      </w:r>
    </w:p>
    <w:p>
      <w:pPr>
        <w:pStyle w:val="ListParagraph"/>
        <w:numPr>
          <w:ilvl w:val="0"/>
          <w:numId w:val="5"/>
        </w:numPr>
        <w:spacing w:after="60"/>
      </w:pPr>
      <w:r>
        <w:rPr>
          <w:rFonts w:ascii="Arial" w:cs="Arial" w:eastAsia="Arial" w:hAnsi="Arial"/>
          <w:sz w:val="22"/>
          <w:szCs w:val="22"/>
        </w:rPr>
        <w:t xml:space="preserve">Sell a Holding share the day after buying it (how Kotak shows units still settling, T1).</w:t>
      </w:r>
    </w:p>
    <w:p>
      <w:pPr>
        <w:pStyle w:val="ListParagraph"/>
        <w:numPr>
          <w:ilvl w:val="0"/>
          <w:numId w:val="5"/>
        </w:numPr>
        <w:spacing w:after="60"/>
      </w:pPr>
      <w:r>
        <w:rPr>
          <w:rFonts w:ascii="Arial" w:cs="Arial" w:eastAsia="Arial" w:hAnsi="Arial"/>
          <w:sz w:val="22"/>
          <w:szCs w:val="22"/>
        </w:rPr>
        <w:t xml:space="preserve">Sell a share from the demat and look at Kotak's holdings the same day: does the quantity drop at once?</w:t>
      </w:r>
    </w:p>
    <w:p>
      <w:pPr>
        <w:pStyle w:val="ListParagraph"/>
        <w:numPr>
          <w:ilvl w:val="0"/>
          <w:numId w:val="5"/>
        </w:numPr>
        <w:spacing w:after="60"/>
      </w:pPr>
      <w:r>
        <w:rPr>
          <w:rFonts w:ascii="Arial" w:cs="Arial" w:eastAsia="Arial" w:hAnsi="Arial"/>
          <w:sz w:val="22"/>
          <w:szCs w:val="22"/>
        </w:rPr>
        <w:t xml:space="preserve">First Commodity (MCX) order: check the quantity sent and the position matches the lots chosen.</w:t>
      </w:r>
    </w:p>
    <w:p>
      <w:pPr>
        <w:pStyle w:val="ListParagraph"/>
        <w:numPr>
          <w:ilvl w:val="0"/>
          <w:numId w:val="5"/>
        </w:numPr>
        <w:spacing w:after="60"/>
      </w:pPr>
      <w:r>
        <w:rPr>
          <w:rFonts w:ascii="Arial" w:cs="Arial" w:eastAsia="Arial" w:hAnsi="Arial"/>
          <w:sz w:val="22"/>
          <w:szCs w:val="22"/>
        </w:rPr>
        <w:t xml:space="preserve">One sell-first F&amp;O trade, then Exit it.</w:t>
      </w:r>
    </w:p>
    <w:p>
      <w:pPr>
        <w:pStyle w:val="ListParagraph"/>
        <w:numPr>
          <w:ilvl w:val="0"/>
          <w:numId w:val="5"/>
        </w:numPr>
        <w:spacing w:after="60"/>
      </w:pPr>
      <w:r>
        <w:rPr>
          <w:rFonts w:ascii="Arial" w:cs="Arial" w:eastAsia="Arial" w:hAnsi="Arial"/>
          <w:sz w:val="22"/>
          <w:szCs w:val="22"/>
        </w:rPr>
        <w:t xml:space="preserve">Let the 14:30 automatic square-off run once.</w:t>
      </w:r>
    </w:p>
    <w:p>
      <w:pPr>
        <w:spacing w:after="120"/>
      </w:pPr>
      <w:r>
        <w:rPr>
          <w:rFonts w:ascii="Arial" w:cs="Arial" w:eastAsia="Arial" w:hAnsi="Arial"/>
          <w:sz w:val="22"/>
          <w:szCs w:val="22"/>
        </w:rPr>
        <w:t xml:space="preserve">Any message TradeLab shows that isn't clear: send a screenshot.</w:t>
      </w:r>
    </w:p>
    <w:p>
      <w:pPr>
        <w:pStyle w:val="Heading1"/>
        <w:spacing w:after="160" w:before="300"/>
      </w:pPr>
      <w:r>
        <w:rPr>
          <w:rFonts w:ascii="Arial" w:cs="Arial" w:eastAsia="Arial" w:hAnsi="Arial"/>
        </w:rPr>
        <w:t xml:space="preserve">9. Owner actions</w:t>
      </w:r>
    </w:p>
    <w:p>
      <w:pPr>
        <w:pStyle w:val="Heading2"/>
        <w:spacing w:after="120" w:before="220"/>
      </w:pPr>
      <w:r>
        <w:rPr>
          <w:rFonts w:ascii="Arial" w:cs="Arial" w:eastAsia="Arial" w:hAnsi="Arial"/>
        </w:rPr>
        <w:t xml:space="preserve">9.1 Update the server</w:t>
      </w:r>
    </w:p>
    <w:p>
      <w:pPr>
        <w:spacing w:after="120"/>
      </w:pPr>
      <w:r>
        <w:rPr>
          <w:rFonts w:ascii="Arial" w:cs="Arial" w:eastAsia="Arial" w:hAnsi="Arial"/>
          <w:sz w:val="22"/>
          <w:szCs w:val="22"/>
        </w:rPr>
        <w:t xml:space="preserve">Only in the evening or at the weekend — never between 08:55 and 15:30 IST on a trading day:</w:t>
      </w:r>
    </w:p>
    <w:p>
      <w:pPr>
        <w:shd w:fill="F2F2F2" w:val="clear"/>
        <w:spacing w:after="0"/>
      </w:pPr>
      <w:r>
        <w:rPr>
          <w:rFonts w:ascii="Consolas" w:cs="Consolas" w:eastAsia="Consolas" w:hAnsi="Consolas"/>
          <w:sz w:val="19"/>
          <w:szCs w:val="19"/>
        </w:rPr>
        <w:t xml:space="preserve">cd ~/tradelab &amp;&amp; ~/tradelab-backup.sh &amp;&amp; git pull &amp;&amp; docker compose up -d --build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Update again after each later fix. After this update, sell Kanha's 5 ITBEES (left from the failed sale of 22 Oct) with TradeLab's Holding tab or in the Kotak Neo app.</w:t>
      </w:r>
    </w:p>
    <w:p>
      <w:pPr>
        <w:pStyle w:val="Heading2"/>
        <w:spacing w:after="120" w:before="220"/>
      </w:pPr>
      <w:r>
        <w:rPr>
          <w:rFonts w:ascii="Arial" w:cs="Arial" w:eastAsia="Arial" w:hAnsi="Arial"/>
        </w:rPr>
        <w:t xml:space="preserve">9.2 Until F-2, C5 and B2 are fixed</w:t>
      </w:r>
    </w:p>
    <w:p>
      <w:pPr>
        <w:pStyle w:val="ListParagraph"/>
        <w:numPr>
          <w:ilvl w:val="0"/>
          <w:numId w:val="4"/>
        </w:numPr>
        <w:spacing w:after="60"/>
      </w:pPr>
      <w:r>
        <w:rPr>
          <w:rFonts w:ascii="Arial" w:cs="Arial" w:eastAsia="Arial" w:hAnsi="Arial"/>
          <w:sz w:val="22"/>
          <w:szCs w:val="22"/>
        </w:rPr>
        <w:t xml:space="preserve">If a family member keeps a stop-loss on an Intraday position, and TradeLab ever reports "Could not read orders" during a square-off, check the Kotak Neo app for that stop-loss at once.</w:t>
      </w:r>
    </w:p>
    <w:p>
      <w:pPr>
        <w:pStyle w:val="ListParagraph"/>
        <w:numPr>
          <w:ilvl w:val="0"/>
          <w:numId w:val="4"/>
        </w:numPr>
        <w:spacing w:after="60"/>
      </w:pPr>
      <w:r>
        <w:rPr>
          <w:rFonts w:ascii="Arial" w:cs="Arial" w:eastAsia="Arial" w:hAnsi="Arial"/>
          <w:sz w:val="22"/>
          <w:szCs w:val="22"/>
        </w:rPr>
        <w:t xml:space="preserve">For hedged F&amp;O positions (a sold option with a bought one), if Exit reports a failure, check that both legs are closed in the Kotak Neo app.</w:t>
      </w:r>
    </w:p>
    <w:p>
      <w:pPr>
        <w:pStyle w:val="ListParagraph"/>
        <w:numPr>
          <w:ilvl w:val="0"/>
          <w:numId w:val="4"/>
        </w:numPr>
        <w:spacing w:after="60"/>
      </w:pPr>
      <w:r>
        <w:rPr>
          <w:rFonts w:ascii="Arial" w:cs="Arial" w:eastAsia="Arial" w:hAnsi="Arial"/>
          <w:sz w:val="22"/>
          <w:szCs w:val="22"/>
        </w:rPr>
        <w:t xml:space="preserve">After a market day that is a bank / clearing holiday, check Holding units bought the day before in the Kotak Neo app before relying on TradeLab's Sell.</w:t>
      </w:r>
    </w:p>
    <w:p>
      <w:pPr>
        <w:pStyle w:val="Heading1"/>
        <w:spacing w:after="160" w:before="300"/>
      </w:pPr>
      <w:r>
        <w:rPr>
          <w:rFonts w:ascii="Arial" w:cs="Arial" w:eastAsia="Arial" w:hAnsi="Arial"/>
        </w:rPr>
        <w:t xml:space="preserve">10. Prompt to start the next session</w:t>
      </w:r>
    </w:p>
    <w:p>
      <w:pPr>
        <w:spacing w:after="120"/>
      </w:pPr>
      <w:r>
        <w:rPr>
          <w:rFonts w:ascii="Arial" w:cs="Arial" w:eastAsia="Arial" w:hAnsi="Arial"/>
          <w:sz w:val="22"/>
          <w:szCs w:val="22"/>
        </w:rPr>
        <w:t xml:space="preserve">Paste this into Claude Code in the other account, on the repository adarsh-saxena/tradelab, branch claude/intraday-trading-app-ci0hhp:</w:t>
      </w:r>
    </w:p>
    <w:p>
      <w:pPr>
        <w:shd w:fill="F2F2F2" w:val="clear"/>
        <w:spacing w:after="0"/>
      </w:pPr>
      <w:r>
        <w:rPr>
          <w:rFonts w:ascii="Consolas" w:cs="Consolas" w:eastAsia="Consolas" w:hAnsi="Consolas"/>
          <w:sz w:val="19"/>
          <w:szCs w:val="19"/>
        </w:rPr>
        <w:t xml:space="preserve">Read CLAUDE.md and docs/HANDOFF.md first, then this plan:</w:t>
      </w:r>
    </w:p>
    <w:p>
      <w:pPr>
        <w:shd w:fill="F2F2F2" w:val="clear"/>
        <w:spacing w:after="0"/>
      </w:pPr>
      <w:r>
        <w:rPr>
          <w:rFonts w:ascii="Consolas" w:cs="Consolas" w:eastAsia="Consolas" w:hAnsi="Consolas"/>
          <w:sz w:val="19"/>
          <w:szCs w:val="19"/>
        </w:rPr>
        <w:t xml:space="preserve">1. Set up: cd backend, install requirements-dev.txt, run scripts/dev_mongo.sh, pytest -q (expect 557 passed).</w:t>
      </w:r>
    </w:p>
    <w:p>
      <w:pPr>
        <w:shd w:fill="F2F2F2" w:val="clear"/>
        <w:spacing w:after="0"/>
      </w:pPr>
      <w:r>
        <w:rPr>
          <w:rFonts w:ascii="Consolas" w:cs="Consolas" w:eastAsia="Consolas" w:hAnsi="Consolas"/>
          <w:sz w:val="19"/>
          <w:szCs w:val="19"/>
        </w:rPr>
        <w:t xml:space="preserve">2. Fix the three confirmed problems still open: F-2 (docs/audit/round1/F-cross-cutting.md),</w:t>
      </w:r>
    </w:p>
    <w:p>
      <w:pPr>
        <w:shd w:fill="F2F2F2" w:val="clear"/>
        <w:spacing w:after="0"/>
      </w:pPr>
      <w:r>
        <w:rPr>
          <w:rFonts w:ascii="Consolas" w:cs="Consolas" w:eastAsia="Consolas" w:hAnsi="Consolas"/>
          <w:sz w:val="19"/>
          <w:szCs w:val="19"/>
        </w:rPr>
        <w:t xml:space="preserve">   C5 (docs/audit/round1/C-fno.md section 5) and B2 (docs/audit/round1/B-holding.md).</w:t>
      </w:r>
    </w:p>
    <w:p>
      <w:pPr>
        <w:shd w:fill="F2F2F2" w:val="clear"/>
        <w:spacing w:after="0"/>
      </w:pPr>
      <w:r>
        <w:rPr>
          <w:rFonts w:ascii="Consolas" w:cs="Consolas" w:eastAsia="Consolas" w:hAnsi="Consolas"/>
          <w:sz w:val="19"/>
          <w:szCs w:val="19"/>
        </w:rPr>
        <w:t xml:space="preserve">   For each: add its test to backend/tests/test_kotak_replies_end_to_end.py, see it fail, fix,</w:t>
      </w:r>
    </w:p>
    <w:p>
      <w:pPr>
        <w:shd w:fill="F2F2F2" w:val="clear"/>
        <w:spacing w:after="0"/>
      </w:pPr>
      <w:r>
        <w:rPr>
          <w:rFonts w:ascii="Consolas" w:cs="Consolas" w:eastAsia="Consolas" w:hAnsi="Consolas"/>
          <w:sz w:val="19"/>
          <w:szCs w:val="19"/>
        </w:rPr>
        <w:t xml:space="preserve">   see it pass, run the full suite, commit and push to claude/intraday-trading-app-ci0hhp,</w:t>
      </w:r>
    </w:p>
    <w:p>
      <w:pPr>
        <w:shd w:fill="F2F2F2" w:val="clear"/>
        <w:spacing w:after="0"/>
      </w:pPr>
      <w:r>
        <w:rPr>
          <w:rFonts w:ascii="Consolas" w:cs="Consolas" w:eastAsia="Consolas" w:hAnsi="Consolas"/>
          <w:sz w:val="19"/>
          <w:szCs w:val="19"/>
        </w:rPr>
        <w:t xml:space="preserve">   update docs/HANDOFF.md.</w:t>
      </w:r>
    </w:p>
    <w:p>
      <w:pPr>
        <w:shd w:fill="F2F2F2" w:val="clear"/>
        <w:spacing w:after="0"/>
      </w:pPr>
      <w:r>
        <w:rPr>
          <w:rFonts w:ascii="Consolas" w:cs="Consolas" w:eastAsia="Consolas" w:hAnsi="Consolas"/>
          <w:sz w:val="19"/>
          <w:szCs w:val="19"/>
        </w:rPr>
        <w:t xml:space="preserve">3. Restart the broad audit with docs/audit/PROMPTS.md (areas A-F and the randomized test G),</w:t>
      </w:r>
    </w:p>
    <w:p>
      <w:pPr>
        <w:shd w:fill="F2F2F2" w:val="clear"/>
        <w:spacing w:after="0"/>
      </w:pPr>
      <w:r>
        <w:rPr>
          <w:rFonts w:ascii="Consolas" w:cs="Consolas" w:eastAsia="Consolas" w:hAnsi="Consolas"/>
          <w:sz w:val="19"/>
          <w:szCs w:val="19"/>
        </w:rPr>
        <w:t xml:space="preserve">   saving findings to docs/audit/round2/ and pushing them often. Fix every confirmed finding the</w:t>
      </w:r>
    </w:p>
    <w:p>
      <w:pPr>
        <w:shd w:fill="F2F2F2" w:val="clear"/>
        <w:spacing w:after="0"/>
      </w:pPr>
      <w:r>
        <w:rPr>
          <w:rFonts w:ascii="Consolas" w:cs="Consolas" w:eastAsia="Consolas" w:hAnsi="Consolas"/>
          <w:sz w:val="19"/>
          <w:szCs w:val="19"/>
        </w:rPr>
        <w:t xml:space="preserve">   same way. Repeat rounds until a full round finds nothing real.</w:t>
      </w:r>
    </w:p>
    <w:p>
      <w:pPr>
        <w:shd w:fill="F2F2F2" w:val="clear"/>
        <w:spacing w:after="0"/>
      </w:pPr>
      <w:r>
        <w:rPr>
          <w:rFonts w:ascii="Consolas" w:cs="Consolas" w:eastAsia="Consolas" w:hAnsi="Consolas"/>
          <w:sz w:val="19"/>
          <w:szCs w:val="19"/>
        </w:rPr>
        <w:t xml:space="preserve">4. Keep Part 18 of the user manual in step with any new user-facing message.</w:t>
      </w:r>
    </w:p>
    <w:p>
      <w:pPr>
        <w:shd w:fill="F2F2F2" w:val="clear"/>
        <w:spacing w:after="0"/>
      </w:pPr>
      <w:r>
        <w:rPr>
          <w:rFonts w:ascii="Consolas" w:cs="Consolas" w:eastAsia="Consolas" w:hAnsi="Consolas"/>
          <w:sz w:val="19"/>
          <w:szCs w:val="19"/>
        </w:rPr>
        <w:t xml:space="preserve">There must be no bug on the trading side: it handles real money.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Arial" w:cs="Arial" w:eastAsia="Arial" w:hAnsi="Arial"/>
      <w:b/>
      <w:bCs/>
      <w:color w:val="1F3864"/>
      <w:sz w:val="32"/>
      <w:szCs w:val="32"/>
    </w:rPr>
  </w:style>
  <w:style w:type="paragraph" w:styleId="Heading2">
    <w:name w:val="Heading 2"/>
    <w:basedOn w:val="Normal"/>
    <w:next w:val="Normal"/>
    <w:rPr>
      <w:rFonts w:ascii="Arial" w:cs="Arial" w:eastAsia="Arial" w:hAnsi="Arial"/>
      <w:b/>
      <w:bCs/>
      <w:color w:val="2E5496"/>
      <w:sz w:val="26"/>
      <w:szCs w:val="26"/>
    </w:rPr>
  </w:style>
  <w:style w:type="paragraph" w:styleId="Heading3">
    <w:name w:val="Heading 3"/>
    <w:basedOn w:val="Normal"/>
    <w:next w:val="Normal"/>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2026-10-23T15:17:53.599Z</dcterms:created>
  <dcterms:modified xsi:type="dcterms:W3CDTF">2026-10-23T15:17:53.611Z</dcterms:modified>
</cp:coreProperties>
</file>

<file path=docProps/custom.xml><?xml version="1.0" encoding="utf-8"?>
<Properties xmlns="http://schemas.openxmlformats.org/officeDocument/2006/custom-properties" xmlns:vt="http://schemas.openxmlformats.org/officeDocument/2006/docPropsVTypes"/>
</file>