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1D0E5" w14:textId="77777777" w:rsidR="00D957B5" w:rsidRDefault="00AD72A8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</w:rPr>
        <w:t>IBL Module: Activity 1</w:t>
      </w:r>
    </w:p>
    <w:p w14:paraId="62B7DA80" w14:textId="77777777" w:rsidR="00D957B5" w:rsidRDefault="00D957B5">
      <w:pPr>
        <w:spacing w:line="242" w:lineRule="exact"/>
        <w:rPr>
          <w:sz w:val="24"/>
          <w:szCs w:val="24"/>
        </w:rPr>
      </w:pPr>
    </w:p>
    <w:p w14:paraId="42463D43" w14:textId="77777777" w:rsidR="00D957B5" w:rsidRDefault="00AD72A8">
      <w:pPr>
        <w:rPr>
          <w:sz w:val="20"/>
          <w:szCs w:val="20"/>
        </w:rPr>
      </w:pPr>
      <w:r>
        <w:rPr>
          <w:rFonts w:ascii="Calibri" w:eastAsia="Calibri" w:hAnsi="Calibri" w:cs="Calibri"/>
        </w:rPr>
        <w:t>To be done in groups of 4-5 students</w:t>
      </w:r>
    </w:p>
    <w:p w14:paraId="1BA9083C" w14:textId="77777777" w:rsidR="00D957B5" w:rsidRDefault="00D957B5">
      <w:pPr>
        <w:spacing w:line="240" w:lineRule="exact"/>
        <w:rPr>
          <w:sz w:val="24"/>
          <w:szCs w:val="24"/>
        </w:rPr>
      </w:pPr>
    </w:p>
    <w:p w14:paraId="3EADB7EB" w14:textId="77777777" w:rsidR="00D957B5" w:rsidRDefault="00AD72A8">
      <w:pPr>
        <w:spacing w:line="288" w:lineRule="auto"/>
        <w:ind w:right="12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Q1. In the Excel sheet used in the class (now posted on Google drive), please try different values for the high and low outcomes in both the options. For example, make 4 as 32 and 0 as 3 and </w:t>
      </w:r>
      <w:r>
        <w:rPr>
          <w:rFonts w:ascii="Calibri" w:eastAsia="Calibri" w:hAnsi="Calibri" w:cs="Calibri"/>
        </w:rPr>
        <w:t>report the proportion of risky option choices.</w:t>
      </w:r>
    </w:p>
    <w:p w14:paraId="29758F35" w14:textId="77777777" w:rsidR="00D957B5" w:rsidRDefault="00D957B5">
      <w:pPr>
        <w:spacing w:line="161" w:lineRule="exact"/>
        <w:rPr>
          <w:sz w:val="24"/>
          <w:szCs w:val="24"/>
        </w:rPr>
      </w:pPr>
    </w:p>
    <w:p w14:paraId="1E03C01E" w14:textId="77777777" w:rsidR="00D957B5" w:rsidRDefault="00AD72A8">
      <w:pPr>
        <w:spacing w:line="285" w:lineRule="auto"/>
        <w:ind w:right="380" w:firstLine="50"/>
        <w:rPr>
          <w:sz w:val="20"/>
          <w:szCs w:val="20"/>
        </w:rPr>
      </w:pPr>
      <w:r>
        <w:rPr>
          <w:rFonts w:ascii="Calibri" w:eastAsia="Calibri" w:hAnsi="Calibri" w:cs="Calibri"/>
        </w:rPr>
        <w:t>Q2. Also vary the value of noise (s) and decay (d) parameters and observe the proportion of risky choices due to the change in d and s parameters. Vary d parameter as: 0.5, 1.0, 2.0, 3.0, 4.0, and 5.0. Vary t</w:t>
      </w:r>
      <w:r>
        <w:rPr>
          <w:rFonts w:ascii="Calibri" w:eastAsia="Calibri" w:hAnsi="Calibri" w:cs="Calibri"/>
        </w:rPr>
        <w:t>he noise as: 0.5, 1.5, 2.5, 5.0, and 10.0 using the problem definition in the sheet.</w:t>
      </w:r>
    </w:p>
    <w:p w14:paraId="10EE0CE7" w14:textId="77777777" w:rsidR="00D957B5" w:rsidRDefault="00D957B5">
      <w:pPr>
        <w:spacing w:line="200" w:lineRule="exact"/>
        <w:rPr>
          <w:sz w:val="24"/>
          <w:szCs w:val="24"/>
        </w:rPr>
      </w:pPr>
    </w:p>
    <w:p w14:paraId="64D4DF41" w14:textId="11C479B2" w:rsidR="00D957B5" w:rsidRDefault="00AD72A8">
      <w:pPr>
        <w:rPr>
          <w:sz w:val="20"/>
          <w:szCs w:val="20"/>
        </w:rPr>
      </w:pPr>
      <w:r>
        <w:rPr>
          <w:rFonts w:ascii="Calibri" w:eastAsia="Calibri" w:hAnsi="Calibri" w:cs="Calibri"/>
        </w:rPr>
        <w:t>Due before lecture 2 in IBL on Google Classroom.</w:t>
      </w:r>
    </w:p>
    <w:sectPr w:rsidR="00D957B5">
      <w:pgSz w:w="12240" w:h="15840"/>
      <w:pgMar w:top="142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7B5"/>
    <w:rsid w:val="00AD72A8"/>
    <w:rsid w:val="00D9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21C81"/>
  <w15:docId w15:val="{1CCC3519-66FB-7349-9CF1-96EA525A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Varun Dutt</cp:lastModifiedBy>
  <cp:revision>2</cp:revision>
  <dcterms:created xsi:type="dcterms:W3CDTF">2020-12-13T18:26:00Z</dcterms:created>
  <dcterms:modified xsi:type="dcterms:W3CDTF">2020-12-13T17:28:00Z</dcterms:modified>
</cp:coreProperties>
</file>