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72D19" w14:textId="3E39C904" w:rsidR="00721DC8" w:rsidRPr="001623AA" w:rsidRDefault="00721DC8" w:rsidP="00721DC8">
      <w:pPr>
        <w:pStyle w:val="Heading1"/>
        <w:jc w:val="center"/>
        <w:rPr>
          <w:rFonts w:asciiTheme="minorHAnsi" w:hAnsiTheme="minorHAnsi"/>
        </w:rPr>
      </w:pPr>
      <w:bookmarkStart w:id="0" w:name="_Toc412115419"/>
      <w:r w:rsidRPr="001623AA">
        <w:rPr>
          <w:rFonts w:asciiTheme="minorHAnsi" w:eastAsiaTheme="minorEastAsia" w:hAnsiTheme="minorHAnsi"/>
          <w:noProof/>
          <w:sz w:val="24"/>
          <w:szCs w:val="24"/>
        </w:rPr>
        <w:drawing>
          <wp:anchor distT="0" distB="0" distL="114300" distR="114300" simplePos="0" relativeHeight="251658240" behindDoc="0" locked="0" layoutInCell="1" allowOverlap="1" wp14:anchorId="4536AE36" wp14:editId="5DC63817">
            <wp:simplePos x="0" y="0"/>
            <wp:positionH relativeFrom="margin">
              <wp:align>center</wp:align>
            </wp:positionH>
            <wp:positionV relativeFrom="paragraph">
              <wp:posOffset>9525</wp:posOffset>
            </wp:positionV>
            <wp:extent cx="1152525" cy="9144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2525" cy="914400"/>
                    </a:xfrm>
                    <a:prstGeom prst="rect">
                      <a:avLst/>
                    </a:prstGeom>
                    <a:noFill/>
                  </pic:spPr>
                </pic:pic>
              </a:graphicData>
            </a:graphic>
            <wp14:sizeRelH relativeFrom="page">
              <wp14:pctWidth>0</wp14:pctWidth>
            </wp14:sizeRelH>
            <wp14:sizeRelV relativeFrom="page">
              <wp14:pctHeight>0</wp14:pctHeight>
            </wp14:sizeRelV>
          </wp:anchor>
        </w:drawing>
      </w:r>
      <w:r w:rsidRPr="001623AA">
        <w:rPr>
          <w:rFonts w:asciiTheme="minorHAnsi" w:hAnsiTheme="minorHAnsi"/>
        </w:rPr>
        <w:br/>
      </w:r>
      <w:r w:rsidRPr="001623AA">
        <w:rPr>
          <w:rFonts w:asciiTheme="minorHAnsi" w:hAnsiTheme="minorHAnsi"/>
        </w:rPr>
        <w:br/>
      </w:r>
      <w:r w:rsidRPr="001623AA">
        <w:rPr>
          <w:rFonts w:asciiTheme="minorHAnsi" w:hAnsiTheme="minorHAnsi"/>
        </w:rPr>
        <w:br/>
      </w:r>
      <w:r w:rsidRPr="001623AA">
        <w:rPr>
          <w:rFonts w:asciiTheme="minorHAnsi" w:hAnsiTheme="minorHAnsi"/>
        </w:rPr>
        <w:br/>
      </w:r>
      <w:r w:rsidRPr="001623AA">
        <w:rPr>
          <w:rFonts w:asciiTheme="minorHAnsi" w:hAnsiTheme="minorHAnsi"/>
        </w:rPr>
        <w:br/>
      </w:r>
      <w:r w:rsidRPr="001623AA">
        <w:rPr>
          <w:rFonts w:asciiTheme="minorHAnsi" w:hAnsiTheme="minorHAnsi"/>
        </w:rPr>
        <w:br/>
      </w:r>
      <w:r w:rsidRPr="001623AA">
        <w:rPr>
          <w:rStyle w:val="Strong"/>
          <w:rFonts w:asciiTheme="minorHAnsi" w:hAnsiTheme="minorHAnsi"/>
          <w:sz w:val="40"/>
          <w:szCs w:val="40"/>
        </w:rPr>
        <w:t>CSC 431</w:t>
      </w:r>
      <w:r w:rsidRPr="001623AA">
        <w:rPr>
          <w:rFonts w:asciiTheme="minorHAnsi" w:hAnsiTheme="minorHAnsi"/>
        </w:rPr>
        <w:br/>
      </w:r>
      <w:r w:rsidRPr="001623AA">
        <w:rPr>
          <w:rFonts w:asciiTheme="minorHAnsi" w:hAnsiTheme="minorHAnsi"/>
        </w:rPr>
        <w:br/>
      </w:r>
      <w:r w:rsidR="00A715E6">
        <w:rPr>
          <w:rFonts w:asciiTheme="minorHAnsi" w:hAnsiTheme="minorHAnsi"/>
        </w:rPr>
        <w:t>StockWise</w:t>
      </w:r>
      <w:r w:rsidRPr="001623AA">
        <w:rPr>
          <w:rFonts w:asciiTheme="minorHAnsi" w:hAnsiTheme="minorHAnsi"/>
        </w:rPr>
        <w:br/>
      </w:r>
      <w:r w:rsidR="00AD3ED3" w:rsidRPr="00AD3ED3">
        <w:rPr>
          <w:rFonts w:asciiTheme="minorHAnsi" w:hAnsiTheme="minorHAnsi"/>
          <w:i/>
          <w:iCs/>
          <w:sz w:val="28"/>
          <w:szCs w:val="11"/>
        </w:rPr>
        <w:t>&lt;Group 5&gt;</w:t>
      </w:r>
      <w:r w:rsidRPr="001623AA">
        <w:rPr>
          <w:rFonts w:asciiTheme="minorHAnsi" w:hAnsiTheme="minorHAnsi"/>
        </w:rPr>
        <w:br/>
      </w:r>
      <w:r w:rsidRPr="001623AA">
        <w:rPr>
          <w:rFonts w:asciiTheme="minorHAnsi" w:hAnsiTheme="minorHAnsi"/>
        </w:rPr>
        <w:br/>
      </w:r>
      <w:bookmarkEnd w:id="0"/>
      <w:r w:rsidR="00754062" w:rsidRPr="001623AA">
        <w:rPr>
          <w:rStyle w:val="SubtitleChar"/>
          <w:rFonts w:asciiTheme="minorHAnsi" w:hAnsiTheme="minorHAnsi"/>
        </w:rPr>
        <w:t>System Architecture Specification (SA</w:t>
      </w:r>
      <w:r w:rsidRPr="001623AA">
        <w:rPr>
          <w:rStyle w:val="SubtitleChar"/>
          <w:rFonts w:asciiTheme="minorHAnsi" w:hAnsiTheme="minorHAnsi"/>
        </w:rPr>
        <w:t>S)</w:t>
      </w:r>
    </w:p>
    <w:p w14:paraId="6D102BDC" w14:textId="77777777" w:rsidR="00721DC8" w:rsidRPr="001623AA" w:rsidRDefault="00721DC8" w:rsidP="00721DC8">
      <w:pPr>
        <w:tabs>
          <w:tab w:val="left" w:pos="4680"/>
          <w:tab w:val="left" w:pos="5760"/>
        </w:tabs>
        <w:spacing w:line="360" w:lineRule="auto"/>
        <w:jc w:val="center"/>
        <w:rPr>
          <w:rFonts w:asciiTheme="minorHAnsi" w:hAnsiTheme="minorHAnsi"/>
          <w:b/>
        </w:rPr>
      </w:pPr>
      <w:bookmarkStart w:id="1" w:name="_Toc55214945"/>
      <w:bookmarkStart w:id="2" w:name="_Toc32724741"/>
      <w:bookmarkStart w:id="3" w:name="_Toc32724209"/>
      <w:bookmarkStart w:id="4" w:name="_Toc12422918"/>
    </w:p>
    <w:tbl>
      <w:tblPr>
        <w:tblStyle w:val="ListTable4-Accent6"/>
        <w:tblW w:w="10210" w:type="dxa"/>
        <w:tblLook w:val="04A0" w:firstRow="1" w:lastRow="0" w:firstColumn="1" w:lastColumn="0" w:noHBand="0" w:noVBand="1"/>
      </w:tblPr>
      <w:tblGrid>
        <w:gridCol w:w="10210"/>
      </w:tblGrid>
      <w:tr w:rsidR="00A715E6" w:rsidRPr="001623AA" w14:paraId="304EDEBF" w14:textId="77777777" w:rsidTr="00A715E6">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0210" w:type="dxa"/>
          </w:tcPr>
          <w:p w14:paraId="206F9B53" w14:textId="6F7F0E4E" w:rsidR="00A715E6" w:rsidRPr="001623AA" w:rsidRDefault="00A715E6" w:rsidP="000B7BE4">
            <w:pPr>
              <w:tabs>
                <w:tab w:val="left" w:pos="4680"/>
                <w:tab w:val="left" w:pos="5760"/>
              </w:tabs>
              <w:spacing w:line="360" w:lineRule="auto"/>
              <w:jc w:val="center"/>
              <w:rPr>
                <w:rFonts w:asciiTheme="minorHAnsi" w:hAnsiTheme="minorHAnsi"/>
                <w:b w:val="0"/>
              </w:rPr>
            </w:pPr>
            <w:r>
              <w:rPr>
                <w:rFonts w:asciiTheme="minorHAnsi" w:hAnsiTheme="minorHAnsi"/>
                <w:b w:val="0"/>
              </w:rPr>
              <w:t>Eltonia Leonard</w:t>
            </w:r>
          </w:p>
        </w:tc>
      </w:tr>
      <w:tr w:rsidR="00A715E6" w:rsidRPr="001623AA" w14:paraId="68F2AB8A" w14:textId="77777777" w:rsidTr="00A715E6">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0210" w:type="dxa"/>
          </w:tcPr>
          <w:p w14:paraId="5CC4249F" w14:textId="01FA885B" w:rsidR="00A715E6" w:rsidRPr="001623AA" w:rsidRDefault="00A715E6" w:rsidP="000B7BE4">
            <w:pPr>
              <w:tabs>
                <w:tab w:val="left" w:pos="4680"/>
                <w:tab w:val="left" w:pos="5760"/>
              </w:tabs>
              <w:spacing w:line="360" w:lineRule="auto"/>
              <w:jc w:val="center"/>
              <w:rPr>
                <w:rFonts w:asciiTheme="minorHAnsi" w:hAnsiTheme="minorHAnsi"/>
                <w:b w:val="0"/>
              </w:rPr>
            </w:pPr>
            <w:r>
              <w:rPr>
                <w:rFonts w:asciiTheme="minorHAnsi" w:hAnsiTheme="minorHAnsi"/>
                <w:b w:val="0"/>
              </w:rPr>
              <w:t>Everett Xu</w:t>
            </w:r>
          </w:p>
        </w:tc>
      </w:tr>
      <w:tr w:rsidR="00A715E6" w:rsidRPr="001623AA" w14:paraId="0450B0DC" w14:textId="77777777" w:rsidTr="00A715E6">
        <w:trPr>
          <w:trHeight w:val="447"/>
        </w:trPr>
        <w:tc>
          <w:tcPr>
            <w:cnfStyle w:val="001000000000" w:firstRow="0" w:lastRow="0" w:firstColumn="1" w:lastColumn="0" w:oddVBand="0" w:evenVBand="0" w:oddHBand="0" w:evenHBand="0" w:firstRowFirstColumn="0" w:firstRowLastColumn="0" w:lastRowFirstColumn="0" w:lastRowLastColumn="0"/>
            <w:tcW w:w="10210" w:type="dxa"/>
          </w:tcPr>
          <w:p w14:paraId="40ABB668" w14:textId="1A44B307" w:rsidR="00A715E6" w:rsidRPr="001623AA" w:rsidRDefault="00A715E6" w:rsidP="000B7BE4">
            <w:pPr>
              <w:tabs>
                <w:tab w:val="left" w:pos="4680"/>
                <w:tab w:val="left" w:pos="5760"/>
              </w:tabs>
              <w:spacing w:line="360" w:lineRule="auto"/>
              <w:jc w:val="center"/>
              <w:rPr>
                <w:rFonts w:asciiTheme="minorHAnsi" w:hAnsiTheme="minorHAnsi"/>
                <w:b w:val="0"/>
              </w:rPr>
            </w:pPr>
            <w:r>
              <w:rPr>
                <w:rFonts w:asciiTheme="minorHAnsi" w:hAnsiTheme="minorHAnsi"/>
                <w:b w:val="0"/>
              </w:rPr>
              <w:t>Prateek Gupta</w:t>
            </w:r>
          </w:p>
        </w:tc>
      </w:tr>
    </w:tbl>
    <w:p w14:paraId="2A504662" w14:textId="77777777" w:rsidR="00721DC8" w:rsidRPr="001623AA" w:rsidRDefault="00721DC8" w:rsidP="00721DC8">
      <w:pPr>
        <w:tabs>
          <w:tab w:val="left" w:pos="4680"/>
          <w:tab w:val="left" w:pos="5760"/>
        </w:tabs>
        <w:spacing w:line="360" w:lineRule="auto"/>
        <w:jc w:val="center"/>
        <w:rPr>
          <w:rFonts w:asciiTheme="minorHAnsi" w:hAnsiTheme="minorHAnsi"/>
          <w:b/>
        </w:rPr>
      </w:pPr>
    </w:p>
    <w:p w14:paraId="64A8DCFD" w14:textId="77777777" w:rsidR="00721DC8" w:rsidRPr="001623AA" w:rsidRDefault="00721DC8" w:rsidP="00721DC8">
      <w:pPr>
        <w:jc w:val="center"/>
        <w:rPr>
          <w:rFonts w:asciiTheme="minorHAnsi" w:hAnsiTheme="minorHAnsi"/>
        </w:rPr>
      </w:pPr>
    </w:p>
    <w:p w14:paraId="3D32C960" w14:textId="77777777" w:rsidR="00721DC8" w:rsidRPr="001623AA" w:rsidRDefault="00721DC8" w:rsidP="00721DC8">
      <w:pPr>
        <w:jc w:val="both"/>
        <w:rPr>
          <w:rFonts w:asciiTheme="minorHAnsi" w:hAnsiTheme="minorHAnsi"/>
        </w:rPr>
      </w:pPr>
    </w:p>
    <w:p w14:paraId="60643E31" w14:textId="77777777" w:rsidR="00721DC8" w:rsidRPr="001623AA" w:rsidRDefault="00721DC8" w:rsidP="00721DC8">
      <w:pPr>
        <w:jc w:val="both"/>
        <w:rPr>
          <w:rFonts w:asciiTheme="minorHAnsi" w:hAnsiTheme="minorHAnsi"/>
        </w:rPr>
      </w:pPr>
    </w:p>
    <w:p w14:paraId="00B2C13C" w14:textId="77777777" w:rsidR="00721DC8" w:rsidRPr="001623AA" w:rsidRDefault="00721DC8" w:rsidP="00721DC8">
      <w:pPr>
        <w:jc w:val="both"/>
        <w:rPr>
          <w:rFonts w:asciiTheme="minorHAnsi" w:hAnsiTheme="minorHAnsi"/>
        </w:rPr>
      </w:pPr>
    </w:p>
    <w:p w14:paraId="64ABCFB2" w14:textId="77777777" w:rsidR="00721DC8" w:rsidRPr="001623AA" w:rsidRDefault="00721DC8" w:rsidP="00721DC8">
      <w:pPr>
        <w:jc w:val="both"/>
        <w:rPr>
          <w:rFonts w:asciiTheme="minorHAnsi" w:hAnsiTheme="minorHAnsi"/>
        </w:rPr>
      </w:pPr>
    </w:p>
    <w:p w14:paraId="2E4BC2A6" w14:textId="77777777" w:rsidR="00721DC8" w:rsidRPr="001623AA" w:rsidRDefault="00721DC8" w:rsidP="00721DC8">
      <w:pPr>
        <w:jc w:val="both"/>
        <w:rPr>
          <w:rFonts w:asciiTheme="minorHAnsi" w:hAnsiTheme="minorHAnsi"/>
        </w:rPr>
      </w:pPr>
    </w:p>
    <w:p w14:paraId="2B771739" w14:textId="77777777" w:rsidR="00721DC8" w:rsidRPr="001623AA" w:rsidRDefault="00721DC8" w:rsidP="00721DC8">
      <w:pPr>
        <w:jc w:val="both"/>
        <w:rPr>
          <w:rFonts w:asciiTheme="minorHAnsi" w:hAnsiTheme="minorHAnsi"/>
        </w:rPr>
      </w:pPr>
    </w:p>
    <w:p w14:paraId="12C2B309" w14:textId="77777777" w:rsidR="00721DC8" w:rsidRPr="001623AA" w:rsidRDefault="00721DC8" w:rsidP="00721DC8">
      <w:pPr>
        <w:jc w:val="both"/>
        <w:rPr>
          <w:rFonts w:asciiTheme="minorHAnsi" w:hAnsiTheme="minorHAnsi"/>
        </w:rPr>
      </w:pPr>
    </w:p>
    <w:p w14:paraId="525B2521" w14:textId="77777777" w:rsidR="00721DC8" w:rsidRPr="001623AA" w:rsidRDefault="00721DC8" w:rsidP="00721DC8">
      <w:pPr>
        <w:jc w:val="both"/>
        <w:rPr>
          <w:rFonts w:asciiTheme="minorHAnsi" w:hAnsiTheme="minorHAnsi"/>
        </w:rPr>
      </w:pPr>
    </w:p>
    <w:p w14:paraId="0DAC3A0F" w14:textId="77777777" w:rsidR="00721DC8" w:rsidRPr="001623AA" w:rsidRDefault="00721DC8" w:rsidP="00721DC8">
      <w:pPr>
        <w:jc w:val="both"/>
        <w:rPr>
          <w:rFonts w:asciiTheme="minorHAnsi" w:hAnsiTheme="minorHAnsi"/>
        </w:rPr>
      </w:pPr>
    </w:p>
    <w:p w14:paraId="233C0779" w14:textId="77777777" w:rsidR="00721DC8" w:rsidRPr="001623AA" w:rsidRDefault="00721DC8" w:rsidP="00721DC8">
      <w:pPr>
        <w:pStyle w:val="Heading1"/>
        <w:jc w:val="both"/>
        <w:rPr>
          <w:rFonts w:asciiTheme="minorHAnsi" w:hAnsiTheme="minorHAnsi"/>
        </w:rPr>
      </w:pPr>
      <w:bookmarkStart w:id="5" w:name="_Toc412115420"/>
      <w:r w:rsidRPr="001623AA">
        <w:rPr>
          <w:rFonts w:asciiTheme="minorHAnsi" w:hAnsiTheme="minorHAnsi"/>
        </w:rPr>
        <w:lastRenderedPageBreak/>
        <w:t>Version History</w:t>
      </w:r>
      <w:bookmarkEnd w:id="1"/>
      <w:bookmarkEnd w:id="2"/>
      <w:bookmarkEnd w:id="3"/>
      <w:bookmarkEnd w:id="4"/>
      <w:bookmarkEnd w:id="5"/>
    </w:p>
    <w:tbl>
      <w:tblPr>
        <w:tblStyle w:val="ListTable4-Accent61"/>
        <w:tblW w:w="0" w:type="auto"/>
        <w:tblLook w:val="04A0" w:firstRow="1" w:lastRow="0" w:firstColumn="1" w:lastColumn="0" w:noHBand="0" w:noVBand="1"/>
      </w:tblPr>
      <w:tblGrid>
        <w:gridCol w:w="1255"/>
        <w:gridCol w:w="1170"/>
        <w:gridCol w:w="2070"/>
        <w:gridCol w:w="4855"/>
      </w:tblGrid>
      <w:tr w:rsidR="00721DC8" w:rsidRPr="001623AA" w14:paraId="3335733C" w14:textId="77777777" w:rsidTr="000B7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uto"/>
              <w:right w:val="single" w:sz="4" w:space="0" w:color="auto"/>
            </w:tcBorders>
          </w:tcPr>
          <w:p w14:paraId="50F7855F" w14:textId="77777777" w:rsidR="00721DC8" w:rsidRPr="002756B4" w:rsidRDefault="00721DC8" w:rsidP="000B7BE4">
            <w:pPr>
              <w:jc w:val="both"/>
              <w:rPr>
                <w:rFonts w:asciiTheme="minorHAnsi" w:hAnsiTheme="minorHAnsi"/>
                <w:sz w:val="28"/>
                <w:szCs w:val="40"/>
              </w:rPr>
            </w:pPr>
            <w:r w:rsidRPr="002756B4">
              <w:rPr>
                <w:rFonts w:asciiTheme="minorHAnsi" w:hAnsiTheme="minorHAnsi"/>
                <w:sz w:val="28"/>
                <w:szCs w:val="40"/>
              </w:rPr>
              <w:t xml:space="preserve">Version </w:t>
            </w:r>
          </w:p>
        </w:tc>
        <w:tc>
          <w:tcPr>
            <w:tcW w:w="1170" w:type="dxa"/>
            <w:tcBorders>
              <w:left w:val="single" w:sz="4" w:space="0" w:color="auto"/>
              <w:bottom w:val="single" w:sz="4" w:space="0" w:color="auto"/>
              <w:right w:val="single" w:sz="4" w:space="0" w:color="auto"/>
            </w:tcBorders>
          </w:tcPr>
          <w:p w14:paraId="42C4743D" w14:textId="77777777" w:rsidR="00721DC8" w:rsidRPr="002756B4" w:rsidRDefault="00721DC8" w:rsidP="000B7BE4">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40"/>
              </w:rPr>
            </w:pPr>
            <w:r w:rsidRPr="002756B4">
              <w:rPr>
                <w:rFonts w:asciiTheme="minorHAnsi" w:hAnsiTheme="minorHAnsi"/>
                <w:sz w:val="28"/>
                <w:szCs w:val="40"/>
              </w:rPr>
              <w:t>Date</w:t>
            </w:r>
          </w:p>
        </w:tc>
        <w:tc>
          <w:tcPr>
            <w:tcW w:w="2070" w:type="dxa"/>
            <w:tcBorders>
              <w:left w:val="single" w:sz="4" w:space="0" w:color="auto"/>
              <w:bottom w:val="single" w:sz="4" w:space="0" w:color="auto"/>
              <w:right w:val="single" w:sz="4" w:space="0" w:color="auto"/>
            </w:tcBorders>
          </w:tcPr>
          <w:p w14:paraId="05AC2321" w14:textId="77777777" w:rsidR="00721DC8" w:rsidRPr="002756B4" w:rsidRDefault="00721DC8" w:rsidP="000B7BE4">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40"/>
              </w:rPr>
            </w:pPr>
            <w:r w:rsidRPr="002756B4">
              <w:rPr>
                <w:rFonts w:asciiTheme="minorHAnsi" w:hAnsiTheme="minorHAnsi"/>
                <w:sz w:val="28"/>
                <w:szCs w:val="40"/>
              </w:rPr>
              <w:t>Author(s)</w:t>
            </w:r>
          </w:p>
        </w:tc>
        <w:tc>
          <w:tcPr>
            <w:tcW w:w="4855" w:type="dxa"/>
            <w:tcBorders>
              <w:left w:val="single" w:sz="4" w:space="0" w:color="auto"/>
              <w:bottom w:val="single" w:sz="4" w:space="0" w:color="auto"/>
            </w:tcBorders>
          </w:tcPr>
          <w:p w14:paraId="37CC49BC" w14:textId="77777777" w:rsidR="00721DC8" w:rsidRPr="002756B4" w:rsidRDefault="00721DC8" w:rsidP="000B7BE4">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40"/>
              </w:rPr>
            </w:pPr>
            <w:r w:rsidRPr="002756B4">
              <w:rPr>
                <w:rFonts w:asciiTheme="minorHAnsi" w:hAnsiTheme="minorHAnsi"/>
                <w:sz w:val="28"/>
                <w:szCs w:val="40"/>
              </w:rPr>
              <w:t>Change Comments</w:t>
            </w:r>
          </w:p>
        </w:tc>
      </w:tr>
      <w:tr w:rsidR="00721DC8" w:rsidRPr="001623AA" w14:paraId="55781940" w14:textId="77777777" w:rsidTr="000B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249298A5" w14:textId="7903E423" w:rsidR="00721DC8" w:rsidRPr="002756B4" w:rsidRDefault="002756B4" w:rsidP="000B7BE4">
            <w:pPr>
              <w:jc w:val="both"/>
              <w:rPr>
                <w:rFonts w:asciiTheme="minorHAnsi" w:hAnsiTheme="minorHAnsi"/>
                <w:sz w:val="22"/>
                <w:szCs w:val="22"/>
              </w:rPr>
            </w:pPr>
            <w:r w:rsidRPr="002756B4">
              <w:rPr>
                <w:rFonts w:asciiTheme="minorHAnsi" w:hAnsiTheme="minorHAnsi"/>
                <w:sz w:val="22"/>
                <w:szCs w:val="22"/>
              </w:rPr>
              <w:t>1.0</w:t>
            </w:r>
          </w:p>
        </w:tc>
        <w:tc>
          <w:tcPr>
            <w:tcW w:w="1170" w:type="dxa"/>
            <w:tcBorders>
              <w:top w:val="single" w:sz="4" w:space="0" w:color="auto"/>
              <w:left w:val="single" w:sz="4" w:space="0" w:color="auto"/>
              <w:bottom w:val="single" w:sz="4" w:space="0" w:color="auto"/>
              <w:right w:val="single" w:sz="4" w:space="0" w:color="auto"/>
            </w:tcBorders>
          </w:tcPr>
          <w:p w14:paraId="26F6AF3C" w14:textId="163FA8F3" w:rsidR="00721DC8"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4/10/25</w:t>
            </w:r>
          </w:p>
        </w:tc>
        <w:tc>
          <w:tcPr>
            <w:tcW w:w="2070" w:type="dxa"/>
            <w:tcBorders>
              <w:top w:val="single" w:sz="4" w:space="0" w:color="auto"/>
              <w:left w:val="single" w:sz="4" w:space="0" w:color="auto"/>
              <w:bottom w:val="single" w:sz="4" w:space="0" w:color="auto"/>
              <w:right w:val="single" w:sz="4" w:space="0" w:color="auto"/>
            </w:tcBorders>
          </w:tcPr>
          <w:p w14:paraId="60AD5A99" w14:textId="23378C6C" w:rsidR="00721DC8"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 xml:space="preserve">Eltonia </w:t>
            </w:r>
          </w:p>
        </w:tc>
        <w:tc>
          <w:tcPr>
            <w:tcW w:w="4855" w:type="dxa"/>
            <w:tcBorders>
              <w:top w:val="single" w:sz="4" w:space="0" w:color="auto"/>
              <w:left w:val="single" w:sz="4" w:space="0" w:color="auto"/>
              <w:bottom w:val="single" w:sz="4" w:space="0" w:color="auto"/>
            </w:tcBorders>
          </w:tcPr>
          <w:p w14:paraId="75799C8F" w14:textId="5CC866CD" w:rsidR="00721DC8"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Calibri" w:hAnsi="Calibri" w:cs="Calibri"/>
                <w:color w:val="000000"/>
                <w:sz w:val="22"/>
                <w:szCs w:val="22"/>
              </w:rPr>
              <w:t>Added 1.1 (System Overview) and began creating the system diagram</w:t>
            </w:r>
          </w:p>
        </w:tc>
      </w:tr>
      <w:tr w:rsidR="00721DC8" w:rsidRPr="001623AA" w14:paraId="5CA55788" w14:textId="77777777" w:rsidTr="000B7BE4">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B6D9D77" w14:textId="2577E946" w:rsidR="00721DC8" w:rsidRPr="002756B4" w:rsidRDefault="002756B4" w:rsidP="000B7BE4">
            <w:pPr>
              <w:jc w:val="both"/>
              <w:rPr>
                <w:rFonts w:asciiTheme="minorHAnsi" w:hAnsiTheme="minorHAnsi"/>
                <w:sz w:val="22"/>
                <w:szCs w:val="22"/>
              </w:rPr>
            </w:pPr>
            <w:r w:rsidRPr="002756B4">
              <w:rPr>
                <w:rFonts w:asciiTheme="minorHAnsi" w:hAnsiTheme="minorHAnsi"/>
                <w:sz w:val="22"/>
                <w:szCs w:val="22"/>
              </w:rPr>
              <w:t>1.1</w:t>
            </w:r>
          </w:p>
        </w:tc>
        <w:tc>
          <w:tcPr>
            <w:tcW w:w="1170" w:type="dxa"/>
            <w:tcBorders>
              <w:top w:val="single" w:sz="4" w:space="0" w:color="auto"/>
              <w:left w:val="single" w:sz="4" w:space="0" w:color="auto"/>
              <w:bottom w:val="single" w:sz="4" w:space="0" w:color="auto"/>
              <w:right w:val="single" w:sz="4" w:space="0" w:color="auto"/>
            </w:tcBorders>
          </w:tcPr>
          <w:p w14:paraId="373EC9AE" w14:textId="48A54174" w:rsidR="00721DC8"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4/11/25</w:t>
            </w:r>
          </w:p>
        </w:tc>
        <w:tc>
          <w:tcPr>
            <w:tcW w:w="2070" w:type="dxa"/>
            <w:tcBorders>
              <w:top w:val="single" w:sz="4" w:space="0" w:color="auto"/>
              <w:left w:val="single" w:sz="4" w:space="0" w:color="auto"/>
              <w:bottom w:val="single" w:sz="4" w:space="0" w:color="auto"/>
              <w:right w:val="single" w:sz="4" w:space="0" w:color="auto"/>
            </w:tcBorders>
          </w:tcPr>
          <w:p w14:paraId="7ECBDDF7" w14:textId="0F8FB0CD" w:rsidR="00721DC8"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Eltonia</w:t>
            </w:r>
          </w:p>
        </w:tc>
        <w:tc>
          <w:tcPr>
            <w:tcW w:w="4855" w:type="dxa"/>
            <w:tcBorders>
              <w:top w:val="single" w:sz="4" w:space="0" w:color="auto"/>
              <w:left w:val="single" w:sz="4" w:space="0" w:color="auto"/>
              <w:bottom w:val="single" w:sz="4" w:space="0" w:color="auto"/>
            </w:tcBorders>
          </w:tcPr>
          <w:p w14:paraId="6E0F510D" w14:textId="52551A5A" w:rsidR="00721DC8"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Calibri" w:hAnsi="Calibri" w:cs="Calibri"/>
                <w:color w:val="000000"/>
                <w:sz w:val="22"/>
                <w:szCs w:val="22"/>
              </w:rPr>
              <w:t>Added 1.2 (System Diagram)</w:t>
            </w:r>
          </w:p>
        </w:tc>
      </w:tr>
      <w:tr w:rsidR="00721DC8" w:rsidRPr="001623AA" w14:paraId="4EE16143" w14:textId="77777777" w:rsidTr="000B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E1BE754" w14:textId="64BD8804" w:rsidR="00721DC8" w:rsidRPr="002756B4" w:rsidRDefault="002756B4" w:rsidP="000B7BE4">
            <w:pPr>
              <w:jc w:val="both"/>
              <w:rPr>
                <w:rFonts w:asciiTheme="minorHAnsi" w:hAnsiTheme="minorHAnsi"/>
                <w:sz w:val="22"/>
                <w:szCs w:val="22"/>
              </w:rPr>
            </w:pPr>
            <w:r w:rsidRPr="002756B4">
              <w:rPr>
                <w:rFonts w:asciiTheme="minorHAnsi" w:hAnsiTheme="minorHAnsi"/>
                <w:sz w:val="22"/>
                <w:szCs w:val="22"/>
              </w:rPr>
              <w:t>1.2</w:t>
            </w:r>
          </w:p>
        </w:tc>
        <w:tc>
          <w:tcPr>
            <w:tcW w:w="1170" w:type="dxa"/>
            <w:tcBorders>
              <w:top w:val="single" w:sz="4" w:space="0" w:color="auto"/>
              <w:left w:val="single" w:sz="4" w:space="0" w:color="auto"/>
              <w:bottom w:val="single" w:sz="4" w:space="0" w:color="auto"/>
              <w:right w:val="single" w:sz="4" w:space="0" w:color="auto"/>
            </w:tcBorders>
          </w:tcPr>
          <w:p w14:paraId="1F866313" w14:textId="17C8827C" w:rsidR="00721DC8"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4/12/25</w:t>
            </w:r>
          </w:p>
        </w:tc>
        <w:tc>
          <w:tcPr>
            <w:tcW w:w="2070" w:type="dxa"/>
            <w:tcBorders>
              <w:top w:val="single" w:sz="4" w:space="0" w:color="auto"/>
              <w:left w:val="single" w:sz="4" w:space="0" w:color="auto"/>
              <w:bottom w:val="single" w:sz="4" w:space="0" w:color="auto"/>
              <w:right w:val="single" w:sz="4" w:space="0" w:color="auto"/>
            </w:tcBorders>
          </w:tcPr>
          <w:p w14:paraId="0193966A" w14:textId="2DA32C61" w:rsidR="00721DC8"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Eltonia</w:t>
            </w:r>
          </w:p>
        </w:tc>
        <w:tc>
          <w:tcPr>
            <w:tcW w:w="4855" w:type="dxa"/>
            <w:tcBorders>
              <w:top w:val="single" w:sz="4" w:space="0" w:color="auto"/>
              <w:left w:val="single" w:sz="4" w:space="0" w:color="auto"/>
              <w:bottom w:val="single" w:sz="4" w:space="0" w:color="auto"/>
            </w:tcBorders>
          </w:tcPr>
          <w:p w14:paraId="15FE1110" w14:textId="3011E029" w:rsidR="00721DC8"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Calibri" w:hAnsi="Calibri" w:cs="Calibri"/>
                <w:color w:val="000000"/>
                <w:sz w:val="22"/>
                <w:szCs w:val="22"/>
              </w:rPr>
              <w:t>Added 1.3 (Actor Identification)</w:t>
            </w:r>
          </w:p>
        </w:tc>
      </w:tr>
      <w:tr w:rsidR="00721DC8" w:rsidRPr="001623AA" w14:paraId="6B6D70DE" w14:textId="77777777" w:rsidTr="002756B4">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375D3380" w14:textId="506CBCA4" w:rsidR="00721DC8" w:rsidRPr="002756B4" w:rsidRDefault="002756B4" w:rsidP="000B7BE4">
            <w:pPr>
              <w:jc w:val="both"/>
              <w:rPr>
                <w:rFonts w:asciiTheme="minorHAnsi" w:hAnsiTheme="minorHAnsi"/>
                <w:sz w:val="22"/>
                <w:szCs w:val="22"/>
              </w:rPr>
            </w:pPr>
            <w:r w:rsidRPr="002756B4">
              <w:rPr>
                <w:rFonts w:asciiTheme="minorHAnsi" w:hAnsiTheme="minorHAnsi"/>
                <w:sz w:val="22"/>
                <w:szCs w:val="22"/>
              </w:rPr>
              <w:t>1.3</w:t>
            </w:r>
          </w:p>
        </w:tc>
        <w:tc>
          <w:tcPr>
            <w:tcW w:w="1170" w:type="dxa"/>
            <w:tcBorders>
              <w:top w:val="single" w:sz="4" w:space="0" w:color="auto"/>
              <w:left w:val="single" w:sz="4" w:space="0" w:color="auto"/>
              <w:bottom w:val="single" w:sz="4" w:space="0" w:color="auto"/>
              <w:right w:val="single" w:sz="4" w:space="0" w:color="auto"/>
            </w:tcBorders>
          </w:tcPr>
          <w:p w14:paraId="0D8D83BB" w14:textId="3A578F8F" w:rsidR="00721DC8"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4/20/25</w:t>
            </w:r>
          </w:p>
        </w:tc>
        <w:tc>
          <w:tcPr>
            <w:tcW w:w="2070" w:type="dxa"/>
            <w:tcBorders>
              <w:top w:val="single" w:sz="4" w:space="0" w:color="auto"/>
              <w:left w:val="single" w:sz="4" w:space="0" w:color="auto"/>
              <w:bottom w:val="single" w:sz="4" w:space="0" w:color="auto"/>
              <w:right w:val="single" w:sz="4" w:space="0" w:color="auto"/>
            </w:tcBorders>
          </w:tcPr>
          <w:p w14:paraId="09034254" w14:textId="76F29623" w:rsidR="00721DC8"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Everett</w:t>
            </w:r>
          </w:p>
        </w:tc>
        <w:tc>
          <w:tcPr>
            <w:tcW w:w="4855" w:type="dxa"/>
            <w:tcBorders>
              <w:top w:val="single" w:sz="4" w:space="0" w:color="auto"/>
              <w:left w:val="single" w:sz="4" w:space="0" w:color="auto"/>
              <w:bottom w:val="single" w:sz="4" w:space="0" w:color="auto"/>
            </w:tcBorders>
          </w:tcPr>
          <w:p w14:paraId="5D143621" w14:textId="31B428F2" w:rsidR="00721DC8"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Calibri" w:hAnsi="Calibri" w:cs="Calibri"/>
                <w:color w:val="000000"/>
                <w:sz w:val="22"/>
                <w:szCs w:val="22"/>
              </w:rPr>
              <w:t>Added 1.4.1</w:t>
            </w:r>
          </w:p>
        </w:tc>
      </w:tr>
      <w:tr w:rsidR="002756B4" w:rsidRPr="001623AA" w14:paraId="5B89DD64" w14:textId="77777777" w:rsidTr="00275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4C231229" w14:textId="0CACD41B" w:rsidR="002756B4" w:rsidRPr="002756B4" w:rsidRDefault="002756B4" w:rsidP="000B7BE4">
            <w:pPr>
              <w:jc w:val="both"/>
              <w:rPr>
                <w:rFonts w:asciiTheme="minorHAnsi" w:hAnsiTheme="minorHAnsi"/>
                <w:sz w:val="22"/>
                <w:szCs w:val="22"/>
              </w:rPr>
            </w:pPr>
            <w:r w:rsidRPr="002756B4">
              <w:rPr>
                <w:rFonts w:asciiTheme="minorHAnsi" w:hAnsiTheme="minorHAnsi"/>
                <w:sz w:val="22"/>
                <w:szCs w:val="22"/>
              </w:rPr>
              <w:t>1.4</w:t>
            </w:r>
          </w:p>
        </w:tc>
        <w:tc>
          <w:tcPr>
            <w:tcW w:w="1170" w:type="dxa"/>
            <w:tcBorders>
              <w:top w:val="single" w:sz="4" w:space="0" w:color="auto"/>
              <w:left w:val="single" w:sz="4" w:space="0" w:color="auto"/>
              <w:bottom w:val="single" w:sz="4" w:space="0" w:color="auto"/>
              <w:right w:val="single" w:sz="4" w:space="0" w:color="auto"/>
            </w:tcBorders>
          </w:tcPr>
          <w:p w14:paraId="787C7F37" w14:textId="605484C3" w:rsidR="002756B4"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4/21/25</w:t>
            </w:r>
          </w:p>
        </w:tc>
        <w:tc>
          <w:tcPr>
            <w:tcW w:w="2070" w:type="dxa"/>
            <w:tcBorders>
              <w:top w:val="single" w:sz="4" w:space="0" w:color="auto"/>
              <w:left w:val="single" w:sz="4" w:space="0" w:color="auto"/>
              <w:bottom w:val="single" w:sz="4" w:space="0" w:color="auto"/>
              <w:right w:val="single" w:sz="4" w:space="0" w:color="auto"/>
            </w:tcBorders>
          </w:tcPr>
          <w:p w14:paraId="5B295664" w14:textId="43B33C14" w:rsidR="002756B4"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Everett</w:t>
            </w:r>
          </w:p>
        </w:tc>
        <w:tc>
          <w:tcPr>
            <w:tcW w:w="4855" w:type="dxa"/>
            <w:tcBorders>
              <w:top w:val="single" w:sz="4" w:space="0" w:color="auto"/>
              <w:left w:val="single" w:sz="4" w:space="0" w:color="auto"/>
              <w:bottom w:val="single" w:sz="4" w:space="0" w:color="auto"/>
            </w:tcBorders>
          </w:tcPr>
          <w:p w14:paraId="5BE42C71" w14:textId="000A77DE" w:rsidR="002756B4"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Calibri" w:hAnsi="Calibri" w:cs="Calibri"/>
                <w:color w:val="000000"/>
                <w:sz w:val="22"/>
                <w:szCs w:val="22"/>
              </w:rPr>
              <w:t>Added 1.4.2 and 1.4.3</w:t>
            </w:r>
          </w:p>
        </w:tc>
      </w:tr>
      <w:tr w:rsidR="002756B4" w:rsidRPr="001623AA" w14:paraId="5FD90776" w14:textId="77777777" w:rsidTr="002756B4">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7A16227C" w14:textId="3A17F13D" w:rsidR="002756B4" w:rsidRPr="002756B4" w:rsidRDefault="002756B4" w:rsidP="000B7BE4">
            <w:pPr>
              <w:jc w:val="both"/>
              <w:rPr>
                <w:rFonts w:asciiTheme="minorHAnsi" w:hAnsiTheme="minorHAnsi"/>
                <w:sz w:val="22"/>
                <w:szCs w:val="22"/>
              </w:rPr>
            </w:pPr>
            <w:r w:rsidRPr="002756B4">
              <w:rPr>
                <w:rFonts w:asciiTheme="minorHAnsi" w:hAnsiTheme="minorHAnsi"/>
                <w:sz w:val="22"/>
                <w:szCs w:val="22"/>
              </w:rPr>
              <w:t>1.5</w:t>
            </w:r>
          </w:p>
        </w:tc>
        <w:tc>
          <w:tcPr>
            <w:tcW w:w="1170" w:type="dxa"/>
            <w:tcBorders>
              <w:top w:val="single" w:sz="4" w:space="0" w:color="auto"/>
              <w:left w:val="single" w:sz="4" w:space="0" w:color="auto"/>
              <w:bottom w:val="single" w:sz="4" w:space="0" w:color="auto"/>
              <w:right w:val="single" w:sz="4" w:space="0" w:color="auto"/>
            </w:tcBorders>
          </w:tcPr>
          <w:p w14:paraId="3E35F505" w14:textId="30E85249" w:rsidR="002756B4"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4/22/25</w:t>
            </w:r>
          </w:p>
        </w:tc>
        <w:tc>
          <w:tcPr>
            <w:tcW w:w="2070" w:type="dxa"/>
            <w:tcBorders>
              <w:top w:val="single" w:sz="4" w:space="0" w:color="auto"/>
              <w:left w:val="single" w:sz="4" w:space="0" w:color="auto"/>
              <w:bottom w:val="single" w:sz="4" w:space="0" w:color="auto"/>
              <w:right w:val="single" w:sz="4" w:space="0" w:color="auto"/>
            </w:tcBorders>
          </w:tcPr>
          <w:p w14:paraId="370591F7" w14:textId="7F04C6BC" w:rsidR="002756B4"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Everett</w:t>
            </w:r>
          </w:p>
        </w:tc>
        <w:tc>
          <w:tcPr>
            <w:tcW w:w="4855" w:type="dxa"/>
            <w:tcBorders>
              <w:top w:val="single" w:sz="4" w:space="0" w:color="auto"/>
              <w:left w:val="single" w:sz="4" w:space="0" w:color="auto"/>
              <w:bottom w:val="single" w:sz="4" w:space="0" w:color="auto"/>
            </w:tcBorders>
          </w:tcPr>
          <w:p w14:paraId="6BBD7FB4" w14:textId="178FB091" w:rsidR="002756B4"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Calibri" w:hAnsi="Calibri" w:cs="Calibri"/>
                <w:color w:val="000000"/>
                <w:sz w:val="22"/>
                <w:szCs w:val="22"/>
              </w:rPr>
              <w:t>Added UML diagram for 1.4.1 and 1.4.2</w:t>
            </w:r>
          </w:p>
        </w:tc>
      </w:tr>
      <w:tr w:rsidR="002756B4" w:rsidRPr="001623AA" w14:paraId="00E132A1" w14:textId="77777777" w:rsidTr="00275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57A6317A" w14:textId="34DE6A10" w:rsidR="002756B4" w:rsidRPr="002756B4" w:rsidRDefault="002756B4" w:rsidP="000B7BE4">
            <w:pPr>
              <w:jc w:val="both"/>
              <w:rPr>
                <w:rFonts w:asciiTheme="minorHAnsi" w:hAnsiTheme="minorHAnsi"/>
                <w:sz w:val="22"/>
                <w:szCs w:val="22"/>
              </w:rPr>
            </w:pPr>
            <w:r w:rsidRPr="002756B4">
              <w:rPr>
                <w:rFonts w:asciiTheme="minorHAnsi" w:hAnsiTheme="minorHAnsi"/>
                <w:sz w:val="22"/>
                <w:szCs w:val="22"/>
              </w:rPr>
              <w:t>1.6</w:t>
            </w:r>
          </w:p>
        </w:tc>
        <w:tc>
          <w:tcPr>
            <w:tcW w:w="1170" w:type="dxa"/>
            <w:tcBorders>
              <w:top w:val="single" w:sz="4" w:space="0" w:color="auto"/>
              <w:left w:val="single" w:sz="4" w:space="0" w:color="auto"/>
              <w:bottom w:val="single" w:sz="4" w:space="0" w:color="auto"/>
              <w:right w:val="single" w:sz="4" w:space="0" w:color="auto"/>
            </w:tcBorders>
          </w:tcPr>
          <w:p w14:paraId="1DC4EA71" w14:textId="459F5936" w:rsidR="002756B4"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4/22/25</w:t>
            </w:r>
          </w:p>
        </w:tc>
        <w:tc>
          <w:tcPr>
            <w:tcW w:w="2070" w:type="dxa"/>
            <w:tcBorders>
              <w:top w:val="single" w:sz="4" w:space="0" w:color="auto"/>
              <w:left w:val="single" w:sz="4" w:space="0" w:color="auto"/>
              <w:bottom w:val="single" w:sz="4" w:space="0" w:color="auto"/>
              <w:right w:val="single" w:sz="4" w:space="0" w:color="auto"/>
            </w:tcBorders>
          </w:tcPr>
          <w:p w14:paraId="2662B1B7" w14:textId="7B1429E2" w:rsidR="002756B4"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Prateek</w:t>
            </w:r>
          </w:p>
        </w:tc>
        <w:tc>
          <w:tcPr>
            <w:tcW w:w="4855" w:type="dxa"/>
            <w:tcBorders>
              <w:top w:val="single" w:sz="4" w:space="0" w:color="auto"/>
              <w:left w:val="single" w:sz="4" w:space="0" w:color="auto"/>
              <w:bottom w:val="single" w:sz="4" w:space="0" w:color="auto"/>
            </w:tcBorders>
          </w:tcPr>
          <w:p w14:paraId="334889F4" w14:textId="17D304A5" w:rsidR="002756B4"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Calibri" w:hAnsi="Calibri" w:cs="Calibri"/>
                <w:color w:val="000000"/>
                <w:sz w:val="22"/>
                <w:szCs w:val="22"/>
              </w:rPr>
              <w:t>Added 2 and 3</w:t>
            </w:r>
          </w:p>
        </w:tc>
      </w:tr>
      <w:tr w:rsidR="002756B4" w:rsidRPr="001623AA" w14:paraId="53669001" w14:textId="77777777" w:rsidTr="002756B4">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bottom w:val="single" w:sz="4" w:space="0" w:color="auto"/>
              <w:right w:val="single" w:sz="4" w:space="0" w:color="auto"/>
            </w:tcBorders>
          </w:tcPr>
          <w:p w14:paraId="044D11F3" w14:textId="1E6D1AF7" w:rsidR="002756B4" w:rsidRPr="002756B4" w:rsidRDefault="002756B4" w:rsidP="000B7BE4">
            <w:pPr>
              <w:jc w:val="both"/>
              <w:rPr>
                <w:rFonts w:asciiTheme="minorHAnsi" w:hAnsiTheme="minorHAnsi"/>
                <w:sz w:val="22"/>
                <w:szCs w:val="22"/>
              </w:rPr>
            </w:pPr>
            <w:r w:rsidRPr="002756B4">
              <w:rPr>
                <w:rFonts w:asciiTheme="minorHAnsi" w:hAnsiTheme="minorHAnsi"/>
                <w:sz w:val="22"/>
                <w:szCs w:val="22"/>
              </w:rPr>
              <w:t>1.7</w:t>
            </w:r>
          </w:p>
        </w:tc>
        <w:tc>
          <w:tcPr>
            <w:tcW w:w="1170" w:type="dxa"/>
            <w:tcBorders>
              <w:top w:val="single" w:sz="4" w:space="0" w:color="auto"/>
              <w:left w:val="single" w:sz="4" w:space="0" w:color="auto"/>
              <w:bottom w:val="single" w:sz="4" w:space="0" w:color="auto"/>
              <w:right w:val="single" w:sz="4" w:space="0" w:color="auto"/>
            </w:tcBorders>
          </w:tcPr>
          <w:p w14:paraId="1BB63B78" w14:textId="704DFDF8" w:rsidR="002756B4"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4/22/25</w:t>
            </w:r>
          </w:p>
        </w:tc>
        <w:tc>
          <w:tcPr>
            <w:tcW w:w="2070" w:type="dxa"/>
            <w:tcBorders>
              <w:top w:val="single" w:sz="4" w:space="0" w:color="auto"/>
              <w:left w:val="single" w:sz="4" w:space="0" w:color="auto"/>
              <w:bottom w:val="single" w:sz="4" w:space="0" w:color="auto"/>
              <w:right w:val="single" w:sz="4" w:space="0" w:color="auto"/>
            </w:tcBorders>
          </w:tcPr>
          <w:p w14:paraId="39143A2B" w14:textId="6DC774B0" w:rsidR="002756B4"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Eltonia</w:t>
            </w:r>
          </w:p>
        </w:tc>
        <w:tc>
          <w:tcPr>
            <w:tcW w:w="4855" w:type="dxa"/>
            <w:tcBorders>
              <w:top w:val="single" w:sz="4" w:space="0" w:color="auto"/>
              <w:left w:val="single" w:sz="4" w:space="0" w:color="auto"/>
              <w:bottom w:val="single" w:sz="4" w:space="0" w:color="auto"/>
            </w:tcBorders>
          </w:tcPr>
          <w:p w14:paraId="580859B6" w14:textId="1C7BFB4A" w:rsidR="002756B4" w:rsidRPr="002756B4" w:rsidRDefault="002756B4" w:rsidP="000B7BE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Reformatted Document</w:t>
            </w:r>
          </w:p>
        </w:tc>
      </w:tr>
      <w:tr w:rsidR="002756B4" w:rsidRPr="001623AA" w14:paraId="39A2CD37" w14:textId="77777777" w:rsidTr="000B7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Borders>
              <w:top w:val="single" w:sz="4" w:space="0" w:color="auto"/>
              <w:right w:val="single" w:sz="4" w:space="0" w:color="auto"/>
            </w:tcBorders>
          </w:tcPr>
          <w:p w14:paraId="1CD4980B" w14:textId="36398170" w:rsidR="002756B4" w:rsidRPr="002756B4" w:rsidRDefault="002756B4" w:rsidP="000B7BE4">
            <w:pPr>
              <w:jc w:val="both"/>
              <w:rPr>
                <w:rFonts w:asciiTheme="minorHAnsi" w:hAnsiTheme="minorHAnsi"/>
                <w:sz w:val="22"/>
                <w:szCs w:val="22"/>
              </w:rPr>
            </w:pPr>
            <w:r w:rsidRPr="002756B4">
              <w:rPr>
                <w:rFonts w:asciiTheme="minorHAnsi" w:hAnsiTheme="minorHAnsi"/>
                <w:sz w:val="22"/>
                <w:szCs w:val="22"/>
              </w:rPr>
              <w:t>1.8</w:t>
            </w:r>
          </w:p>
        </w:tc>
        <w:tc>
          <w:tcPr>
            <w:tcW w:w="1170" w:type="dxa"/>
            <w:tcBorders>
              <w:top w:val="single" w:sz="4" w:space="0" w:color="auto"/>
              <w:left w:val="single" w:sz="4" w:space="0" w:color="auto"/>
              <w:right w:val="single" w:sz="4" w:space="0" w:color="auto"/>
            </w:tcBorders>
          </w:tcPr>
          <w:p w14:paraId="22D99838" w14:textId="24D5F5B7" w:rsidR="002756B4" w:rsidRPr="002756B4" w:rsidRDefault="002756B4"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2756B4">
              <w:rPr>
                <w:rFonts w:asciiTheme="minorHAnsi" w:hAnsiTheme="minorHAnsi"/>
                <w:sz w:val="22"/>
                <w:szCs w:val="22"/>
              </w:rPr>
              <w:t>4/22/25</w:t>
            </w:r>
          </w:p>
        </w:tc>
        <w:tc>
          <w:tcPr>
            <w:tcW w:w="2070" w:type="dxa"/>
            <w:tcBorders>
              <w:top w:val="single" w:sz="4" w:space="0" w:color="auto"/>
              <w:left w:val="single" w:sz="4" w:space="0" w:color="auto"/>
              <w:right w:val="single" w:sz="4" w:space="0" w:color="auto"/>
            </w:tcBorders>
          </w:tcPr>
          <w:p w14:paraId="10B154FE" w14:textId="0F84AFC2" w:rsidR="002756B4" w:rsidRPr="002756B4" w:rsidRDefault="009B1FCA"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Eltonia</w:t>
            </w:r>
          </w:p>
        </w:tc>
        <w:tc>
          <w:tcPr>
            <w:tcW w:w="4855" w:type="dxa"/>
            <w:tcBorders>
              <w:top w:val="single" w:sz="4" w:space="0" w:color="auto"/>
              <w:left w:val="single" w:sz="4" w:space="0" w:color="auto"/>
            </w:tcBorders>
          </w:tcPr>
          <w:p w14:paraId="7E165409" w14:textId="0EFC484B" w:rsidR="002756B4" w:rsidRPr="002756B4" w:rsidRDefault="009B1FCA" w:rsidP="000B7BE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Made slight changes to 2 and 3</w:t>
            </w:r>
          </w:p>
        </w:tc>
      </w:tr>
    </w:tbl>
    <w:p w14:paraId="608FEF87" w14:textId="77777777" w:rsidR="00721DC8" w:rsidRDefault="00721DC8" w:rsidP="00721DC8">
      <w:pPr>
        <w:jc w:val="both"/>
        <w:rPr>
          <w:rFonts w:asciiTheme="minorHAnsi" w:hAnsiTheme="minorHAnsi"/>
        </w:rPr>
      </w:pPr>
    </w:p>
    <w:p w14:paraId="597DE79D" w14:textId="4E2B5DEE" w:rsidR="002756B4" w:rsidRPr="002756B4" w:rsidRDefault="002756B4" w:rsidP="002756B4">
      <w:pPr>
        <w:rPr>
          <w:rFonts w:eastAsia="SimSun"/>
        </w:rPr>
      </w:pPr>
      <w:bookmarkStart w:id="6" w:name="_Toc32724742"/>
      <w:bookmarkStart w:id="7" w:name="_Toc32724210"/>
      <w:bookmarkStart w:id="8" w:name="_Toc12422919"/>
      <w:bookmarkStart w:id="9" w:name="_Toc412115421"/>
    </w:p>
    <w:p w14:paraId="0CE50A0D" w14:textId="3B738339" w:rsidR="00721DC8" w:rsidRPr="002756B4" w:rsidRDefault="00721DC8" w:rsidP="00721DC8">
      <w:pPr>
        <w:pStyle w:val="Heading1"/>
        <w:jc w:val="both"/>
        <w:rPr>
          <w:rFonts w:ascii="Times New Roman" w:hAnsi="Times New Roman"/>
          <w:sz w:val="72"/>
          <w:szCs w:val="24"/>
        </w:rPr>
      </w:pPr>
      <w:r w:rsidRPr="001623AA">
        <w:rPr>
          <w:rFonts w:asciiTheme="minorHAnsi" w:hAnsiTheme="minorHAnsi"/>
        </w:rPr>
        <w:lastRenderedPageBreak/>
        <w:t>Table of Contents</w:t>
      </w:r>
      <w:bookmarkEnd w:id="6"/>
      <w:bookmarkEnd w:id="7"/>
      <w:bookmarkEnd w:id="8"/>
      <w:bookmarkEnd w:id="9"/>
    </w:p>
    <w:p w14:paraId="49BF5FCD" w14:textId="77777777" w:rsidR="00721DC8" w:rsidRPr="005E085C" w:rsidRDefault="00721DC8" w:rsidP="00880D50">
      <w:pPr>
        <w:pStyle w:val="TOC3"/>
        <w:ind w:left="0"/>
        <w:jc w:val="both"/>
        <w:rPr>
          <w:rStyle w:val="Hyperlink"/>
          <w:rFonts w:ascii="Times New Roman" w:hAnsi="Times New Roman"/>
          <w:sz w:val="22"/>
          <w:szCs w:val="22"/>
        </w:rPr>
      </w:pPr>
    </w:p>
    <w:p w14:paraId="4DCB1576" w14:textId="77777777" w:rsidR="00721DC8" w:rsidRPr="005E085C" w:rsidRDefault="00721DC8" w:rsidP="005E085C">
      <w:pPr>
        <w:pStyle w:val="TOC3"/>
        <w:spacing w:line="360" w:lineRule="auto"/>
        <w:jc w:val="both"/>
        <w:rPr>
          <w:rStyle w:val="Hyperlink"/>
          <w:rFonts w:ascii="Times New Roman" w:hAnsi="Times New Roman"/>
          <w:szCs w:val="24"/>
        </w:rPr>
      </w:pPr>
    </w:p>
    <w:p w14:paraId="23506601" w14:textId="3B8AF515" w:rsidR="005E085C" w:rsidRPr="005E085C" w:rsidRDefault="00721DC8" w:rsidP="005E085C">
      <w:pPr>
        <w:pStyle w:val="TOC3"/>
        <w:tabs>
          <w:tab w:val="left" w:pos="800"/>
          <w:tab w:val="right" w:pos="9350"/>
        </w:tabs>
        <w:spacing w:line="360" w:lineRule="auto"/>
        <w:rPr>
          <w:rFonts w:eastAsiaTheme="minorEastAsia" w:cstheme="minorBidi"/>
          <w:noProof/>
          <w:kern w:val="2"/>
          <w:szCs w:val="24"/>
          <w14:ligatures w14:val="standardContextual"/>
        </w:rPr>
      </w:pPr>
      <w:r w:rsidRPr="005E085C">
        <w:rPr>
          <w:rStyle w:val="Hyperlink"/>
          <w:rFonts w:ascii="Times New Roman" w:hAnsi="Times New Roman"/>
          <w:b/>
          <w:noProof/>
          <w:szCs w:val="24"/>
        </w:rPr>
        <w:fldChar w:fldCharType="begin"/>
      </w:r>
      <w:r w:rsidRPr="005E085C">
        <w:rPr>
          <w:rStyle w:val="Hyperlink"/>
          <w:rFonts w:ascii="Times New Roman" w:hAnsi="Times New Roman"/>
          <w:b/>
          <w:noProof/>
          <w:szCs w:val="24"/>
        </w:rPr>
        <w:instrText xml:space="preserve"> TOC \o "3-5" \h \z \u </w:instrText>
      </w:r>
      <w:r w:rsidRPr="005E085C">
        <w:rPr>
          <w:rStyle w:val="Hyperlink"/>
          <w:rFonts w:ascii="Times New Roman" w:hAnsi="Times New Roman"/>
          <w:b/>
          <w:noProof/>
          <w:szCs w:val="24"/>
        </w:rPr>
        <w:fldChar w:fldCharType="separate"/>
      </w:r>
      <w:hyperlink w:anchor="_Toc196227560" w:history="1">
        <w:r w:rsidR="005E085C" w:rsidRPr="005E085C">
          <w:rPr>
            <w:rStyle w:val="Hyperlink"/>
            <w:noProof/>
          </w:rPr>
          <w:t>1.</w:t>
        </w:r>
        <w:r w:rsidR="005E085C" w:rsidRPr="005E085C">
          <w:rPr>
            <w:rFonts w:eastAsiaTheme="minorEastAsia" w:cstheme="minorBidi"/>
            <w:noProof/>
            <w:kern w:val="2"/>
            <w:szCs w:val="24"/>
            <w14:ligatures w14:val="standardContextual"/>
          </w:rPr>
          <w:tab/>
        </w:r>
        <w:r w:rsidR="005E085C" w:rsidRPr="005E085C">
          <w:rPr>
            <w:rStyle w:val="Hyperlink"/>
            <w:noProof/>
          </w:rPr>
          <w:t>System Analysis</w:t>
        </w:r>
        <w:r w:rsidR="005E085C" w:rsidRPr="005E085C">
          <w:rPr>
            <w:noProof/>
            <w:webHidden/>
          </w:rPr>
          <w:tab/>
        </w:r>
        <w:r w:rsidR="005E085C" w:rsidRPr="005E085C">
          <w:rPr>
            <w:noProof/>
            <w:webHidden/>
          </w:rPr>
          <w:fldChar w:fldCharType="begin"/>
        </w:r>
        <w:r w:rsidR="005E085C" w:rsidRPr="005E085C">
          <w:rPr>
            <w:noProof/>
            <w:webHidden/>
          </w:rPr>
          <w:instrText xml:space="preserve"> PAGEREF _Toc196227560 \h </w:instrText>
        </w:r>
        <w:r w:rsidR="005E085C" w:rsidRPr="005E085C">
          <w:rPr>
            <w:noProof/>
            <w:webHidden/>
          </w:rPr>
        </w:r>
        <w:r w:rsidR="005E085C" w:rsidRPr="005E085C">
          <w:rPr>
            <w:noProof/>
            <w:webHidden/>
          </w:rPr>
          <w:fldChar w:fldCharType="separate"/>
        </w:r>
        <w:r w:rsidR="006A46B9">
          <w:rPr>
            <w:noProof/>
            <w:webHidden/>
          </w:rPr>
          <w:t>4</w:t>
        </w:r>
        <w:r w:rsidR="005E085C" w:rsidRPr="005E085C">
          <w:rPr>
            <w:noProof/>
            <w:webHidden/>
          </w:rPr>
          <w:fldChar w:fldCharType="end"/>
        </w:r>
      </w:hyperlink>
    </w:p>
    <w:p w14:paraId="5E65F2EE" w14:textId="73255D5B"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61" w:history="1">
        <w:r w:rsidRPr="005E085C">
          <w:rPr>
            <w:rStyle w:val="Hyperlink"/>
            <w:noProof/>
          </w:rPr>
          <w:t>1.1</w:t>
        </w:r>
        <w:r w:rsidRPr="005E085C">
          <w:rPr>
            <w:rFonts w:eastAsiaTheme="minorEastAsia" w:cstheme="minorBidi"/>
            <w:noProof/>
            <w:kern w:val="2"/>
            <w:szCs w:val="24"/>
            <w14:ligatures w14:val="standardContextual"/>
          </w:rPr>
          <w:tab/>
        </w:r>
        <w:r w:rsidRPr="005E085C">
          <w:rPr>
            <w:rStyle w:val="Hyperlink"/>
            <w:noProof/>
          </w:rPr>
          <w:t>System Overview</w:t>
        </w:r>
        <w:r w:rsidRPr="005E085C">
          <w:rPr>
            <w:noProof/>
            <w:webHidden/>
          </w:rPr>
          <w:tab/>
        </w:r>
        <w:r w:rsidRPr="005E085C">
          <w:rPr>
            <w:noProof/>
            <w:webHidden/>
          </w:rPr>
          <w:fldChar w:fldCharType="begin"/>
        </w:r>
        <w:r w:rsidRPr="005E085C">
          <w:rPr>
            <w:noProof/>
            <w:webHidden/>
          </w:rPr>
          <w:instrText xml:space="preserve"> PAGEREF _Toc196227561 \h </w:instrText>
        </w:r>
        <w:r w:rsidRPr="005E085C">
          <w:rPr>
            <w:noProof/>
            <w:webHidden/>
          </w:rPr>
        </w:r>
        <w:r w:rsidRPr="005E085C">
          <w:rPr>
            <w:noProof/>
            <w:webHidden/>
          </w:rPr>
          <w:fldChar w:fldCharType="separate"/>
        </w:r>
        <w:r w:rsidR="006A46B9">
          <w:rPr>
            <w:noProof/>
            <w:webHidden/>
          </w:rPr>
          <w:t>4</w:t>
        </w:r>
        <w:r w:rsidRPr="005E085C">
          <w:rPr>
            <w:noProof/>
            <w:webHidden/>
          </w:rPr>
          <w:fldChar w:fldCharType="end"/>
        </w:r>
      </w:hyperlink>
    </w:p>
    <w:p w14:paraId="08256D24" w14:textId="47AA86E2"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62" w:history="1">
        <w:r w:rsidRPr="005E085C">
          <w:rPr>
            <w:rStyle w:val="Hyperlink"/>
            <w:noProof/>
          </w:rPr>
          <w:t>1.2</w:t>
        </w:r>
        <w:r w:rsidRPr="005E085C">
          <w:rPr>
            <w:rFonts w:eastAsiaTheme="minorEastAsia" w:cstheme="minorBidi"/>
            <w:noProof/>
            <w:kern w:val="2"/>
            <w:szCs w:val="24"/>
            <w14:ligatures w14:val="standardContextual"/>
          </w:rPr>
          <w:tab/>
        </w:r>
        <w:r w:rsidRPr="005E085C">
          <w:rPr>
            <w:rStyle w:val="Hyperlink"/>
            <w:noProof/>
          </w:rPr>
          <w:t>System Diagram</w:t>
        </w:r>
        <w:r w:rsidRPr="005E085C">
          <w:rPr>
            <w:noProof/>
            <w:webHidden/>
          </w:rPr>
          <w:tab/>
        </w:r>
        <w:r w:rsidRPr="005E085C">
          <w:rPr>
            <w:noProof/>
            <w:webHidden/>
          </w:rPr>
          <w:fldChar w:fldCharType="begin"/>
        </w:r>
        <w:r w:rsidRPr="005E085C">
          <w:rPr>
            <w:noProof/>
            <w:webHidden/>
          </w:rPr>
          <w:instrText xml:space="preserve"> PAGEREF _Toc196227562 \h </w:instrText>
        </w:r>
        <w:r w:rsidRPr="005E085C">
          <w:rPr>
            <w:noProof/>
            <w:webHidden/>
          </w:rPr>
        </w:r>
        <w:r w:rsidRPr="005E085C">
          <w:rPr>
            <w:noProof/>
            <w:webHidden/>
          </w:rPr>
          <w:fldChar w:fldCharType="separate"/>
        </w:r>
        <w:r w:rsidR="006A46B9">
          <w:rPr>
            <w:noProof/>
            <w:webHidden/>
          </w:rPr>
          <w:t>4</w:t>
        </w:r>
        <w:r w:rsidRPr="005E085C">
          <w:rPr>
            <w:noProof/>
            <w:webHidden/>
          </w:rPr>
          <w:fldChar w:fldCharType="end"/>
        </w:r>
      </w:hyperlink>
    </w:p>
    <w:p w14:paraId="1ED8C3B0" w14:textId="101E8977"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63" w:history="1">
        <w:r w:rsidRPr="005E085C">
          <w:rPr>
            <w:rStyle w:val="Hyperlink"/>
            <w:noProof/>
          </w:rPr>
          <w:t>1.3</w:t>
        </w:r>
        <w:r w:rsidRPr="005E085C">
          <w:rPr>
            <w:rFonts w:eastAsiaTheme="minorEastAsia" w:cstheme="minorBidi"/>
            <w:noProof/>
            <w:kern w:val="2"/>
            <w:szCs w:val="24"/>
            <w14:ligatures w14:val="standardContextual"/>
          </w:rPr>
          <w:tab/>
        </w:r>
        <w:r w:rsidRPr="005E085C">
          <w:rPr>
            <w:rStyle w:val="Hyperlink"/>
            <w:noProof/>
          </w:rPr>
          <w:t>Actor Identification</w:t>
        </w:r>
        <w:r w:rsidRPr="005E085C">
          <w:rPr>
            <w:noProof/>
            <w:webHidden/>
          </w:rPr>
          <w:tab/>
        </w:r>
        <w:r w:rsidRPr="005E085C">
          <w:rPr>
            <w:noProof/>
            <w:webHidden/>
          </w:rPr>
          <w:fldChar w:fldCharType="begin"/>
        </w:r>
        <w:r w:rsidRPr="005E085C">
          <w:rPr>
            <w:noProof/>
            <w:webHidden/>
          </w:rPr>
          <w:instrText xml:space="preserve"> PAGEREF _Toc196227563 \h </w:instrText>
        </w:r>
        <w:r w:rsidRPr="005E085C">
          <w:rPr>
            <w:noProof/>
            <w:webHidden/>
          </w:rPr>
        </w:r>
        <w:r w:rsidRPr="005E085C">
          <w:rPr>
            <w:noProof/>
            <w:webHidden/>
          </w:rPr>
          <w:fldChar w:fldCharType="separate"/>
        </w:r>
        <w:r w:rsidR="006A46B9">
          <w:rPr>
            <w:noProof/>
            <w:webHidden/>
          </w:rPr>
          <w:t>5</w:t>
        </w:r>
        <w:r w:rsidRPr="005E085C">
          <w:rPr>
            <w:noProof/>
            <w:webHidden/>
          </w:rPr>
          <w:fldChar w:fldCharType="end"/>
        </w:r>
      </w:hyperlink>
    </w:p>
    <w:p w14:paraId="7CD806F5" w14:textId="6806A4FE"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64" w:history="1">
        <w:r w:rsidRPr="005E085C">
          <w:rPr>
            <w:rStyle w:val="Hyperlink"/>
            <w:noProof/>
          </w:rPr>
          <w:t>1.4</w:t>
        </w:r>
        <w:r w:rsidRPr="005E085C">
          <w:rPr>
            <w:rFonts w:eastAsiaTheme="minorEastAsia" w:cstheme="minorBidi"/>
            <w:noProof/>
            <w:kern w:val="2"/>
            <w:szCs w:val="24"/>
            <w14:ligatures w14:val="standardContextual"/>
          </w:rPr>
          <w:tab/>
        </w:r>
        <w:r w:rsidRPr="005E085C">
          <w:rPr>
            <w:rStyle w:val="Hyperlink"/>
            <w:noProof/>
          </w:rPr>
          <w:t>Design Rationale</w:t>
        </w:r>
        <w:r w:rsidRPr="005E085C">
          <w:rPr>
            <w:noProof/>
            <w:webHidden/>
          </w:rPr>
          <w:tab/>
        </w:r>
        <w:r w:rsidRPr="005E085C">
          <w:rPr>
            <w:noProof/>
            <w:webHidden/>
          </w:rPr>
          <w:fldChar w:fldCharType="begin"/>
        </w:r>
        <w:r w:rsidRPr="005E085C">
          <w:rPr>
            <w:noProof/>
            <w:webHidden/>
          </w:rPr>
          <w:instrText xml:space="preserve"> PAGEREF _Toc196227564 \h </w:instrText>
        </w:r>
        <w:r w:rsidRPr="005E085C">
          <w:rPr>
            <w:noProof/>
            <w:webHidden/>
          </w:rPr>
        </w:r>
        <w:r w:rsidRPr="005E085C">
          <w:rPr>
            <w:noProof/>
            <w:webHidden/>
          </w:rPr>
          <w:fldChar w:fldCharType="separate"/>
        </w:r>
        <w:r w:rsidR="006A46B9">
          <w:rPr>
            <w:noProof/>
            <w:webHidden/>
          </w:rPr>
          <w:t>6</w:t>
        </w:r>
        <w:r w:rsidRPr="005E085C">
          <w:rPr>
            <w:noProof/>
            <w:webHidden/>
          </w:rPr>
          <w:fldChar w:fldCharType="end"/>
        </w:r>
      </w:hyperlink>
    </w:p>
    <w:p w14:paraId="068FE4E9" w14:textId="7E5450A6" w:rsidR="005E085C" w:rsidRPr="005E085C" w:rsidRDefault="005E085C" w:rsidP="005E085C">
      <w:pPr>
        <w:pStyle w:val="TOC5"/>
        <w:tabs>
          <w:tab w:val="left" w:pos="1680"/>
          <w:tab w:val="right" w:pos="9350"/>
        </w:tabs>
        <w:spacing w:line="360" w:lineRule="auto"/>
        <w:rPr>
          <w:rFonts w:asciiTheme="minorHAnsi" w:eastAsiaTheme="minorEastAsia" w:hAnsiTheme="minorHAnsi" w:cstheme="minorBidi"/>
          <w:noProof/>
          <w:kern w:val="2"/>
          <w14:ligatures w14:val="standardContextual"/>
        </w:rPr>
      </w:pPr>
      <w:hyperlink w:anchor="_Toc196227565" w:history="1">
        <w:r w:rsidRPr="005E085C">
          <w:rPr>
            <w:rStyle w:val="Hyperlink"/>
            <w:noProof/>
          </w:rPr>
          <w:t>1.4.1</w:t>
        </w:r>
        <w:r w:rsidRPr="005E085C">
          <w:rPr>
            <w:rFonts w:asciiTheme="minorHAnsi" w:eastAsiaTheme="minorEastAsia" w:hAnsiTheme="minorHAnsi" w:cstheme="minorBidi"/>
            <w:noProof/>
            <w:kern w:val="2"/>
            <w14:ligatures w14:val="standardContextual"/>
          </w:rPr>
          <w:tab/>
        </w:r>
        <w:r w:rsidRPr="005E085C">
          <w:rPr>
            <w:rStyle w:val="Hyperlink"/>
            <w:noProof/>
          </w:rPr>
          <w:t>Architectural Style</w:t>
        </w:r>
        <w:r w:rsidRPr="005E085C">
          <w:rPr>
            <w:noProof/>
            <w:webHidden/>
          </w:rPr>
          <w:tab/>
        </w:r>
        <w:r w:rsidRPr="005E085C">
          <w:rPr>
            <w:noProof/>
            <w:webHidden/>
          </w:rPr>
          <w:fldChar w:fldCharType="begin"/>
        </w:r>
        <w:r w:rsidRPr="005E085C">
          <w:rPr>
            <w:noProof/>
            <w:webHidden/>
          </w:rPr>
          <w:instrText xml:space="preserve"> PAGEREF _Toc196227565 \h </w:instrText>
        </w:r>
        <w:r w:rsidRPr="005E085C">
          <w:rPr>
            <w:noProof/>
            <w:webHidden/>
          </w:rPr>
        </w:r>
        <w:r w:rsidRPr="005E085C">
          <w:rPr>
            <w:noProof/>
            <w:webHidden/>
          </w:rPr>
          <w:fldChar w:fldCharType="separate"/>
        </w:r>
        <w:r w:rsidR="006A46B9">
          <w:rPr>
            <w:noProof/>
            <w:webHidden/>
          </w:rPr>
          <w:t>6</w:t>
        </w:r>
        <w:r w:rsidRPr="005E085C">
          <w:rPr>
            <w:noProof/>
            <w:webHidden/>
          </w:rPr>
          <w:fldChar w:fldCharType="end"/>
        </w:r>
      </w:hyperlink>
    </w:p>
    <w:p w14:paraId="594D7484" w14:textId="351DCBB8" w:rsidR="005E085C" w:rsidRPr="005E085C" w:rsidRDefault="005E085C" w:rsidP="005E085C">
      <w:pPr>
        <w:pStyle w:val="TOC5"/>
        <w:tabs>
          <w:tab w:val="right" w:pos="9350"/>
        </w:tabs>
        <w:spacing w:line="360" w:lineRule="auto"/>
        <w:rPr>
          <w:rFonts w:asciiTheme="minorHAnsi" w:eastAsiaTheme="minorEastAsia" w:hAnsiTheme="minorHAnsi" w:cstheme="minorBidi"/>
          <w:noProof/>
          <w:kern w:val="2"/>
          <w14:ligatures w14:val="standardContextual"/>
        </w:rPr>
      </w:pPr>
      <w:hyperlink w:anchor="_Toc196227566" w:history="1">
        <w:r w:rsidRPr="005E085C">
          <w:rPr>
            <w:rStyle w:val="Hyperlink"/>
            <w:noProof/>
          </w:rPr>
          <w:t>Diagram of Architectural Style</w:t>
        </w:r>
        <w:r w:rsidRPr="005E085C">
          <w:rPr>
            <w:noProof/>
            <w:webHidden/>
          </w:rPr>
          <w:tab/>
        </w:r>
        <w:r w:rsidRPr="005E085C">
          <w:rPr>
            <w:noProof/>
            <w:webHidden/>
          </w:rPr>
          <w:fldChar w:fldCharType="begin"/>
        </w:r>
        <w:r w:rsidRPr="005E085C">
          <w:rPr>
            <w:noProof/>
            <w:webHidden/>
          </w:rPr>
          <w:instrText xml:space="preserve"> PAGEREF _Toc196227566 \h </w:instrText>
        </w:r>
        <w:r w:rsidRPr="005E085C">
          <w:rPr>
            <w:noProof/>
            <w:webHidden/>
          </w:rPr>
        </w:r>
        <w:r w:rsidRPr="005E085C">
          <w:rPr>
            <w:noProof/>
            <w:webHidden/>
          </w:rPr>
          <w:fldChar w:fldCharType="separate"/>
        </w:r>
        <w:r w:rsidR="006A46B9">
          <w:rPr>
            <w:noProof/>
            <w:webHidden/>
          </w:rPr>
          <w:t>7</w:t>
        </w:r>
        <w:r w:rsidRPr="005E085C">
          <w:rPr>
            <w:noProof/>
            <w:webHidden/>
          </w:rPr>
          <w:fldChar w:fldCharType="end"/>
        </w:r>
      </w:hyperlink>
    </w:p>
    <w:p w14:paraId="0B7BDCCC" w14:textId="1DC630EB" w:rsidR="005E085C" w:rsidRPr="005E085C" w:rsidRDefault="005E085C" w:rsidP="005E085C">
      <w:pPr>
        <w:pStyle w:val="TOC5"/>
        <w:tabs>
          <w:tab w:val="left" w:pos="1680"/>
          <w:tab w:val="right" w:pos="9350"/>
        </w:tabs>
        <w:spacing w:line="360" w:lineRule="auto"/>
        <w:rPr>
          <w:rFonts w:asciiTheme="minorHAnsi" w:eastAsiaTheme="minorEastAsia" w:hAnsiTheme="minorHAnsi" w:cstheme="minorBidi"/>
          <w:noProof/>
          <w:kern w:val="2"/>
          <w14:ligatures w14:val="standardContextual"/>
        </w:rPr>
      </w:pPr>
      <w:hyperlink w:anchor="_Toc196227567" w:history="1">
        <w:r w:rsidRPr="005E085C">
          <w:rPr>
            <w:rStyle w:val="Hyperlink"/>
            <w:noProof/>
          </w:rPr>
          <w:t>1.4.2</w:t>
        </w:r>
        <w:r w:rsidRPr="005E085C">
          <w:rPr>
            <w:rFonts w:asciiTheme="minorHAnsi" w:eastAsiaTheme="minorEastAsia" w:hAnsiTheme="minorHAnsi" w:cstheme="minorBidi"/>
            <w:noProof/>
            <w:kern w:val="2"/>
            <w14:ligatures w14:val="standardContextual"/>
          </w:rPr>
          <w:tab/>
        </w:r>
        <w:r w:rsidRPr="005E085C">
          <w:rPr>
            <w:rStyle w:val="Hyperlink"/>
            <w:noProof/>
          </w:rPr>
          <w:t>Design Pattern(s)</w:t>
        </w:r>
        <w:r w:rsidRPr="005E085C">
          <w:rPr>
            <w:noProof/>
            <w:webHidden/>
          </w:rPr>
          <w:tab/>
        </w:r>
        <w:r w:rsidRPr="005E085C">
          <w:rPr>
            <w:noProof/>
            <w:webHidden/>
          </w:rPr>
          <w:fldChar w:fldCharType="begin"/>
        </w:r>
        <w:r w:rsidRPr="005E085C">
          <w:rPr>
            <w:noProof/>
            <w:webHidden/>
          </w:rPr>
          <w:instrText xml:space="preserve"> PAGEREF _Toc196227567 \h </w:instrText>
        </w:r>
        <w:r w:rsidRPr="005E085C">
          <w:rPr>
            <w:noProof/>
            <w:webHidden/>
          </w:rPr>
        </w:r>
        <w:r w:rsidRPr="005E085C">
          <w:rPr>
            <w:noProof/>
            <w:webHidden/>
          </w:rPr>
          <w:fldChar w:fldCharType="separate"/>
        </w:r>
        <w:r w:rsidR="006A46B9">
          <w:rPr>
            <w:noProof/>
            <w:webHidden/>
          </w:rPr>
          <w:t>7</w:t>
        </w:r>
        <w:r w:rsidRPr="005E085C">
          <w:rPr>
            <w:noProof/>
            <w:webHidden/>
          </w:rPr>
          <w:fldChar w:fldCharType="end"/>
        </w:r>
      </w:hyperlink>
    </w:p>
    <w:p w14:paraId="29D246B7" w14:textId="1AFB2165" w:rsidR="005E085C" w:rsidRPr="005E085C" w:rsidRDefault="005E085C" w:rsidP="005E085C">
      <w:pPr>
        <w:pStyle w:val="TOC5"/>
        <w:tabs>
          <w:tab w:val="left" w:pos="1680"/>
          <w:tab w:val="right" w:pos="9350"/>
        </w:tabs>
        <w:spacing w:line="360" w:lineRule="auto"/>
        <w:rPr>
          <w:rFonts w:asciiTheme="minorHAnsi" w:eastAsiaTheme="minorEastAsia" w:hAnsiTheme="minorHAnsi" w:cstheme="minorBidi"/>
          <w:noProof/>
          <w:kern w:val="2"/>
          <w14:ligatures w14:val="standardContextual"/>
        </w:rPr>
      </w:pPr>
      <w:hyperlink w:anchor="_Toc196227568" w:history="1">
        <w:r w:rsidRPr="005E085C">
          <w:rPr>
            <w:rStyle w:val="Hyperlink"/>
            <w:noProof/>
          </w:rPr>
          <w:t>1.4.3</w:t>
        </w:r>
        <w:r w:rsidRPr="005E085C">
          <w:rPr>
            <w:rFonts w:asciiTheme="minorHAnsi" w:eastAsiaTheme="minorEastAsia" w:hAnsiTheme="minorHAnsi" w:cstheme="minorBidi"/>
            <w:noProof/>
            <w:kern w:val="2"/>
            <w14:ligatures w14:val="standardContextual"/>
          </w:rPr>
          <w:tab/>
        </w:r>
        <w:r w:rsidRPr="005E085C">
          <w:rPr>
            <w:rStyle w:val="Hyperlink"/>
            <w:noProof/>
          </w:rPr>
          <w:t>Framework</w:t>
        </w:r>
        <w:r w:rsidRPr="005E085C">
          <w:rPr>
            <w:noProof/>
            <w:webHidden/>
          </w:rPr>
          <w:tab/>
        </w:r>
        <w:r w:rsidRPr="005E085C">
          <w:rPr>
            <w:noProof/>
            <w:webHidden/>
          </w:rPr>
          <w:fldChar w:fldCharType="begin"/>
        </w:r>
        <w:r w:rsidRPr="005E085C">
          <w:rPr>
            <w:noProof/>
            <w:webHidden/>
          </w:rPr>
          <w:instrText xml:space="preserve"> PAGEREF _Toc196227568 \h </w:instrText>
        </w:r>
        <w:r w:rsidRPr="005E085C">
          <w:rPr>
            <w:noProof/>
            <w:webHidden/>
          </w:rPr>
        </w:r>
        <w:r w:rsidRPr="005E085C">
          <w:rPr>
            <w:noProof/>
            <w:webHidden/>
          </w:rPr>
          <w:fldChar w:fldCharType="separate"/>
        </w:r>
        <w:r w:rsidR="006A46B9">
          <w:rPr>
            <w:noProof/>
            <w:webHidden/>
          </w:rPr>
          <w:t>10</w:t>
        </w:r>
        <w:r w:rsidRPr="005E085C">
          <w:rPr>
            <w:noProof/>
            <w:webHidden/>
          </w:rPr>
          <w:fldChar w:fldCharType="end"/>
        </w:r>
      </w:hyperlink>
    </w:p>
    <w:p w14:paraId="02EFB4B3" w14:textId="4BF3C4FD" w:rsidR="005E085C" w:rsidRPr="005E085C" w:rsidRDefault="005E085C" w:rsidP="005E085C">
      <w:pPr>
        <w:pStyle w:val="TOC3"/>
        <w:tabs>
          <w:tab w:val="left" w:pos="800"/>
          <w:tab w:val="right" w:pos="9350"/>
        </w:tabs>
        <w:spacing w:line="360" w:lineRule="auto"/>
        <w:rPr>
          <w:rFonts w:eastAsiaTheme="minorEastAsia" w:cstheme="minorBidi"/>
          <w:noProof/>
          <w:kern w:val="2"/>
          <w:szCs w:val="24"/>
          <w14:ligatures w14:val="standardContextual"/>
        </w:rPr>
      </w:pPr>
      <w:hyperlink w:anchor="_Toc196227569" w:history="1">
        <w:r w:rsidRPr="005E085C">
          <w:rPr>
            <w:rStyle w:val="Hyperlink"/>
            <w:noProof/>
          </w:rPr>
          <w:t>2.</w:t>
        </w:r>
        <w:r w:rsidRPr="005E085C">
          <w:rPr>
            <w:rFonts w:eastAsiaTheme="minorEastAsia" w:cstheme="minorBidi"/>
            <w:noProof/>
            <w:kern w:val="2"/>
            <w:szCs w:val="24"/>
            <w14:ligatures w14:val="standardContextual"/>
          </w:rPr>
          <w:tab/>
        </w:r>
        <w:r w:rsidRPr="005E085C">
          <w:rPr>
            <w:rStyle w:val="Hyperlink"/>
            <w:noProof/>
          </w:rPr>
          <w:t>Functional Design</w:t>
        </w:r>
        <w:r w:rsidRPr="005E085C">
          <w:rPr>
            <w:noProof/>
            <w:webHidden/>
          </w:rPr>
          <w:tab/>
        </w:r>
        <w:r w:rsidRPr="005E085C">
          <w:rPr>
            <w:noProof/>
            <w:webHidden/>
          </w:rPr>
          <w:fldChar w:fldCharType="begin"/>
        </w:r>
        <w:r w:rsidRPr="005E085C">
          <w:rPr>
            <w:noProof/>
            <w:webHidden/>
          </w:rPr>
          <w:instrText xml:space="preserve"> PAGEREF _Toc196227569 \h </w:instrText>
        </w:r>
        <w:r w:rsidRPr="005E085C">
          <w:rPr>
            <w:noProof/>
            <w:webHidden/>
          </w:rPr>
        </w:r>
        <w:r w:rsidRPr="005E085C">
          <w:rPr>
            <w:noProof/>
            <w:webHidden/>
          </w:rPr>
          <w:fldChar w:fldCharType="separate"/>
        </w:r>
        <w:r w:rsidR="006A46B9">
          <w:rPr>
            <w:noProof/>
            <w:webHidden/>
          </w:rPr>
          <w:t>11</w:t>
        </w:r>
        <w:r w:rsidRPr="005E085C">
          <w:rPr>
            <w:noProof/>
            <w:webHidden/>
          </w:rPr>
          <w:fldChar w:fldCharType="end"/>
        </w:r>
      </w:hyperlink>
    </w:p>
    <w:p w14:paraId="40F3DED1" w14:textId="5F00CBC0"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70" w:history="1">
        <w:r w:rsidRPr="005E085C">
          <w:rPr>
            <w:rStyle w:val="Hyperlink"/>
            <w:noProof/>
          </w:rPr>
          <w:t>2.1</w:t>
        </w:r>
        <w:r w:rsidRPr="005E085C">
          <w:rPr>
            <w:rFonts w:eastAsiaTheme="minorEastAsia" w:cstheme="minorBidi"/>
            <w:noProof/>
            <w:kern w:val="2"/>
            <w:szCs w:val="24"/>
            <w14:ligatures w14:val="standardContextual"/>
          </w:rPr>
          <w:tab/>
        </w:r>
        <w:r w:rsidRPr="005E085C">
          <w:rPr>
            <w:rStyle w:val="Hyperlink"/>
            <w:rFonts w:ascii="Calibri" w:hAnsi="Calibri" w:cs="Calibri"/>
            <w:bCs/>
            <w:noProof/>
          </w:rPr>
          <w:t>Live Inventory Updates and Monitoring</w:t>
        </w:r>
        <w:r w:rsidRPr="005E085C">
          <w:rPr>
            <w:noProof/>
            <w:webHidden/>
          </w:rPr>
          <w:tab/>
        </w:r>
        <w:r w:rsidRPr="005E085C">
          <w:rPr>
            <w:noProof/>
            <w:webHidden/>
          </w:rPr>
          <w:fldChar w:fldCharType="begin"/>
        </w:r>
        <w:r w:rsidRPr="005E085C">
          <w:rPr>
            <w:noProof/>
            <w:webHidden/>
          </w:rPr>
          <w:instrText xml:space="preserve"> PAGEREF _Toc196227570 \h </w:instrText>
        </w:r>
        <w:r w:rsidRPr="005E085C">
          <w:rPr>
            <w:noProof/>
            <w:webHidden/>
          </w:rPr>
        </w:r>
        <w:r w:rsidRPr="005E085C">
          <w:rPr>
            <w:noProof/>
            <w:webHidden/>
          </w:rPr>
          <w:fldChar w:fldCharType="separate"/>
        </w:r>
        <w:r w:rsidR="006A46B9">
          <w:rPr>
            <w:noProof/>
            <w:webHidden/>
          </w:rPr>
          <w:t>11</w:t>
        </w:r>
        <w:r w:rsidRPr="005E085C">
          <w:rPr>
            <w:noProof/>
            <w:webHidden/>
          </w:rPr>
          <w:fldChar w:fldCharType="end"/>
        </w:r>
      </w:hyperlink>
    </w:p>
    <w:p w14:paraId="66B7BCB6" w14:textId="4E59BEFA"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71" w:history="1">
        <w:r w:rsidRPr="005E085C">
          <w:rPr>
            <w:rStyle w:val="Hyperlink"/>
            <w:rFonts w:ascii="Calibri" w:hAnsi="Calibri" w:cs="Calibri"/>
            <w:bCs/>
            <w:noProof/>
          </w:rPr>
          <w:t>2.2</w:t>
        </w:r>
        <w:r w:rsidRPr="005E085C">
          <w:rPr>
            <w:rFonts w:eastAsiaTheme="minorEastAsia" w:cstheme="minorBidi"/>
            <w:noProof/>
            <w:kern w:val="2"/>
            <w:szCs w:val="24"/>
            <w14:ligatures w14:val="standardContextual"/>
          </w:rPr>
          <w:tab/>
        </w:r>
        <w:r w:rsidRPr="005E085C">
          <w:rPr>
            <w:rStyle w:val="Hyperlink"/>
            <w:rFonts w:ascii="Calibri" w:hAnsi="Calibri" w:cs="Calibri"/>
            <w:bCs/>
            <w:noProof/>
          </w:rPr>
          <w:t>Low Stock Signal and Automatic Order Placement</w:t>
        </w:r>
        <w:r w:rsidRPr="005E085C">
          <w:rPr>
            <w:noProof/>
            <w:webHidden/>
          </w:rPr>
          <w:tab/>
        </w:r>
        <w:r w:rsidRPr="005E085C">
          <w:rPr>
            <w:noProof/>
            <w:webHidden/>
          </w:rPr>
          <w:fldChar w:fldCharType="begin"/>
        </w:r>
        <w:r w:rsidRPr="005E085C">
          <w:rPr>
            <w:noProof/>
            <w:webHidden/>
          </w:rPr>
          <w:instrText xml:space="preserve"> PAGEREF _Toc196227571 \h </w:instrText>
        </w:r>
        <w:r w:rsidRPr="005E085C">
          <w:rPr>
            <w:noProof/>
            <w:webHidden/>
          </w:rPr>
        </w:r>
        <w:r w:rsidRPr="005E085C">
          <w:rPr>
            <w:noProof/>
            <w:webHidden/>
          </w:rPr>
          <w:fldChar w:fldCharType="separate"/>
        </w:r>
        <w:r w:rsidR="006A46B9">
          <w:rPr>
            <w:noProof/>
            <w:webHidden/>
          </w:rPr>
          <w:t>11</w:t>
        </w:r>
        <w:r w:rsidRPr="005E085C">
          <w:rPr>
            <w:noProof/>
            <w:webHidden/>
          </w:rPr>
          <w:fldChar w:fldCharType="end"/>
        </w:r>
      </w:hyperlink>
    </w:p>
    <w:p w14:paraId="31CF7938" w14:textId="7D1A76C7"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72" w:history="1">
        <w:r w:rsidRPr="005E085C">
          <w:rPr>
            <w:rStyle w:val="Hyperlink"/>
            <w:rFonts w:ascii="Calibri" w:hAnsi="Calibri" w:cs="Calibri"/>
            <w:bCs/>
            <w:noProof/>
          </w:rPr>
          <w:t>2.3</w:t>
        </w:r>
        <w:r w:rsidRPr="005E085C">
          <w:rPr>
            <w:rFonts w:eastAsiaTheme="minorEastAsia" w:cstheme="minorBidi"/>
            <w:noProof/>
            <w:kern w:val="2"/>
            <w:szCs w:val="24"/>
            <w14:ligatures w14:val="standardContextual"/>
          </w:rPr>
          <w:tab/>
        </w:r>
        <w:r w:rsidRPr="005E085C">
          <w:rPr>
            <w:rStyle w:val="Hyperlink"/>
            <w:rFonts w:ascii="Calibri" w:hAnsi="Calibri" w:cs="Calibri"/>
            <w:bCs/>
            <w:noProof/>
          </w:rPr>
          <w:t>Account Access and Permission Management</w:t>
        </w:r>
        <w:r w:rsidRPr="005E085C">
          <w:rPr>
            <w:noProof/>
            <w:webHidden/>
          </w:rPr>
          <w:tab/>
        </w:r>
        <w:r w:rsidRPr="005E085C">
          <w:rPr>
            <w:noProof/>
            <w:webHidden/>
          </w:rPr>
          <w:fldChar w:fldCharType="begin"/>
        </w:r>
        <w:r w:rsidRPr="005E085C">
          <w:rPr>
            <w:noProof/>
            <w:webHidden/>
          </w:rPr>
          <w:instrText xml:space="preserve"> PAGEREF _Toc196227572 \h </w:instrText>
        </w:r>
        <w:r w:rsidRPr="005E085C">
          <w:rPr>
            <w:noProof/>
            <w:webHidden/>
          </w:rPr>
        </w:r>
        <w:r w:rsidRPr="005E085C">
          <w:rPr>
            <w:noProof/>
            <w:webHidden/>
          </w:rPr>
          <w:fldChar w:fldCharType="separate"/>
        </w:r>
        <w:r w:rsidR="006A46B9">
          <w:rPr>
            <w:noProof/>
            <w:webHidden/>
          </w:rPr>
          <w:t>12</w:t>
        </w:r>
        <w:r w:rsidRPr="005E085C">
          <w:rPr>
            <w:noProof/>
            <w:webHidden/>
          </w:rPr>
          <w:fldChar w:fldCharType="end"/>
        </w:r>
      </w:hyperlink>
    </w:p>
    <w:p w14:paraId="7F6A30C8" w14:textId="207FB82A"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73" w:history="1">
        <w:r w:rsidRPr="005E085C">
          <w:rPr>
            <w:rStyle w:val="Hyperlink"/>
            <w:rFonts w:ascii="Calibri" w:hAnsi="Calibri" w:cs="Calibri"/>
            <w:bCs/>
            <w:noProof/>
          </w:rPr>
          <w:t>2.4</w:t>
        </w:r>
        <w:r w:rsidRPr="005E085C">
          <w:rPr>
            <w:rFonts w:eastAsiaTheme="minorEastAsia" w:cstheme="minorBidi"/>
            <w:noProof/>
            <w:kern w:val="2"/>
            <w:szCs w:val="24"/>
            <w14:ligatures w14:val="standardContextual"/>
          </w:rPr>
          <w:tab/>
        </w:r>
        <w:r w:rsidRPr="005E085C">
          <w:rPr>
            <w:rStyle w:val="Hyperlink"/>
            <w:rFonts w:ascii="Calibri" w:hAnsi="Calibri" w:cs="Calibri"/>
            <w:bCs/>
            <w:noProof/>
          </w:rPr>
          <w:t>Offline Access and Data Synchronization</w:t>
        </w:r>
        <w:r w:rsidRPr="005E085C">
          <w:rPr>
            <w:noProof/>
            <w:webHidden/>
          </w:rPr>
          <w:tab/>
        </w:r>
        <w:r w:rsidRPr="005E085C">
          <w:rPr>
            <w:noProof/>
            <w:webHidden/>
          </w:rPr>
          <w:fldChar w:fldCharType="begin"/>
        </w:r>
        <w:r w:rsidRPr="005E085C">
          <w:rPr>
            <w:noProof/>
            <w:webHidden/>
          </w:rPr>
          <w:instrText xml:space="preserve"> PAGEREF _Toc196227573 \h </w:instrText>
        </w:r>
        <w:r w:rsidRPr="005E085C">
          <w:rPr>
            <w:noProof/>
            <w:webHidden/>
          </w:rPr>
        </w:r>
        <w:r w:rsidRPr="005E085C">
          <w:rPr>
            <w:noProof/>
            <w:webHidden/>
          </w:rPr>
          <w:fldChar w:fldCharType="separate"/>
        </w:r>
        <w:r w:rsidR="006A46B9">
          <w:rPr>
            <w:noProof/>
            <w:webHidden/>
          </w:rPr>
          <w:t>12</w:t>
        </w:r>
        <w:r w:rsidRPr="005E085C">
          <w:rPr>
            <w:noProof/>
            <w:webHidden/>
          </w:rPr>
          <w:fldChar w:fldCharType="end"/>
        </w:r>
      </w:hyperlink>
    </w:p>
    <w:p w14:paraId="27DE67E3" w14:textId="5F23FF71"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74" w:history="1">
        <w:r w:rsidRPr="005E085C">
          <w:rPr>
            <w:rStyle w:val="Hyperlink"/>
            <w:rFonts w:ascii="Calibri" w:hAnsi="Calibri" w:cs="Calibri"/>
            <w:bCs/>
            <w:noProof/>
          </w:rPr>
          <w:t>2.5</w:t>
        </w:r>
        <w:r w:rsidRPr="005E085C">
          <w:rPr>
            <w:rFonts w:eastAsiaTheme="minorEastAsia" w:cstheme="minorBidi"/>
            <w:noProof/>
            <w:kern w:val="2"/>
            <w:szCs w:val="24"/>
            <w14:ligatures w14:val="standardContextual"/>
          </w:rPr>
          <w:tab/>
        </w:r>
        <w:r w:rsidRPr="005E085C">
          <w:rPr>
            <w:rStyle w:val="Hyperlink"/>
            <w:rFonts w:ascii="Calibri" w:hAnsi="Calibri" w:cs="Calibri"/>
            <w:bCs/>
            <w:noProof/>
          </w:rPr>
          <w:t>Product and Supplier Management</w:t>
        </w:r>
        <w:r w:rsidRPr="005E085C">
          <w:rPr>
            <w:noProof/>
            <w:webHidden/>
          </w:rPr>
          <w:tab/>
        </w:r>
        <w:r w:rsidRPr="005E085C">
          <w:rPr>
            <w:noProof/>
            <w:webHidden/>
          </w:rPr>
          <w:fldChar w:fldCharType="begin"/>
        </w:r>
        <w:r w:rsidRPr="005E085C">
          <w:rPr>
            <w:noProof/>
            <w:webHidden/>
          </w:rPr>
          <w:instrText xml:space="preserve"> PAGEREF _Toc196227574 \h </w:instrText>
        </w:r>
        <w:r w:rsidRPr="005E085C">
          <w:rPr>
            <w:noProof/>
            <w:webHidden/>
          </w:rPr>
        </w:r>
        <w:r w:rsidRPr="005E085C">
          <w:rPr>
            <w:noProof/>
            <w:webHidden/>
          </w:rPr>
          <w:fldChar w:fldCharType="separate"/>
        </w:r>
        <w:r w:rsidR="006A46B9">
          <w:rPr>
            <w:noProof/>
            <w:webHidden/>
          </w:rPr>
          <w:t>13</w:t>
        </w:r>
        <w:r w:rsidRPr="005E085C">
          <w:rPr>
            <w:noProof/>
            <w:webHidden/>
          </w:rPr>
          <w:fldChar w:fldCharType="end"/>
        </w:r>
      </w:hyperlink>
    </w:p>
    <w:p w14:paraId="1A443347" w14:textId="6C52EC2A" w:rsidR="005E085C" w:rsidRPr="005E085C" w:rsidRDefault="005E085C" w:rsidP="005E085C">
      <w:pPr>
        <w:pStyle w:val="TOC4"/>
        <w:tabs>
          <w:tab w:val="left" w:pos="1200"/>
          <w:tab w:val="right" w:pos="9350"/>
        </w:tabs>
        <w:spacing w:line="360" w:lineRule="auto"/>
        <w:rPr>
          <w:rFonts w:eastAsiaTheme="minorEastAsia" w:cstheme="minorBidi"/>
          <w:noProof/>
          <w:kern w:val="2"/>
          <w:szCs w:val="24"/>
          <w14:ligatures w14:val="standardContextual"/>
        </w:rPr>
      </w:pPr>
      <w:hyperlink w:anchor="_Toc196227575" w:history="1">
        <w:r w:rsidRPr="005E085C">
          <w:rPr>
            <w:rStyle w:val="Hyperlink"/>
            <w:rFonts w:ascii="Calibri" w:hAnsi="Calibri" w:cs="Calibri"/>
            <w:bCs/>
            <w:noProof/>
          </w:rPr>
          <w:t>2.6</w:t>
        </w:r>
        <w:r w:rsidRPr="005E085C">
          <w:rPr>
            <w:rFonts w:eastAsiaTheme="minorEastAsia" w:cstheme="minorBidi"/>
            <w:noProof/>
            <w:kern w:val="2"/>
            <w:szCs w:val="24"/>
            <w14:ligatures w14:val="standardContextual"/>
          </w:rPr>
          <w:tab/>
        </w:r>
        <w:r w:rsidRPr="005E085C">
          <w:rPr>
            <w:rStyle w:val="Hyperlink"/>
            <w:rFonts w:ascii="Calibri" w:hAnsi="Calibri" w:cs="Calibri"/>
            <w:bCs/>
            <w:noProof/>
          </w:rPr>
          <w:t>Statistical Insights and Reports</w:t>
        </w:r>
        <w:r w:rsidRPr="005E085C">
          <w:rPr>
            <w:noProof/>
            <w:webHidden/>
          </w:rPr>
          <w:tab/>
        </w:r>
        <w:r w:rsidRPr="005E085C">
          <w:rPr>
            <w:noProof/>
            <w:webHidden/>
          </w:rPr>
          <w:fldChar w:fldCharType="begin"/>
        </w:r>
        <w:r w:rsidRPr="005E085C">
          <w:rPr>
            <w:noProof/>
            <w:webHidden/>
          </w:rPr>
          <w:instrText xml:space="preserve"> PAGEREF _Toc196227575 \h </w:instrText>
        </w:r>
        <w:r w:rsidRPr="005E085C">
          <w:rPr>
            <w:noProof/>
            <w:webHidden/>
          </w:rPr>
        </w:r>
        <w:r w:rsidRPr="005E085C">
          <w:rPr>
            <w:noProof/>
            <w:webHidden/>
          </w:rPr>
          <w:fldChar w:fldCharType="separate"/>
        </w:r>
        <w:r w:rsidR="006A46B9">
          <w:rPr>
            <w:noProof/>
            <w:webHidden/>
          </w:rPr>
          <w:t>13</w:t>
        </w:r>
        <w:r w:rsidRPr="005E085C">
          <w:rPr>
            <w:noProof/>
            <w:webHidden/>
          </w:rPr>
          <w:fldChar w:fldCharType="end"/>
        </w:r>
      </w:hyperlink>
    </w:p>
    <w:p w14:paraId="456FED08" w14:textId="25B73845" w:rsidR="005E085C" w:rsidRPr="005E085C" w:rsidRDefault="005E085C" w:rsidP="005E085C">
      <w:pPr>
        <w:pStyle w:val="TOC3"/>
        <w:tabs>
          <w:tab w:val="left" w:pos="800"/>
          <w:tab w:val="right" w:pos="9350"/>
        </w:tabs>
        <w:spacing w:line="360" w:lineRule="auto"/>
        <w:rPr>
          <w:rFonts w:eastAsiaTheme="minorEastAsia" w:cstheme="minorBidi"/>
          <w:noProof/>
          <w:kern w:val="2"/>
          <w:szCs w:val="24"/>
          <w14:ligatures w14:val="standardContextual"/>
        </w:rPr>
      </w:pPr>
      <w:hyperlink w:anchor="_Toc196227576" w:history="1">
        <w:r w:rsidRPr="005E085C">
          <w:rPr>
            <w:rStyle w:val="Hyperlink"/>
            <w:noProof/>
          </w:rPr>
          <w:t>3.</w:t>
        </w:r>
        <w:r w:rsidRPr="005E085C">
          <w:rPr>
            <w:rFonts w:eastAsiaTheme="minorEastAsia" w:cstheme="minorBidi"/>
            <w:noProof/>
            <w:kern w:val="2"/>
            <w:szCs w:val="24"/>
            <w14:ligatures w14:val="standardContextual"/>
          </w:rPr>
          <w:tab/>
        </w:r>
        <w:r w:rsidRPr="005E085C">
          <w:rPr>
            <w:rStyle w:val="Hyperlink"/>
            <w:noProof/>
          </w:rPr>
          <w:t>Structural Design</w:t>
        </w:r>
        <w:r w:rsidRPr="005E085C">
          <w:rPr>
            <w:noProof/>
            <w:webHidden/>
          </w:rPr>
          <w:tab/>
        </w:r>
        <w:r w:rsidRPr="005E085C">
          <w:rPr>
            <w:noProof/>
            <w:webHidden/>
          </w:rPr>
          <w:fldChar w:fldCharType="begin"/>
        </w:r>
        <w:r w:rsidRPr="005E085C">
          <w:rPr>
            <w:noProof/>
            <w:webHidden/>
          </w:rPr>
          <w:instrText xml:space="preserve"> PAGEREF _Toc196227576 \h </w:instrText>
        </w:r>
        <w:r w:rsidRPr="005E085C">
          <w:rPr>
            <w:noProof/>
            <w:webHidden/>
          </w:rPr>
        </w:r>
        <w:r w:rsidRPr="005E085C">
          <w:rPr>
            <w:noProof/>
            <w:webHidden/>
          </w:rPr>
          <w:fldChar w:fldCharType="separate"/>
        </w:r>
        <w:r w:rsidR="006A46B9">
          <w:rPr>
            <w:noProof/>
            <w:webHidden/>
          </w:rPr>
          <w:t>14</w:t>
        </w:r>
        <w:r w:rsidRPr="005E085C">
          <w:rPr>
            <w:noProof/>
            <w:webHidden/>
          </w:rPr>
          <w:fldChar w:fldCharType="end"/>
        </w:r>
      </w:hyperlink>
    </w:p>
    <w:p w14:paraId="039923FA" w14:textId="71E51542" w:rsidR="00721DC8" w:rsidRPr="001623AA" w:rsidRDefault="00721DC8" w:rsidP="005E085C">
      <w:pPr>
        <w:pStyle w:val="TOC3"/>
        <w:tabs>
          <w:tab w:val="left" w:pos="600"/>
          <w:tab w:val="right" w:pos="9350"/>
        </w:tabs>
        <w:spacing w:line="360" w:lineRule="auto"/>
        <w:rPr>
          <w:rStyle w:val="Hyperlink"/>
          <w:b/>
          <w:noProof/>
        </w:rPr>
        <w:sectPr w:rsidR="00721DC8" w:rsidRPr="001623AA">
          <w:footerReference w:type="even" r:id="rId12"/>
          <w:footerReference w:type="default" r:id="rId13"/>
          <w:pgSz w:w="12240" w:h="15840"/>
          <w:pgMar w:top="1440" w:right="1440" w:bottom="1440" w:left="1440" w:header="1008" w:footer="1008" w:gutter="0"/>
          <w:pgNumType w:fmt="lowerRoman"/>
          <w:cols w:space="720"/>
        </w:sectPr>
      </w:pPr>
      <w:r w:rsidRPr="005E085C">
        <w:rPr>
          <w:rStyle w:val="Hyperlink"/>
          <w:rFonts w:ascii="Times New Roman" w:hAnsi="Times New Roman"/>
          <w:b/>
          <w:noProof/>
          <w:szCs w:val="24"/>
        </w:rPr>
        <w:fldChar w:fldCharType="end"/>
      </w:r>
    </w:p>
    <w:p w14:paraId="073EAC01" w14:textId="77777777" w:rsidR="00721DC8" w:rsidRPr="001623AA" w:rsidRDefault="00721DC8" w:rsidP="00721DC8">
      <w:pPr>
        <w:pStyle w:val="Heading3"/>
        <w:jc w:val="both"/>
        <w:rPr>
          <w:rFonts w:asciiTheme="minorHAnsi" w:hAnsiTheme="minorHAnsi"/>
        </w:rPr>
      </w:pPr>
      <w:bookmarkStart w:id="10" w:name="_Toc196227560"/>
      <w:r w:rsidRPr="001623AA">
        <w:rPr>
          <w:rFonts w:asciiTheme="minorHAnsi" w:hAnsiTheme="minorHAnsi"/>
        </w:rPr>
        <w:lastRenderedPageBreak/>
        <w:t xml:space="preserve">System </w:t>
      </w:r>
      <w:r w:rsidR="00754062" w:rsidRPr="001623AA">
        <w:rPr>
          <w:rFonts w:asciiTheme="minorHAnsi" w:hAnsiTheme="minorHAnsi"/>
        </w:rPr>
        <w:t>Analysis</w:t>
      </w:r>
      <w:bookmarkEnd w:id="10"/>
    </w:p>
    <w:p w14:paraId="0A594DFA" w14:textId="77777777" w:rsidR="00476AA2" w:rsidRPr="001623AA" w:rsidRDefault="00476AA2" w:rsidP="00476AA2">
      <w:pPr>
        <w:pStyle w:val="Heading4"/>
        <w:ind w:hanging="2520"/>
        <w:rPr>
          <w:rFonts w:asciiTheme="minorHAnsi" w:hAnsiTheme="minorHAnsi"/>
        </w:rPr>
      </w:pPr>
      <w:bookmarkStart w:id="11" w:name="_Toc196227561"/>
      <w:r w:rsidRPr="001623AA">
        <w:rPr>
          <w:rFonts w:asciiTheme="minorHAnsi" w:hAnsiTheme="minorHAnsi"/>
        </w:rPr>
        <w:t>System Overview</w:t>
      </w:r>
      <w:bookmarkEnd w:id="11"/>
    </w:p>
    <w:p w14:paraId="718273F5" w14:textId="55AAC916" w:rsidR="000E1695" w:rsidRDefault="000E1695" w:rsidP="000E1695">
      <w:pPr>
        <w:pStyle w:val="NormalWeb"/>
        <w:rPr>
          <w:color w:val="000000"/>
        </w:rPr>
      </w:pPr>
      <w:r>
        <w:rPr>
          <w:color w:val="000000"/>
        </w:rPr>
        <w:t>StockWise is an advanced inventory management system designed to address the specific needs of small businesses. It offers a complete way to track stock levels by automating key tasks such as real-time inventory updates, sending low-stock alerts, and smoothly handling automatic order placements. With StockWise, business owners can access a comprehensive dashboard that offers clear insights into sales trends, stock changes, and supplier performance, enabling them to make smart, informed, data</w:t>
      </w:r>
      <w:r w:rsidR="009A6683">
        <w:rPr>
          <w:color w:val="000000"/>
        </w:rPr>
        <w:t xml:space="preserve"> </w:t>
      </w:r>
      <w:r>
        <w:rPr>
          <w:color w:val="000000"/>
        </w:rPr>
        <w:t>driven decisions.</w:t>
      </w:r>
    </w:p>
    <w:p w14:paraId="6F6C3282" w14:textId="235FE106" w:rsidR="000E1695" w:rsidRDefault="000E1695" w:rsidP="000E1695">
      <w:pPr>
        <w:pStyle w:val="NormalWeb"/>
        <w:rPr>
          <w:color w:val="000000"/>
        </w:rPr>
      </w:pPr>
      <w:r w:rsidRPr="000E1695">
        <w:rPr>
          <w:color w:val="000000"/>
        </w:rPr>
        <w:t>The system will be built using a layered architectural approach. This modular design divides the application into distinct segments for user interaction, business logic, and data management. Such an approach supports scalability and ease of maintenance, ensuring that each component functions efficiently while maintaining overall system security.</w:t>
      </w:r>
    </w:p>
    <w:p w14:paraId="1F11185C" w14:textId="77777777" w:rsidR="00476AA2" w:rsidRPr="001623AA" w:rsidRDefault="00476AA2" w:rsidP="00476AA2">
      <w:pPr>
        <w:pStyle w:val="Heading4"/>
        <w:ind w:hanging="2520"/>
        <w:rPr>
          <w:rFonts w:asciiTheme="minorHAnsi" w:hAnsiTheme="minorHAnsi"/>
        </w:rPr>
      </w:pPr>
      <w:bookmarkStart w:id="12" w:name="_Toc196227562"/>
      <w:r w:rsidRPr="001623AA">
        <w:rPr>
          <w:rFonts w:asciiTheme="minorHAnsi" w:hAnsiTheme="minorHAnsi"/>
        </w:rPr>
        <w:t>System Diagram</w:t>
      </w:r>
      <w:bookmarkEnd w:id="12"/>
    </w:p>
    <w:p w14:paraId="075E349B" w14:textId="77777777" w:rsidR="000E1695" w:rsidRDefault="000E1695" w:rsidP="002137CD">
      <w:pPr>
        <w:rPr>
          <w:rStyle w:val="IntenseEmphasis"/>
          <w:rFonts w:asciiTheme="minorHAnsi" w:hAnsiTheme="minorHAnsi"/>
        </w:rPr>
      </w:pPr>
    </w:p>
    <w:p w14:paraId="057B1D16" w14:textId="61AC7370" w:rsidR="000E1695" w:rsidRPr="00FA6D00" w:rsidRDefault="00FA6D00" w:rsidP="00FA6D00">
      <w:pPr>
        <w:jc w:val="center"/>
        <w:rPr>
          <w:rStyle w:val="IntenseEmphasis"/>
          <w:rFonts w:asciiTheme="minorHAnsi" w:hAnsiTheme="minorHAnsi"/>
          <w:i w:val="0"/>
          <w:iCs w:val="0"/>
        </w:rPr>
      </w:pPr>
      <w:r w:rsidRPr="00FA6D00">
        <w:rPr>
          <w:rStyle w:val="IntenseEmphasis"/>
          <w:rFonts w:asciiTheme="minorHAnsi" w:hAnsiTheme="minorHAnsi"/>
          <w:i w:val="0"/>
          <w:iCs w:val="0"/>
          <w:noProof/>
        </w:rPr>
        <w:drawing>
          <wp:inline distT="0" distB="0" distL="0" distR="0" wp14:anchorId="5168892D" wp14:editId="11ECE91F">
            <wp:extent cx="3825240" cy="3825240"/>
            <wp:effectExtent l="0" t="0" r="0" b="0"/>
            <wp:docPr id="193886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62581" name=""/>
                    <pic:cNvPicPr/>
                  </pic:nvPicPr>
                  <pic:blipFill>
                    <a:blip r:embed="rId14"/>
                    <a:stretch>
                      <a:fillRect/>
                    </a:stretch>
                  </pic:blipFill>
                  <pic:spPr>
                    <a:xfrm>
                      <a:off x="0" y="0"/>
                      <a:ext cx="3825240" cy="3825240"/>
                    </a:xfrm>
                    <a:prstGeom prst="rect">
                      <a:avLst/>
                    </a:prstGeom>
                  </pic:spPr>
                </pic:pic>
              </a:graphicData>
            </a:graphic>
          </wp:inline>
        </w:drawing>
      </w:r>
    </w:p>
    <w:p w14:paraId="6DE03F29" w14:textId="77777777" w:rsidR="00476AA2" w:rsidRPr="001623AA" w:rsidRDefault="00476AA2" w:rsidP="00476AA2">
      <w:pPr>
        <w:pStyle w:val="Heading4"/>
        <w:ind w:hanging="2520"/>
        <w:rPr>
          <w:rFonts w:asciiTheme="minorHAnsi" w:hAnsiTheme="minorHAnsi"/>
        </w:rPr>
      </w:pPr>
      <w:bookmarkStart w:id="13" w:name="_Toc196227563"/>
      <w:r w:rsidRPr="001623AA">
        <w:rPr>
          <w:rFonts w:asciiTheme="minorHAnsi" w:hAnsiTheme="minorHAnsi"/>
        </w:rPr>
        <w:lastRenderedPageBreak/>
        <w:t>Actor Identification</w:t>
      </w:r>
      <w:bookmarkEnd w:id="13"/>
    </w:p>
    <w:p w14:paraId="6E318AF7" w14:textId="50413F73" w:rsidR="000E1695" w:rsidRDefault="000E1695" w:rsidP="002137CD">
      <w:pPr>
        <w:rPr>
          <w:color w:val="000000"/>
        </w:rPr>
      </w:pPr>
      <w:bookmarkStart w:id="14" w:name="OLE_LINK3"/>
      <w:r w:rsidRPr="000E1695">
        <w:rPr>
          <w:color w:val="000000"/>
        </w:rPr>
        <w:t xml:space="preserve">The StockWise system interacts with a range of actors, both human and external, to perform its core inventory management functions. These actors represent users or systems that either initiate processes, receive outputs, or exchange data with the system. Identifying these actors is essential for understanding the flow of operations, defining system boundaries, and establishing clear roles and responsibilities within the software environment. The following list outlines all key actors that </w:t>
      </w:r>
      <w:r>
        <w:rPr>
          <w:color w:val="000000"/>
        </w:rPr>
        <w:t xml:space="preserve">connects </w:t>
      </w:r>
      <w:r w:rsidRPr="000E1695">
        <w:rPr>
          <w:color w:val="000000"/>
        </w:rPr>
        <w:t>with the system directly or indirectly</w:t>
      </w:r>
      <w:r>
        <w:rPr>
          <w:color w:val="000000"/>
        </w:rPr>
        <w:t>:</w:t>
      </w:r>
    </w:p>
    <w:bookmarkEnd w:id="14"/>
    <w:p w14:paraId="74C1DA21" w14:textId="77777777" w:rsidR="000E1695" w:rsidRDefault="000E1695" w:rsidP="002137CD">
      <w:pPr>
        <w:rPr>
          <w:color w:val="000000"/>
        </w:rPr>
      </w:pPr>
    </w:p>
    <w:p w14:paraId="06ABEB97" w14:textId="4FF1C91E" w:rsidR="000E1695" w:rsidRDefault="000E1695" w:rsidP="002137CD">
      <w:pPr>
        <w:rPr>
          <w:color w:val="000000"/>
        </w:rPr>
      </w:pPr>
      <w:r>
        <w:rPr>
          <w:color w:val="000000"/>
        </w:rPr>
        <w:t>Main Actors:</w:t>
      </w:r>
    </w:p>
    <w:p w14:paraId="3FED36E7" w14:textId="3AADB63E" w:rsidR="000E1695" w:rsidRDefault="000E1695" w:rsidP="000E1695">
      <w:pPr>
        <w:pStyle w:val="ListParagraph"/>
        <w:numPr>
          <w:ilvl w:val="0"/>
          <w:numId w:val="2"/>
        </w:numPr>
        <w:rPr>
          <w:color w:val="000000"/>
        </w:rPr>
      </w:pPr>
      <w:r>
        <w:rPr>
          <w:color w:val="000000"/>
        </w:rPr>
        <w:t xml:space="preserve">Admin - </w:t>
      </w:r>
      <w:r w:rsidRPr="000E1695">
        <w:rPr>
          <w:color w:val="000000"/>
        </w:rPr>
        <w:t>The Admin is responsible for managing and setting up the system. This actor manages user accounts, assigns appropriate roles and permissions, and ensures that system settings align with organizational needs. The Admin holds the highest level of access within StockWise, with full privileges across all functional modules.</w:t>
      </w:r>
    </w:p>
    <w:p w14:paraId="7C80FA92" w14:textId="77777777" w:rsidR="000E1695" w:rsidRDefault="000E1695" w:rsidP="000E1695">
      <w:pPr>
        <w:pStyle w:val="ListParagraph"/>
        <w:rPr>
          <w:color w:val="000000"/>
        </w:rPr>
      </w:pPr>
    </w:p>
    <w:p w14:paraId="504E5B95" w14:textId="720BDC78" w:rsidR="000E1695" w:rsidRDefault="000E1695" w:rsidP="000E1695">
      <w:pPr>
        <w:pStyle w:val="ListParagraph"/>
        <w:numPr>
          <w:ilvl w:val="0"/>
          <w:numId w:val="2"/>
        </w:numPr>
        <w:rPr>
          <w:color w:val="000000"/>
        </w:rPr>
      </w:pPr>
      <w:r>
        <w:rPr>
          <w:color w:val="000000"/>
        </w:rPr>
        <w:t xml:space="preserve">Manager - </w:t>
      </w:r>
      <w:r w:rsidRPr="000E1695">
        <w:rPr>
          <w:color w:val="000000"/>
        </w:rPr>
        <w:t>The Manager is responsible for monitoring inventory performance and ensuring that stock levels are maintained appropriately. This actor reviews inventory reports, checks trends in sales and demand, and approves restock requests when needed. The Manager plays a key role in maintaining accurate inventory and supporting decision-making based on system insights.</w:t>
      </w:r>
    </w:p>
    <w:p w14:paraId="479669B0" w14:textId="77777777" w:rsidR="000E1695" w:rsidRPr="000E1695" w:rsidRDefault="000E1695" w:rsidP="000E1695">
      <w:pPr>
        <w:pStyle w:val="ListParagraph"/>
        <w:rPr>
          <w:color w:val="000000"/>
        </w:rPr>
      </w:pPr>
    </w:p>
    <w:p w14:paraId="4C535732" w14:textId="7A0ED647" w:rsidR="000E1695" w:rsidRDefault="000E1695" w:rsidP="002137CD">
      <w:pPr>
        <w:pStyle w:val="ListParagraph"/>
        <w:numPr>
          <w:ilvl w:val="0"/>
          <w:numId w:val="2"/>
        </w:numPr>
        <w:rPr>
          <w:color w:val="000000"/>
        </w:rPr>
      </w:pPr>
      <w:r>
        <w:rPr>
          <w:color w:val="000000"/>
        </w:rPr>
        <w:t xml:space="preserve">Inventory Staff - </w:t>
      </w:r>
      <w:r w:rsidRPr="000E1695">
        <w:rPr>
          <w:color w:val="000000"/>
        </w:rPr>
        <w:t>Inventory Staff are responsible for handling day</w:t>
      </w:r>
      <w:r>
        <w:rPr>
          <w:color w:val="000000"/>
        </w:rPr>
        <w:t xml:space="preserve"> </w:t>
      </w:r>
      <w:r w:rsidRPr="000E1695">
        <w:rPr>
          <w:color w:val="000000"/>
        </w:rPr>
        <w:t>to</w:t>
      </w:r>
      <w:r>
        <w:rPr>
          <w:color w:val="000000"/>
        </w:rPr>
        <w:t xml:space="preserve"> </w:t>
      </w:r>
      <w:r w:rsidRPr="000E1695">
        <w:rPr>
          <w:color w:val="000000"/>
        </w:rPr>
        <w:t>day inventory operations. These users interact with the system to process transactions such as sales, returns, and restocks. They ensure that stock updates are entered correctly, and that inventory data remains accurate in real time.</w:t>
      </w:r>
    </w:p>
    <w:p w14:paraId="3FF418AD" w14:textId="77777777" w:rsidR="000E1695" w:rsidRPr="000E1695" w:rsidRDefault="000E1695" w:rsidP="000E1695">
      <w:pPr>
        <w:rPr>
          <w:color w:val="000000"/>
        </w:rPr>
      </w:pPr>
    </w:p>
    <w:p w14:paraId="5763CF7A" w14:textId="019C6204" w:rsidR="000E1695" w:rsidRPr="000E1695" w:rsidRDefault="000E1695" w:rsidP="000E1695">
      <w:pPr>
        <w:rPr>
          <w:color w:val="000000"/>
        </w:rPr>
      </w:pPr>
      <w:r>
        <w:rPr>
          <w:color w:val="000000"/>
        </w:rPr>
        <w:t>External Actors:</w:t>
      </w:r>
    </w:p>
    <w:p w14:paraId="6567BA52" w14:textId="5B7FF312" w:rsidR="000E1695" w:rsidRDefault="000E1695" w:rsidP="000E1695">
      <w:pPr>
        <w:pStyle w:val="ListParagraph"/>
        <w:numPr>
          <w:ilvl w:val="0"/>
          <w:numId w:val="2"/>
        </w:numPr>
        <w:rPr>
          <w:color w:val="000000"/>
        </w:rPr>
      </w:pPr>
      <w:r>
        <w:rPr>
          <w:color w:val="000000"/>
        </w:rPr>
        <w:t xml:space="preserve">Supplier -  </w:t>
      </w:r>
      <w:r w:rsidRPr="000E1695">
        <w:rPr>
          <w:color w:val="000000"/>
        </w:rPr>
        <w:t>The Supplier receives automatic reorder requests when an item falls below its reorder threshold. It may also send order confirmations and updates, depending on the level of system integration. This actor supports the restocking process to keep inventory levels stable.</w:t>
      </w:r>
    </w:p>
    <w:p w14:paraId="42828B99" w14:textId="77777777" w:rsidR="000E1695" w:rsidRPr="000E1695" w:rsidRDefault="000E1695" w:rsidP="000E1695">
      <w:pPr>
        <w:pStyle w:val="ListParagraph"/>
        <w:rPr>
          <w:color w:val="000000"/>
        </w:rPr>
      </w:pPr>
    </w:p>
    <w:p w14:paraId="4A15D469" w14:textId="208C1D08" w:rsidR="000E1695" w:rsidRPr="000E1695" w:rsidRDefault="000E1695" w:rsidP="000E1695">
      <w:pPr>
        <w:pStyle w:val="ListParagraph"/>
        <w:numPr>
          <w:ilvl w:val="0"/>
          <w:numId w:val="2"/>
        </w:numPr>
        <w:rPr>
          <w:color w:val="000000"/>
        </w:rPr>
      </w:pPr>
      <w:r>
        <w:rPr>
          <w:color w:val="000000"/>
        </w:rPr>
        <w:t xml:space="preserve">Point Of Sale System - </w:t>
      </w:r>
      <w:r w:rsidRPr="000E1695">
        <w:rPr>
          <w:color w:val="000000"/>
        </w:rPr>
        <w:t>The POS System is an external system that communicates directly with StockWise. It sends transaction data such as sales and returns, which trigger automatic inventory updates. This actor enables seamless real-time integration between front-end sales and back-end inventory tracking.</w:t>
      </w:r>
    </w:p>
    <w:p w14:paraId="051147B1" w14:textId="77777777" w:rsidR="000E1695" w:rsidRDefault="000E1695" w:rsidP="002137CD">
      <w:pPr>
        <w:rPr>
          <w:rFonts w:asciiTheme="minorHAnsi" w:hAnsiTheme="minorHAnsi"/>
        </w:rPr>
      </w:pPr>
    </w:p>
    <w:p w14:paraId="501A08AD" w14:textId="74A30BC6" w:rsidR="000E1695" w:rsidRDefault="000E1695" w:rsidP="000E1695">
      <w:pPr>
        <w:rPr>
          <w:color w:val="000000"/>
        </w:rPr>
      </w:pPr>
      <w:r w:rsidRPr="000E1695">
        <w:rPr>
          <w:color w:val="000000"/>
        </w:rPr>
        <w:t xml:space="preserve">Other Actors: </w:t>
      </w:r>
    </w:p>
    <w:p w14:paraId="3F7BD264" w14:textId="0F32D9B0" w:rsidR="000E1695" w:rsidRDefault="000E1695" w:rsidP="000E1695">
      <w:pPr>
        <w:pStyle w:val="NormalWeb"/>
        <w:numPr>
          <w:ilvl w:val="0"/>
          <w:numId w:val="2"/>
        </w:numPr>
        <w:spacing w:before="0" w:beforeAutospacing="0" w:after="0" w:afterAutospacing="0"/>
        <w:rPr>
          <w:color w:val="000000"/>
        </w:rPr>
      </w:pPr>
      <w:r>
        <w:rPr>
          <w:color w:val="000000"/>
        </w:rPr>
        <w:t>Customer - Customers do not interact with the system directly, but they affect it through their purchases. Sales and returns initiated at the POS level by customers result in inventory changes and may trigger alerts or reorder actions.</w:t>
      </w:r>
    </w:p>
    <w:p w14:paraId="3E1131F6" w14:textId="77777777" w:rsidR="000E1695" w:rsidRPr="000E1695" w:rsidRDefault="000E1695" w:rsidP="000E1695">
      <w:pPr>
        <w:pStyle w:val="NormalWeb"/>
        <w:spacing w:before="0" w:beforeAutospacing="0" w:after="0" w:afterAutospacing="0"/>
        <w:ind w:left="720"/>
        <w:rPr>
          <w:color w:val="000000"/>
        </w:rPr>
      </w:pPr>
    </w:p>
    <w:p w14:paraId="6C5DFF06" w14:textId="59E6E81A" w:rsidR="000E1695" w:rsidRPr="000E1695" w:rsidRDefault="000E1695" w:rsidP="000E1695">
      <w:pPr>
        <w:pStyle w:val="NormalWeb"/>
        <w:numPr>
          <w:ilvl w:val="0"/>
          <w:numId w:val="2"/>
        </w:numPr>
        <w:spacing w:before="0" w:beforeAutospacing="0" w:after="0" w:afterAutospacing="0"/>
        <w:rPr>
          <w:color w:val="000000"/>
        </w:rPr>
      </w:pPr>
      <w:r w:rsidRPr="000E1695">
        <w:rPr>
          <w:color w:val="000000"/>
        </w:rPr>
        <w:t>Database System</w:t>
      </w:r>
      <w:r>
        <w:rPr>
          <w:color w:val="000000"/>
        </w:rPr>
        <w:t xml:space="preserve"> - </w:t>
      </w:r>
      <w:r w:rsidRPr="000E1695">
        <w:rPr>
          <w:color w:val="000000"/>
        </w:rPr>
        <w:t>The Database System stores all system data including inventory records, user profiles, transaction history, and reports. It ensures data consistency, enables secure access, and supports offline synchronization when connectivity is restored.</w:t>
      </w:r>
    </w:p>
    <w:p w14:paraId="0AB51D95" w14:textId="571A839E" w:rsidR="002137CD" w:rsidRPr="001623AA" w:rsidRDefault="002137CD" w:rsidP="009C1B75">
      <w:pPr>
        <w:pStyle w:val="Heading4"/>
        <w:spacing w:line="480" w:lineRule="auto"/>
        <w:ind w:hanging="2520"/>
        <w:rPr>
          <w:rFonts w:asciiTheme="minorHAnsi" w:hAnsiTheme="minorHAnsi"/>
        </w:rPr>
      </w:pPr>
      <w:bookmarkStart w:id="15" w:name="_Toc196227564"/>
      <w:r w:rsidRPr="001623AA">
        <w:rPr>
          <w:rFonts w:asciiTheme="minorHAnsi" w:hAnsiTheme="minorHAnsi"/>
        </w:rPr>
        <w:lastRenderedPageBreak/>
        <w:t>Design Rationale</w:t>
      </w:r>
      <w:bookmarkEnd w:id="15"/>
    </w:p>
    <w:p w14:paraId="232A67BF" w14:textId="70D78EA5" w:rsidR="009C1B75" w:rsidRPr="009C1B75" w:rsidRDefault="002137CD" w:rsidP="009C1B75">
      <w:pPr>
        <w:pStyle w:val="Heading5"/>
        <w:spacing w:line="480" w:lineRule="auto"/>
        <w:rPr>
          <w:rFonts w:asciiTheme="minorHAnsi" w:hAnsiTheme="minorHAnsi"/>
        </w:rPr>
      </w:pPr>
      <w:bookmarkStart w:id="16" w:name="_Toc196227565"/>
      <w:r w:rsidRPr="001623AA">
        <w:rPr>
          <w:rFonts w:asciiTheme="minorHAnsi" w:hAnsiTheme="minorHAnsi"/>
        </w:rPr>
        <w:t>Architectural Style</w:t>
      </w:r>
      <w:bookmarkEnd w:id="16"/>
    </w:p>
    <w:p w14:paraId="421AF8D9" w14:textId="77777777" w:rsidR="009C1B75" w:rsidRPr="009C1B75" w:rsidRDefault="009C1B75" w:rsidP="009C1B75">
      <w:pPr>
        <w:rPr>
          <w:color w:val="000000"/>
          <w:sz w:val="25"/>
          <w:szCs w:val="25"/>
        </w:rPr>
      </w:pPr>
      <w:r w:rsidRPr="009C1B75">
        <w:rPr>
          <w:color w:val="000000"/>
          <w:sz w:val="25"/>
          <w:szCs w:val="25"/>
        </w:rPr>
        <w:t>The fundamental architectural style selected for StockWise is Layered Architecture.</w:t>
      </w:r>
    </w:p>
    <w:p w14:paraId="1FC976F9" w14:textId="77777777" w:rsidR="009C1B75" w:rsidRPr="009C1B75" w:rsidRDefault="009C1B75" w:rsidP="009C1B75">
      <w:pPr>
        <w:rPr>
          <w:color w:val="000000"/>
          <w:sz w:val="25"/>
          <w:szCs w:val="25"/>
        </w:rPr>
      </w:pPr>
    </w:p>
    <w:p w14:paraId="0EE5F5A4" w14:textId="77777777" w:rsidR="009C1B75" w:rsidRDefault="009C1B75" w:rsidP="009C1B75">
      <w:pPr>
        <w:rPr>
          <w:color w:val="000000"/>
          <w:sz w:val="25"/>
          <w:szCs w:val="25"/>
        </w:rPr>
      </w:pPr>
      <w:r w:rsidRPr="009C1B75">
        <w:rPr>
          <w:b/>
          <w:bCs/>
          <w:color w:val="000000"/>
          <w:sz w:val="25"/>
          <w:szCs w:val="25"/>
        </w:rPr>
        <w:t>Rationale:</w:t>
      </w:r>
      <w:r w:rsidRPr="009C1B75">
        <w:rPr>
          <w:color w:val="000000"/>
          <w:sz w:val="25"/>
          <w:szCs w:val="25"/>
        </w:rPr>
        <w:t xml:space="preserve"> This style is the most suitable for StockWise due to the system's inherent need for separation of concerns. Functionality naturally divides into four distinct logical groups: presentation (handling user interaction across web, desktop, and mobile), application logic (coordinating tasks like generating reports or processing orders), domain logic (implementing core business rules related to inventory, products, suppliers), and infrastructure (dealing with data persistence, network communication, and other technical details).</w:t>
      </w:r>
    </w:p>
    <w:p w14:paraId="0799BF62" w14:textId="77777777" w:rsidR="009C1B75" w:rsidRPr="009C1B75" w:rsidRDefault="009C1B75" w:rsidP="009C1B75">
      <w:pPr>
        <w:rPr>
          <w:color w:val="000000"/>
          <w:sz w:val="25"/>
          <w:szCs w:val="25"/>
        </w:rPr>
      </w:pPr>
    </w:p>
    <w:p w14:paraId="270D5D7C" w14:textId="77777777" w:rsidR="009C1B75" w:rsidRPr="009C1B75" w:rsidRDefault="009C1B75" w:rsidP="009C1B75">
      <w:pPr>
        <w:rPr>
          <w:color w:val="000000"/>
          <w:sz w:val="25"/>
          <w:szCs w:val="25"/>
        </w:rPr>
      </w:pPr>
    </w:p>
    <w:p w14:paraId="46C82DC5" w14:textId="77777777" w:rsidR="009C1B75" w:rsidRPr="009C1B75" w:rsidRDefault="009C1B75" w:rsidP="009C1B75">
      <w:pPr>
        <w:rPr>
          <w:b/>
          <w:bCs/>
          <w:color w:val="000000"/>
          <w:sz w:val="25"/>
          <w:szCs w:val="25"/>
        </w:rPr>
      </w:pPr>
      <w:r w:rsidRPr="009C1B75">
        <w:rPr>
          <w:b/>
          <w:bCs/>
          <w:color w:val="000000"/>
          <w:sz w:val="25"/>
          <w:szCs w:val="25"/>
        </w:rPr>
        <w:t>Benefits:</w:t>
      </w:r>
    </w:p>
    <w:p w14:paraId="7EA2A81E" w14:textId="77777777" w:rsidR="009C1B75" w:rsidRPr="009C1B75" w:rsidRDefault="009C1B75" w:rsidP="009C1B75">
      <w:pPr>
        <w:rPr>
          <w:color w:val="000000"/>
          <w:sz w:val="25"/>
          <w:szCs w:val="25"/>
        </w:rPr>
      </w:pPr>
    </w:p>
    <w:p w14:paraId="0890C299" w14:textId="77777777" w:rsidR="009C1B75" w:rsidRPr="009C1B75" w:rsidRDefault="009C1B75" w:rsidP="009C1B75">
      <w:pPr>
        <w:rPr>
          <w:color w:val="000000"/>
          <w:sz w:val="25"/>
          <w:szCs w:val="25"/>
        </w:rPr>
      </w:pPr>
      <w:r w:rsidRPr="009C1B75">
        <w:rPr>
          <w:color w:val="000000"/>
          <w:sz w:val="25"/>
          <w:szCs w:val="25"/>
        </w:rPr>
        <w:t>Maintainability: Layers isolate responsibilities. Changes to the user interface in the Presentation Layer, database technology in the Infrastructure Layer, or specific business rules in the Domain Layer can be made with reduced impact on other layers, simplifying updates and bug fixes.</w:t>
      </w:r>
    </w:p>
    <w:p w14:paraId="4892B26E" w14:textId="77777777" w:rsidR="009C1B75" w:rsidRPr="009C1B75" w:rsidRDefault="009C1B75" w:rsidP="009C1B75">
      <w:pPr>
        <w:rPr>
          <w:color w:val="000000"/>
          <w:sz w:val="25"/>
          <w:szCs w:val="25"/>
        </w:rPr>
      </w:pPr>
    </w:p>
    <w:p w14:paraId="34862DDE" w14:textId="77777777" w:rsidR="009C1B75" w:rsidRPr="009C1B75" w:rsidRDefault="009C1B75" w:rsidP="009C1B75">
      <w:pPr>
        <w:rPr>
          <w:color w:val="000000"/>
          <w:sz w:val="25"/>
          <w:szCs w:val="25"/>
        </w:rPr>
      </w:pPr>
      <w:r w:rsidRPr="009C1B75">
        <w:rPr>
          <w:color w:val="000000"/>
          <w:sz w:val="25"/>
          <w:szCs w:val="25"/>
        </w:rPr>
        <w:t>Modularity &amp; Reusability: Each layer encapsulates a specific type of functionality. The core Domain and Application layers can be reused across different Presentation layers (web, desktop, mobile), maximizing code reuse and ensuring consistent business logic application.</w:t>
      </w:r>
    </w:p>
    <w:p w14:paraId="1A9A5FAA" w14:textId="77777777" w:rsidR="009C1B75" w:rsidRPr="009C1B75" w:rsidRDefault="009C1B75" w:rsidP="009C1B75">
      <w:pPr>
        <w:rPr>
          <w:color w:val="000000"/>
          <w:sz w:val="25"/>
          <w:szCs w:val="25"/>
        </w:rPr>
      </w:pPr>
      <w:r w:rsidRPr="009C1B75">
        <w:rPr>
          <w:color w:val="000000"/>
          <w:sz w:val="25"/>
          <w:szCs w:val="25"/>
        </w:rPr>
        <w:t>Testability: Layers can be tested independently. The Domain and Application layers can be unit-tested without requiring the UI or database, and data access can be mocked for testing business logic.</w:t>
      </w:r>
    </w:p>
    <w:p w14:paraId="640C6409" w14:textId="77777777" w:rsidR="009C1B75" w:rsidRPr="009C1B75" w:rsidRDefault="009C1B75" w:rsidP="009C1B75">
      <w:pPr>
        <w:rPr>
          <w:color w:val="000000"/>
          <w:sz w:val="25"/>
          <w:szCs w:val="25"/>
        </w:rPr>
      </w:pPr>
    </w:p>
    <w:p w14:paraId="2F54B135" w14:textId="77777777" w:rsidR="009C1B75" w:rsidRPr="009C1B75" w:rsidRDefault="009C1B75" w:rsidP="009C1B75">
      <w:pPr>
        <w:rPr>
          <w:color w:val="000000"/>
          <w:sz w:val="25"/>
          <w:szCs w:val="25"/>
        </w:rPr>
      </w:pPr>
      <w:r w:rsidRPr="009C1B75">
        <w:rPr>
          <w:color w:val="000000"/>
          <w:sz w:val="25"/>
          <w:szCs w:val="25"/>
        </w:rPr>
        <w:t>Technology Independence: The Business and Domain logic remain independent of specific UI frameworks or database technologies, providing flexibility for future technology evolution.</w:t>
      </w:r>
    </w:p>
    <w:p w14:paraId="5F1F1DC9" w14:textId="4D3D0EC3" w:rsidR="009C1B75" w:rsidRDefault="009C1B75" w:rsidP="009C1B75">
      <w:pPr>
        <w:rPr>
          <w:color w:val="000000"/>
          <w:sz w:val="25"/>
          <w:szCs w:val="25"/>
        </w:rPr>
      </w:pPr>
      <w:r w:rsidRPr="009C1B75">
        <w:rPr>
          <w:color w:val="000000"/>
          <w:sz w:val="25"/>
          <w:szCs w:val="25"/>
        </w:rPr>
        <w:t>Structured Development: It provides a clear structure for organizing code and development effort, allowing teams to potentially specialize in different layers.</w:t>
      </w:r>
    </w:p>
    <w:p w14:paraId="6B0B6B72" w14:textId="77777777" w:rsidR="009C1B75" w:rsidRPr="009C1B75" w:rsidRDefault="009C1B75" w:rsidP="009C1B75">
      <w:pPr>
        <w:rPr>
          <w:color w:val="000000"/>
          <w:sz w:val="25"/>
          <w:szCs w:val="25"/>
        </w:rPr>
      </w:pPr>
    </w:p>
    <w:p w14:paraId="62F40649" w14:textId="77777777" w:rsidR="009C1B75" w:rsidRPr="009C1B75" w:rsidRDefault="009C1B75" w:rsidP="009C1B75">
      <w:pPr>
        <w:rPr>
          <w:color w:val="000000"/>
          <w:sz w:val="25"/>
          <w:szCs w:val="25"/>
        </w:rPr>
      </w:pPr>
    </w:p>
    <w:p w14:paraId="77D8B268" w14:textId="148B9CC3" w:rsidR="009C1B75" w:rsidRPr="009C1B75" w:rsidRDefault="009C1B75" w:rsidP="009C1B75">
      <w:pPr>
        <w:rPr>
          <w:color w:val="000000"/>
          <w:sz w:val="25"/>
          <w:szCs w:val="25"/>
        </w:rPr>
      </w:pPr>
      <w:r w:rsidRPr="009C1B75">
        <w:rPr>
          <w:color w:val="000000"/>
          <w:sz w:val="25"/>
          <w:szCs w:val="25"/>
        </w:rPr>
        <w:t>The Layered Architecture provides a clean, robust structure that directly supports the development of a complex, multi-platform system like StockWise, promoting long-term maintainability and scalability.</w:t>
      </w:r>
      <w:r w:rsidRPr="009C1B75">
        <w:rPr>
          <w:rFonts w:ascii="Calibri" w:hAnsi="Calibri" w:cs="Calibri"/>
          <w:color w:val="000000"/>
          <w:sz w:val="25"/>
          <w:szCs w:val="25"/>
          <w:bdr w:val="none" w:sz="0" w:space="0" w:color="auto" w:frame="1"/>
        </w:rPr>
        <w:t xml:space="preserve"> </w:t>
      </w:r>
    </w:p>
    <w:p w14:paraId="14B67E81" w14:textId="2DC1CDB9" w:rsidR="009C1B75" w:rsidRDefault="009C1B75" w:rsidP="009C1B75">
      <w:pPr>
        <w:jc w:val="center"/>
        <w:rPr>
          <w:color w:val="000000"/>
        </w:rPr>
      </w:pPr>
    </w:p>
    <w:p w14:paraId="79494A47" w14:textId="77777777" w:rsidR="009C1B75" w:rsidRDefault="009C1B75" w:rsidP="009C1B75">
      <w:pPr>
        <w:jc w:val="center"/>
        <w:rPr>
          <w:color w:val="000000"/>
        </w:rPr>
      </w:pPr>
    </w:p>
    <w:p w14:paraId="00312482" w14:textId="77777777" w:rsidR="009C1B75" w:rsidRDefault="009C1B75" w:rsidP="009C1B75">
      <w:pPr>
        <w:jc w:val="center"/>
        <w:rPr>
          <w:color w:val="000000"/>
        </w:rPr>
      </w:pPr>
    </w:p>
    <w:p w14:paraId="092E8A0A" w14:textId="77777777" w:rsidR="009C1B75" w:rsidRDefault="009C1B75" w:rsidP="009C1B75">
      <w:pPr>
        <w:jc w:val="center"/>
        <w:rPr>
          <w:color w:val="000000"/>
        </w:rPr>
      </w:pPr>
    </w:p>
    <w:p w14:paraId="6668A35C" w14:textId="08BBA126" w:rsidR="005E085C" w:rsidRPr="005E085C" w:rsidRDefault="009C1B75" w:rsidP="005E085C">
      <w:pPr>
        <w:pStyle w:val="Heading5"/>
        <w:numPr>
          <w:ilvl w:val="0"/>
          <w:numId w:val="0"/>
        </w:numPr>
        <w:spacing w:line="480" w:lineRule="auto"/>
        <w:rPr>
          <w:rFonts w:asciiTheme="minorHAnsi" w:hAnsiTheme="minorHAnsi"/>
        </w:rPr>
      </w:pPr>
      <w:bookmarkStart w:id="17" w:name="_Toc196227566"/>
      <w:r>
        <w:rPr>
          <w:rFonts w:asciiTheme="minorHAnsi" w:hAnsiTheme="minorHAnsi"/>
        </w:rPr>
        <w:lastRenderedPageBreak/>
        <w:t xml:space="preserve">Diagram of </w:t>
      </w:r>
      <w:r w:rsidRPr="001623AA">
        <w:rPr>
          <w:rFonts w:asciiTheme="minorHAnsi" w:hAnsiTheme="minorHAnsi"/>
        </w:rPr>
        <w:t>Architectural Style</w:t>
      </w:r>
      <w:bookmarkEnd w:id="17"/>
    </w:p>
    <w:p w14:paraId="11B3AACC" w14:textId="77777777" w:rsidR="009C1B75" w:rsidRPr="009C1B75" w:rsidRDefault="009C1B75" w:rsidP="009C1B75">
      <w:pPr>
        <w:jc w:val="center"/>
        <w:rPr>
          <w:color w:val="000000"/>
        </w:rPr>
      </w:pPr>
    </w:p>
    <w:p w14:paraId="3540589C" w14:textId="4B09A4D4" w:rsidR="00A715E6" w:rsidRDefault="009C1B75" w:rsidP="009C1B75">
      <w:pPr>
        <w:jc w:val="center"/>
        <w:rPr>
          <w:rFonts w:ascii="Calibri" w:hAnsi="Calibri" w:cs="Calibri"/>
          <w:color w:val="00000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"https://lh7-rt.googleusercontent.com/docsz/AD_4nXf5Fb9bUnXgWi40sD7gYgpSg0ChjvjwOb8Jc03DvunOCq0oDBjayEonERJyanpLDTL0Oxui6oyXE5_ddWk0bKkQMP5q4Vl6Nh_-VnEIEDSC12Fp_wg2KKC_XGUIgoo9ImQnSgrJN0P9A_mAnSy5OIg?key=hRWDpxDQxgE00xaflrvnJDjk"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Cs w:val="20"/>
          <w:bdr w:val="none" w:sz="0" w:space="0" w:color="auto" w:frame="1"/>
        </w:rPr>
        <w:drawing>
          <wp:inline distT="0" distB="0" distL="0" distR="0" wp14:anchorId="4C053780" wp14:editId="6247BDCB">
            <wp:extent cx="5305122" cy="3913094"/>
            <wp:effectExtent l="0" t="0" r="3810" b="0"/>
            <wp:docPr id="970357299" name="Picture 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7299" name="Picture 1" descr="A diagram of a software applicatio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2464" cy="4147168"/>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44C13E52" w14:textId="77777777" w:rsidR="009C1B75" w:rsidRDefault="009C1B75" w:rsidP="009C1B75">
      <w:pPr>
        <w:jc w:val="center"/>
        <w:rPr>
          <w:rFonts w:ascii="Calibri" w:hAnsi="Calibri" w:cs="Calibri"/>
          <w:color w:val="000000"/>
          <w:szCs w:val="20"/>
          <w:bdr w:val="none" w:sz="0" w:space="0" w:color="auto" w:frame="1"/>
        </w:rPr>
      </w:pPr>
    </w:p>
    <w:p w14:paraId="19C13717" w14:textId="77777777" w:rsidR="009C1B75" w:rsidRPr="001623AA" w:rsidRDefault="009C1B75" w:rsidP="009C1B75">
      <w:pPr>
        <w:jc w:val="center"/>
        <w:rPr>
          <w:rFonts w:asciiTheme="minorHAnsi" w:hAnsiTheme="minorHAnsi"/>
        </w:rPr>
      </w:pPr>
    </w:p>
    <w:p w14:paraId="697FFB28" w14:textId="2BF7A88F" w:rsidR="009C1B75" w:rsidRDefault="002137CD" w:rsidP="009C1B75">
      <w:pPr>
        <w:pStyle w:val="Heading5"/>
        <w:rPr>
          <w:rFonts w:asciiTheme="minorHAnsi" w:hAnsiTheme="minorHAnsi"/>
        </w:rPr>
      </w:pPr>
      <w:bookmarkStart w:id="18" w:name="_Toc196227567"/>
      <w:r w:rsidRPr="001623AA">
        <w:rPr>
          <w:rFonts w:asciiTheme="minorHAnsi" w:hAnsiTheme="minorHAnsi"/>
        </w:rPr>
        <w:t>Design Pattern(s)</w:t>
      </w:r>
      <w:bookmarkEnd w:id="18"/>
    </w:p>
    <w:p w14:paraId="7D558F07" w14:textId="77777777" w:rsidR="009C1B75" w:rsidRPr="009C1B75" w:rsidRDefault="009C1B75" w:rsidP="009C1B75"/>
    <w:p w14:paraId="38D3E1B9" w14:textId="77777777" w:rsidR="009C1B75" w:rsidRDefault="009C1B75" w:rsidP="009C1B75">
      <w:pPr>
        <w:rPr>
          <w:color w:val="000000"/>
          <w:sz w:val="25"/>
          <w:szCs w:val="25"/>
        </w:rPr>
      </w:pPr>
      <w:r w:rsidRPr="009C1B75">
        <w:rPr>
          <w:color w:val="000000"/>
          <w:sz w:val="25"/>
          <w:szCs w:val="25"/>
        </w:rPr>
        <w:t>Within the Layered Architecture, specific design patterns are employed to solve recurring problems and structure components effectively:</w:t>
      </w:r>
    </w:p>
    <w:p w14:paraId="4052D7FC" w14:textId="77777777" w:rsidR="009C1B75" w:rsidRPr="009C1B75" w:rsidRDefault="009C1B75" w:rsidP="009C1B75">
      <w:pPr>
        <w:rPr>
          <w:color w:val="000000"/>
          <w:sz w:val="25"/>
          <w:szCs w:val="25"/>
        </w:rPr>
      </w:pPr>
    </w:p>
    <w:p w14:paraId="33875A76" w14:textId="77777777" w:rsidR="009C1B75" w:rsidRPr="009C1B75" w:rsidRDefault="009C1B75" w:rsidP="009C1B75">
      <w:pPr>
        <w:rPr>
          <w:b/>
          <w:bCs/>
          <w:color w:val="000000"/>
          <w:sz w:val="28"/>
          <w:szCs w:val="28"/>
        </w:rPr>
      </w:pPr>
      <w:r w:rsidRPr="009C1B75">
        <w:rPr>
          <w:b/>
          <w:bCs/>
          <w:color w:val="000000"/>
          <w:sz w:val="28"/>
          <w:szCs w:val="28"/>
        </w:rPr>
        <w:t>Model-View-Controller (MVC):</w:t>
      </w:r>
    </w:p>
    <w:p w14:paraId="03764607" w14:textId="77777777" w:rsidR="009C1B75" w:rsidRDefault="009C1B75" w:rsidP="009C1B75">
      <w:pPr>
        <w:rPr>
          <w:color w:val="000000"/>
          <w:sz w:val="25"/>
          <w:szCs w:val="25"/>
        </w:rPr>
      </w:pPr>
    </w:p>
    <w:p w14:paraId="6AA63C0D" w14:textId="4B89E07F" w:rsidR="009C1B75" w:rsidRPr="009C1B75" w:rsidRDefault="009C1B75" w:rsidP="009C1B75">
      <w:pPr>
        <w:rPr>
          <w:color w:val="000000"/>
          <w:sz w:val="25"/>
          <w:szCs w:val="25"/>
        </w:rPr>
      </w:pPr>
      <w:r w:rsidRPr="009C1B75">
        <w:rPr>
          <w:color w:val="000000"/>
          <w:sz w:val="25"/>
          <w:szCs w:val="25"/>
        </w:rPr>
        <w:t>Rationale: Applied within the Presentation Layer for the web, desktop, and mobile interfaces. MVC is essential for structuring the UI code. It separates the concerns of data handling and presentation logic (Model) from the UI rendering (View) and user input processing (Controller). This separation is critical for managing the complexity of building and maintaining distinct interfaces for different platforms while ensuring a consistent user experience. It facilitates parallel development of UI and backend logic and makes the UI layer more adaptable to changes, such as implementing role-based UI variations.</w:t>
      </w:r>
    </w:p>
    <w:p w14:paraId="065AC11A" w14:textId="0A297322" w:rsidR="009C1B75" w:rsidRPr="009C1B75" w:rsidRDefault="009C1B75" w:rsidP="009C1B75">
      <w:pPr>
        <w:spacing w:after="240"/>
      </w:pPr>
      <w:r>
        <w:rPr>
          <w:rFonts w:ascii="Verdana" w:hAnsi="Verdana"/>
          <w:color w:val="000000"/>
          <w:sz w:val="20"/>
          <w:szCs w:val="20"/>
          <w:bdr w:val="none" w:sz="0" w:space="0" w:color="auto" w:frame="1"/>
        </w:rPr>
        <w:lastRenderedPageBreak/>
        <w:fldChar w:fldCharType="begin"/>
      </w:r>
      <w:r>
        <w:rPr>
          <w:rFonts w:ascii="Verdana" w:hAnsi="Verdana"/>
          <w:color w:val="000000"/>
          <w:sz w:val="20"/>
          <w:szCs w:val="20"/>
          <w:bdr w:val="none" w:sz="0" w:space="0" w:color="auto" w:frame="1"/>
        </w:rPr>
        <w:instrText xml:space="preserve"> INCLUDEPICTURE "https://lh7-rt.googleusercontent.com/docsz/AD_4nXf-sIsUd-G7MnWdsbTLwqVXTF1FmCsuQx4-bnBWT-M83dFrpK08tUzo_afa1KA0_ARTV4ZcKywDCsSRAaqH1KuS5iGH0g-6_U3TqbmUBkxZXuoDCUTWHx7rK2ivzLo6DqerWwYu_j5bYHiEty8C_hk?key=hRWDpxDQxgE00xaflrvnJDjk" \* MERGEFORMATINET </w:instrText>
      </w:r>
      <w:r>
        <w:rPr>
          <w:rFonts w:ascii="Verdana" w:hAnsi="Verdana"/>
          <w:color w:val="000000"/>
          <w:sz w:val="20"/>
          <w:szCs w:val="20"/>
          <w:bdr w:val="none" w:sz="0" w:space="0" w:color="auto" w:frame="1"/>
        </w:rPr>
        <w:fldChar w:fldCharType="separate"/>
      </w:r>
      <w:r>
        <w:rPr>
          <w:noProof/>
          <w:color w:val="000000"/>
          <w:szCs w:val="20"/>
          <w:bdr w:val="none" w:sz="0" w:space="0" w:color="auto" w:frame="1"/>
        </w:rPr>
        <w:drawing>
          <wp:inline distT="0" distB="0" distL="0" distR="0" wp14:anchorId="03EF0E22" wp14:editId="29C0A803">
            <wp:extent cx="5943600" cy="4069080"/>
            <wp:effectExtent l="0" t="0" r="0" b="0"/>
            <wp:docPr id="224195270" name="Picture 2"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95270" name="Picture 2" descr="A diagram of a software proces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r>
        <w:rPr>
          <w:rFonts w:ascii="Verdana" w:hAnsi="Verdana"/>
          <w:color w:val="000000"/>
          <w:sz w:val="20"/>
          <w:szCs w:val="20"/>
          <w:bdr w:val="none" w:sz="0" w:space="0" w:color="auto" w:frame="1"/>
        </w:rPr>
        <w:fldChar w:fldCharType="end"/>
      </w:r>
    </w:p>
    <w:p w14:paraId="6D594EFC" w14:textId="77777777" w:rsidR="00AD3ED3" w:rsidRDefault="00AD3ED3" w:rsidP="00AD3ED3"/>
    <w:p w14:paraId="3279E698" w14:textId="641DFBFF" w:rsidR="00AD3ED3" w:rsidRPr="00AD3ED3" w:rsidRDefault="00AD3ED3" w:rsidP="00AD3ED3">
      <w:pPr>
        <w:rPr>
          <w:b/>
          <w:bCs/>
          <w:color w:val="000000"/>
          <w:sz w:val="28"/>
          <w:szCs w:val="28"/>
        </w:rPr>
      </w:pPr>
      <w:r w:rsidRPr="00AD3ED3">
        <w:rPr>
          <w:b/>
          <w:bCs/>
          <w:color w:val="000000"/>
          <w:sz w:val="28"/>
          <w:szCs w:val="28"/>
        </w:rPr>
        <w:t>Observer Pattern:</w:t>
      </w:r>
    </w:p>
    <w:p w14:paraId="68A6E301" w14:textId="77777777" w:rsidR="00AD3ED3" w:rsidRDefault="00AD3ED3" w:rsidP="00AD3ED3">
      <w:pPr>
        <w:rPr>
          <w:color w:val="000000"/>
          <w:sz w:val="25"/>
          <w:szCs w:val="25"/>
        </w:rPr>
      </w:pPr>
    </w:p>
    <w:p w14:paraId="0990107E" w14:textId="73D25F82" w:rsidR="00AD3ED3" w:rsidRPr="00AD3ED3" w:rsidRDefault="00AD3ED3" w:rsidP="00AD3ED3">
      <w:pPr>
        <w:rPr>
          <w:color w:val="000000"/>
          <w:sz w:val="25"/>
          <w:szCs w:val="25"/>
        </w:rPr>
      </w:pPr>
      <w:r w:rsidRPr="00AD3ED3">
        <w:rPr>
          <w:color w:val="000000"/>
          <w:sz w:val="25"/>
          <w:szCs w:val="25"/>
        </w:rPr>
        <w:t>Rationale: This pattern directly addresses the need for live inventory updates and low-stock notifications. The inventory data or specific stock level monitors act as the 'Subject'. Various UI components across different user sessions, dashboard elements, and the notification service act as 'Observers'. When an inventory transaction occurs (sale, return, restock), the Subject notifies all registered Observers, which then update themselves (e.g., refresh a displayed stock count, trigger an alert). This achieves real-time updates efficiently and decouples the notification/display logic from the core inventory update mechanism within the Application/Domain layers.</w:t>
      </w:r>
    </w:p>
    <w:p w14:paraId="71BFCF42" w14:textId="018BC878" w:rsidR="00AD3ED3" w:rsidRPr="00AD3ED3" w:rsidRDefault="002756B4" w:rsidP="002756B4">
      <w:pPr>
        <w:spacing w:after="240"/>
      </w:pPr>
      <w:r>
        <w:rPr>
          <w:rFonts w:ascii="Verdana" w:hAnsi="Verdana"/>
          <w:color w:val="000000"/>
          <w:sz w:val="20"/>
          <w:szCs w:val="20"/>
          <w:bdr w:val="none" w:sz="0" w:space="0" w:color="auto" w:frame="1"/>
        </w:rPr>
        <w:fldChar w:fldCharType="begin"/>
      </w:r>
      <w:r>
        <w:rPr>
          <w:rFonts w:ascii="Verdana" w:hAnsi="Verdana"/>
          <w:color w:val="000000"/>
          <w:sz w:val="20"/>
          <w:szCs w:val="20"/>
          <w:bdr w:val="none" w:sz="0" w:space="0" w:color="auto" w:frame="1"/>
        </w:rPr>
        <w:instrText xml:space="preserve"> INCLUDEPICTURE "https://lh7-rt.googleusercontent.com/docsz/AD_4nXfu0z-OM_tJ9hNNUyva3H3p56T_qj20Uj8XyWjPFrg53ZJhRMawzFOJJ7GtPscuQbDs6P08NpHnjW3Gs1Wm7rQJOwQKq6i9ZwRnWy1vi-BwSEatxHyqtSPF3BgRapIMIzMro-iiU0hKBmJyHk1Ujg?key=hRWDpxDQxgE00xaflrvnJDjk" \* MERGEFORMATINET </w:instrText>
      </w:r>
      <w:r>
        <w:rPr>
          <w:rFonts w:ascii="Verdana" w:hAnsi="Verdana"/>
          <w:color w:val="000000"/>
          <w:sz w:val="20"/>
          <w:szCs w:val="20"/>
          <w:bdr w:val="none" w:sz="0" w:space="0" w:color="auto" w:frame="1"/>
        </w:rPr>
        <w:fldChar w:fldCharType="separate"/>
      </w:r>
      <w:r>
        <w:rPr>
          <w:noProof/>
          <w:color w:val="000000"/>
          <w:szCs w:val="20"/>
          <w:bdr w:val="none" w:sz="0" w:space="0" w:color="auto" w:frame="1"/>
        </w:rPr>
        <w:drawing>
          <wp:inline distT="0" distB="0" distL="0" distR="0" wp14:anchorId="5BED69E8" wp14:editId="1BFADA0C">
            <wp:extent cx="5943600" cy="1859915"/>
            <wp:effectExtent l="0" t="0" r="0" b="0"/>
            <wp:docPr id="1150269761" name="Picture 3" descr="A diagram of a compon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9761" name="Picture 3" descr="A diagram of a component&#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59915"/>
                    </a:xfrm>
                    <a:prstGeom prst="rect">
                      <a:avLst/>
                    </a:prstGeom>
                    <a:noFill/>
                    <a:ln>
                      <a:noFill/>
                    </a:ln>
                  </pic:spPr>
                </pic:pic>
              </a:graphicData>
            </a:graphic>
          </wp:inline>
        </w:drawing>
      </w:r>
      <w:r>
        <w:rPr>
          <w:rFonts w:ascii="Verdana" w:hAnsi="Verdana"/>
          <w:color w:val="000000"/>
          <w:sz w:val="20"/>
          <w:szCs w:val="20"/>
          <w:bdr w:val="none" w:sz="0" w:space="0" w:color="auto" w:frame="1"/>
        </w:rPr>
        <w:fldChar w:fldCharType="end"/>
      </w:r>
    </w:p>
    <w:p w14:paraId="00B5A467" w14:textId="77777777" w:rsidR="00AD3ED3" w:rsidRPr="00AD3ED3" w:rsidRDefault="00AD3ED3" w:rsidP="00AD3ED3">
      <w:pPr>
        <w:rPr>
          <w:b/>
          <w:bCs/>
          <w:color w:val="000000"/>
          <w:sz w:val="28"/>
          <w:szCs w:val="28"/>
        </w:rPr>
      </w:pPr>
      <w:r w:rsidRPr="00AD3ED3">
        <w:rPr>
          <w:b/>
          <w:bCs/>
          <w:color w:val="000000"/>
          <w:sz w:val="28"/>
          <w:szCs w:val="28"/>
        </w:rPr>
        <w:lastRenderedPageBreak/>
        <w:t>Repository Pattern:</w:t>
      </w:r>
    </w:p>
    <w:p w14:paraId="60A23898" w14:textId="77777777" w:rsidR="00AD3ED3" w:rsidRDefault="00AD3ED3" w:rsidP="00AD3ED3">
      <w:pPr>
        <w:rPr>
          <w:color w:val="000000"/>
          <w:sz w:val="25"/>
          <w:szCs w:val="25"/>
        </w:rPr>
      </w:pPr>
    </w:p>
    <w:p w14:paraId="5370AFED" w14:textId="324D7585" w:rsidR="00AD3ED3" w:rsidRPr="00AD3ED3" w:rsidRDefault="00AD3ED3" w:rsidP="00AD3ED3">
      <w:pPr>
        <w:rPr>
          <w:color w:val="000000"/>
          <w:sz w:val="25"/>
          <w:szCs w:val="25"/>
        </w:rPr>
      </w:pPr>
      <w:r w:rsidRPr="00AD3ED3">
        <w:rPr>
          <w:color w:val="000000"/>
          <w:sz w:val="25"/>
          <w:szCs w:val="25"/>
        </w:rPr>
        <w:t>Rationale: Implemented within the Infrastructure Layer to manage data persistence. StockWise relies heavily on storing and retrieving data for products, inventory, suppliers, users, etc. The Repository pattern provides a clean abstraction over the data storage mechanism(s). It decouples the Application and Domain layers from the specifics of the database implementation (e.g., specific SQL syntax or NoSQL API calls), enhancing flexibility and maintainability. It centralizes data access logic, promotes consistency, simplifies the implementation of data queries (especially for reports), and significantly improves the testability of the Application and Domain layers by allowing data access to be easily mocked.</w:t>
      </w:r>
    </w:p>
    <w:p w14:paraId="7945C856" w14:textId="77777777" w:rsidR="00AD3ED3" w:rsidRDefault="00AD3ED3" w:rsidP="00AD3ED3">
      <w:pPr>
        <w:rPr>
          <w:color w:val="000000"/>
          <w:sz w:val="25"/>
          <w:szCs w:val="25"/>
        </w:rPr>
      </w:pPr>
    </w:p>
    <w:p w14:paraId="2519ECE5" w14:textId="18791C77" w:rsidR="00AD3ED3" w:rsidRDefault="00AD3ED3" w:rsidP="00AD3ED3">
      <w:pPr>
        <w:rPr>
          <w:color w:val="000000"/>
          <w:sz w:val="25"/>
          <w:szCs w:val="25"/>
        </w:rPr>
      </w:pPr>
      <w:r w:rsidRPr="00AD3ED3">
        <w:rPr>
          <w:color w:val="000000"/>
          <w:sz w:val="25"/>
          <w:szCs w:val="25"/>
        </w:rPr>
        <w:t>These patterns complement the Layered Architecture by providing proven solutions for structuring UI interactions, handling state propagation, and managing data access within their respective layers.</w:t>
      </w:r>
    </w:p>
    <w:p w14:paraId="53C13DAA" w14:textId="77777777" w:rsidR="002756B4" w:rsidRDefault="002756B4" w:rsidP="00AD3ED3">
      <w:pPr>
        <w:rPr>
          <w:color w:val="000000"/>
          <w:sz w:val="25"/>
          <w:szCs w:val="25"/>
        </w:rPr>
      </w:pPr>
    </w:p>
    <w:p w14:paraId="1B7984D9" w14:textId="77777777" w:rsidR="002756B4" w:rsidRPr="00AD3ED3" w:rsidRDefault="002756B4" w:rsidP="00AD3ED3">
      <w:pPr>
        <w:rPr>
          <w:color w:val="000000"/>
          <w:sz w:val="25"/>
          <w:szCs w:val="25"/>
        </w:rPr>
      </w:pPr>
    </w:p>
    <w:p w14:paraId="6EA1CB4E" w14:textId="378DD9CA" w:rsidR="00AD3ED3" w:rsidRPr="00AD3ED3" w:rsidRDefault="002756B4" w:rsidP="00AD3ED3">
      <w:pPr>
        <w:spacing w:after="240"/>
      </w:pPr>
      <w:r>
        <w:rPr>
          <w:rFonts w:ascii="Verdana" w:hAnsi="Verdana"/>
          <w:color w:val="000000"/>
          <w:sz w:val="20"/>
          <w:szCs w:val="20"/>
          <w:bdr w:val="none" w:sz="0" w:space="0" w:color="auto" w:frame="1"/>
        </w:rPr>
        <w:fldChar w:fldCharType="begin"/>
      </w:r>
      <w:r>
        <w:rPr>
          <w:rFonts w:ascii="Verdana" w:hAnsi="Verdana"/>
          <w:color w:val="000000"/>
          <w:sz w:val="20"/>
          <w:szCs w:val="20"/>
          <w:bdr w:val="none" w:sz="0" w:space="0" w:color="auto" w:frame="1"/>
        </w:rPr>
        <w:instrText xml:space="preserve"> INCLUDEPICTURE "https://lh7-rt.googleusercontent.com/docsz/AD_4nXdSqFe6Tk25k8-BdSNR19NDWII46KzkZUPLAh9koZ4vedLFDVYlJ7MStgBE_wCtWcwiGY-eWZftQw-eBmuDdiGVzB8_ZMLWsyxa03V2msmLwIdshJ4iMG5TLyLvKqOjJ9BpK0IXGl3ATxgwcD_jkzc?key=hRWDpxDQxgE00xaflrvnJDjk" \* MERGEFORMATINET </w:instrText>
      </w:r>
      <w:r>
        <w:rPr>
          <w:rFonts w:ascii="Verdana" w:hAnsi="Verdana"/>
          <w:color w:val="000000"/>
          <w:sz w:val="20"/>
          <w:szCs w:val="20"/>
          <w:bdr w:val="none" w:sz="0" w:space="0" w:color="auto" w:frame="1"/>
        </w:rPr>
        <w:fldChar w:fldCharType="separate"/>
      </w:r>
      <w:r>
        <w:rPr>
          <w:noProof/>
          <w:color w:val="000000"/>
          <w:szCs w:val="20"/>
          <w:bdr w:val="none" w:sz="0" w:space="0" w:color="auto" w:frame="1"/>
        </w:rPr>
        <w:drawing>
          <wp:inline distT="0" distB="0" distL="0" distR="0" wp14:anchorId="57E8E075" wp14:editId="42238C3D">
            <wp:extent cx="6508323" cy="1031875"/>
            <wp:effectExtent l="0" t="0" r="0" b="0"/>
            <wp:docPr id="32391504" name="Picture 4"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1504" name="Picture 4" descr="A diagram of data processing&#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1289" cy="1054542"/>
                    </a:xfrm>
                    <a:prstGeom prst="rect">
                      <a:avLst/>
                    </a:prstGeom>
                    <a:noFill/>
                    <a:ln>
                      <a:noFill/>
                    </a:ln>
                  </pic:spPr>
                </pic:pic>
              </a:graphicData>
            </a:graphic>
          </wp:inline>
        </w:drawing>
      </w:r>
      <w:r>
        <w:rPr>
          <w:rFonts w:ascii="Verdana" w:hAnsi="Verdana"/>
          <w:color w:val="000000"/>
          <w:sz w:val="20"/>
          <w:szCs w:val="20"/>
          <w:bdr w:val="none" w:sz="0" w:space="0" w:color="auto" w:frame="1"/>
        </w:rPr>
        <w:fldChar w:fldCharType="end"/>
      </w:r>
    </w:p>
    <w:p w14:paraId="50015F6E" w14:textId="17C68FF8" w:rsidR="00AD3ED3" w:rsidRPr="00AD3ED3" w:rsidRDefault="00AD3ED3" w:rsidP="00AD3ED3"/>
    <w:p w14:paraId="4B517A5A" w14:textId="77777777" w:rsidR="009C1B75" w:rsidRDefault="009C1B75" w:rsidP="009C1B75"/>
    <w:p w14:paraId="4D1DD478" w14:textId="77777777" w:rsidR="006059BC" w:rsidRDefault="006059BC" w:rsidP="009C1B75"/>
    <w:p w14:paraId="496A6FA0" w14:textId="77777777" w:rsidR="006059BC" w:rsidRDefault="006059BC" w:rsidP="009C1B75"/>
    <w:p w14:paraId="7B905F0F" w14:textId="77777777" w:rsidR="006059BC" w:rsidRDefault="006059BC" w:rsidP="009C1B75"/>
    <w:p w14:paraId="2D64FF67" w14:textId="77777777" w:rsidR="006059BC" w:rsidRDefault="006059BC" w:rsidP="009C1B75"/>
    <w:p w14:paraId="1BD6BC41" w14:textId="77777777" w:rsidR="006059BC" w:rsidRDefault="006059BC" w:rsidP="009C1B75"/>
    <w:p w14:paraId="73F7B842" w14:textId="77777777" w:rsidR="006059BC" w:rsidRDefault="006059BC" w:rsidP="009C1B75"/>
    <w:p w14:paraId="117FB7DB" w14:textId="77777777" w:rsidR="006059BC" w:rsidRDefault="006059BC" w:rsidP="009C1B75"/>
    <w:p w14:paraId="4ECAFE84" w14:textId="77777777" w:rsidR="006059BC" w:rsidRDefault="006059BC" w:rsidP="009C1B75"/>
    <w:p w14:paraId="0DAD4793" w14:textId="77777777" w:rsidR="006059BC" w:rsidRDefault="006059BC" w:rsidP="009C1B75"/>
    <w:p w14:paraId="402AEE11" w14:textId="77777777" w:rsidR="006059BC" w:rsidRDefault="006059BC" w:rsidP="009C1B75"/>
    <w:p w14:paraId="6006022C" w14:textId="77777777" w:rsidR="006059BC" w:rsidRDefault="006059BC" w:rsidP="009C1B75"/>
    <w:p w14:paraId="29926887" w14:textId="77777777" w:rsidR="006059BC" w:rsidRDefault="006059BC" w:rsidP="009C1B75"/>
    <w:p w14:paraId="3087EB8D" w14:textId="77777777" w:rsidR="006059BC" w:rsidRDefault="006059BC" w:rsidP="009C1B75"/>
    <w:p w14:paraId="4A69E347" w14:textId="77777777" w:rsidR="006059BC" w:rsidRDefault="006059BC" w:rsidP="009C1B75"/>
    <w:p w14:paraId="64FE87A5" w14:textId="77777777" w:rsidR="006059BC" w:rsidRDefault="006059BC" w:rsidP="009C1B75"/>
    <w:p w14:paraId="7B73A153" w14:textId="77777777" w:rsidR="006059BC" w:rsidRDefault="006059BC" w:rsidP="009C1B75"/>
    <w:p w14:paraId="21E6ED1B" w14:textId="77777777" w:rsidR="006059BC" w:rsidRDefault="006059BC" w:rsidP="009C1B75"/>
    <w:p w14:paraId="5BC48F33" w14:textId="77777777" w:rsidR="006059BC" w:rsidRDefault="006059BC" w:rsidP="009C1B75"/>
    <w:p w14:paraId="600603A2" w14:textId="77777777" w:rsidR="006059BC" w:rsidRDefault="006059BC" w:rsidP="009C1B75"/>
    <w:p w14:paraId="58522532" w14:textId="707F4CAB" w:rsidR="002137CD" w:rsidRPr="001623AA" w:rsidRDefault="002137CD" w:rsidP="002137CD">
      <w:pPr>
        <w:pStyle w:val="Heading5"/>
        <w:rPr>
          <w:rFonts w:asciiTheme="minorHAnsi" w:hAnsiTheme="minorHAnsi"/>
        </w:rPr>
      </w:pPr>
      <w:bookmarkStart w:id="19" w:name="_Toc196227568"/>
      <w:r w:rsidRPr="001623AA">
        <w:rPr>
          <w:rFonts w:asciiTheme="minorHAnsi" w:hAnsiTheme="minorHAnsi"/>
        </w:rPr>
        <w:lastRenderedPageBreak/>
        <w:t>Framework</w:t>
      </w:r>
      <w:bookmarkEnd w:id="19"/>
    </w:p>
    <w:p w14:paraId="4FBB0EC1" w14:textId="75275F17" w:rsidR="00AD3ED3" w:rsidRPr="00AD3ED3" w:rsidRDefault="00AD3ED3" w:rsidP="00AD3ED3">
      <w:pPr>
        <w:rPr>
          <w:color w:val="000000"/>
          <w:sz w:val="25"/>
          <w:szCs w:val="25"/>
        </w:rPr>
      </w:pPr>
      <w:r w:rsidRPr="00AD3ED3">
        <w:rPr>
          <w:color w:val="000000"/>
          <w:sz w:val="25"/>
          <w:szCs w:val="25"/>
        </w:rPr>
        <w:t xml:space="preserve">Specific, </w:t>
      </w:r>
      <w:r w:rsidR="00001667" w:rsidRPr="00AD3ED3">
        <w:rPr>
          <w:color w:val="000000"/>
          <w:sz w:val="25"/>
          <w:szCs w:val="25"/>
        </w:rPr>
        <w:t>widely adopted</w:t>
      </w:r>
      <w:r w:rsidRPr="00AD3ED3">
        <w:rPr>
          <w:color w:val="000000"/>
          <w:sz w:val="25"/>
          <w:szCs w:val="25"/>
        </w:rPr>
        <w:t xml:space="preserve"> frameworks are selected to implement the chosen architecture and patterns efficiently:</w:t>
      </w:r>
    </w:p>
    <w:p w14:paraId="5631DAD4" w14:textId="77777777" w:rsidR="00AD3ED3" w:rsidRPr="00AD3ED3" w:rsidRDefault="00AD3ED3" w:rsidP="00AD3ED3">
      <w:pPr>
        <w:rPr>
          <w:color w:val="000000"/>
          <w:sz w:val="25"/>
          <w:szCs w:val="25"/>
        </w:rPr>
      </w:pPr>
      <w:r w:rsidRPr="00AD3ED3">
        <w:rPr>
          <w:color w:val="000000"/>
          <w:sz w:val="25"/>
          <w:szCs w:val="25"/>
        </w:rPr>
        <w:t>Backend Framework: Java with Spring Boot</w:t>
      </w:r>
    </w:p>
    <w:p w14:paraId="51A4D340" w14:textId="77777777" w:rsidR="00AD3ED3" w:rsidRPr="00AD3ED3" w:rsidRDefault="00AD3ED3" w:rsidP="00AD3ED3">
      <w:pPr>
        <w:rPr>
          <w:color w:val="000000"/>
          <w:sz w:val="25"/>
          <w:szCs w:val="25"/>
        </w:rPr>
      </w:pPr>
      <w:r w:rsidRPr="00AD3ED3">
        <w:rPr>
          <w:color w:val="000000"/>
          <w:sz w:val="25"/>
          <w:szCs w:val="25"/>
        </w:rPr>
        <w:t>Rationale: Spring Boot provides an excellent foundation for building the backend layers (Application, Domain, Infrastructure). Its strong support for dependency injection facilitates the creation of loosely coupled components across layers. Spring Data JPA simplifies the implementation of the Repository pattern, significantly reducing boilerplate data access code. Spring Security provides robust mechanisms for handling authentication and authorization based on user roles. Furthermore, Spring Boot's ease of configuration, embedded server options, and extensive tooling support streamlined development and deployment, including readiness for cloud environments. Java's performance and ecosystem are well-suited for a reliable inventory management system.</w:t>
      </w:r>
    </w:p>
    <w:p w14:paraId="3B492F18" w14:textId="77777777" w:rsidR="00AD3ED3" w:rsidRPr="00AD3ED3" w:rsidRDefault="00AD3ED3" w:rsidP="00AD3ED3">
      <w:pPr>
        <w:rPr>
          <w:color w:val="000000"/>
          <w:sz w:val="25"/>
          <w:szCs w:val="25"/>
        </w:rPr>
      </w:pPr>
    </w:p>
    <w:p w14:paraId="01A07454" w14:textId="77777777" w:rsidR="00AD3ED3" w:rsidRPr="00AD3ED3" w:rsidRDefault="00AD3ED3" w:rsidP="00AD3ED3">
      <w:pPr>
        <w:rPr>
          <w:color w:val="000000"/>
          <w:sz w:val="25"/>
          <w:szCs w:val="25"/>
        </w:rPr>
      </w:pPr>
      <w:r w:rsidRPr="00AD3ED3">
        <w:rPr>
          <w:color w:val="000000"/>
          <w:sz w:val="25"/>
          <w:szCs w:val="25"/>
        </w:rPr>
        <w:t>Frontend Framework (Web): React</w:t>
      </w:r>
    </w:p>
    <w:p w14:paraId="039B6E5F" w14:textId="77777777" w:rsidR="00AD3ED3" w:rsidRPr="00AD3ED3" w:rsidRDefault="00AD3ED3" w:rsidP="00AD3ED3">
      <w:pPr>
        <w:rPr>
          <w:color w:val="000000"/>
          <w:sz w:val="25"/>
          <w:szCs w:val="25"/>
        </w:rPr>
      </w:pPr>
      <w:r w:rsidRPr="00AD3ED3">
        <w:rPr>
          <w:color w:val="000000"/>
          <w:sz w:val="25"/>
          <w:szCs w:val="25"/>
        </w:rPr>
        <w:t>Rationale: React's component-based model is ideal for building the modular user interfaces required for the web Presentation Layer. It encourages reusability and makes managing complex UIs more tractable. Its virtual DOM contributes to a responsive user experience. When combined with state management libraries (like Redux or Zustand), it effectively implements the Model and View aspects of the MVC pattern within the browser.</w:t>
      </w:r>
    </w:p>
    <w:p w14:paraId="7CE5DA4C" w14:textId="77777777" w:rsidR="00AD3ED3" w:rsidRPr="00AD3ED3" w:rsidRDefault="00AD3ED3" w:rsidP="00AD3ED3">
      <w:pPr>
        <w:rPr>
          <w:color w:val="000000"/>
          <w:sz w:val="25"/>
          <w:szCs w:val="25"/>
        </w:rPr>
      </w:pPr>
    </w:p>
    <w:p w14:paraId="18F48C43" w14:textId="77777777" w:rsidR="00AD3ED3" w:rsidRPr="00AD3ED3" w:rsidRDefault="00AD3ED3" w:rsidP="00AD3ED3">
      <w:pPr>
        <w:rPr>
          <w:color w:val="000000"/>
          <w:sz w:val="25"/>
          <w:szCs w:val="25"/>
        </w:rPr>
      </w:pPr>
      <w:r w:rsidRPr="00AD3ED3">
        <w:rPr>
          <w:color w:val="000000"/>
          <w:sz w:val="25"/>
          <w:szCs w:val="25"/>
        </w:rPr>
        <w:t>Frontend Framework (Desktop/Mobile): React Native</w:t>
      </w:r>
    </w:p>
    <w:p w14:paraId="78B59EC2" w14:textId="77777777" w:rsidR="00AD3ED3" w:rsidRPr="00AD3ED3" w:rsidRDefault="00AD3ED3" w:rsidP="00AD3ED3">
      <w:pPr>
        <w:rPr>
          <w:color w:val="000000"/>
          <w:sz w:val="25"/>
          <w:szCs w:val="25"/>
        </w:rPr>
      </w:pPr>
      <w:r w:rsidRPr="00AD3ED3">
        <w:rPr>
          <w:color w:val="000000"/>
          <w:sz w:val="25"/>
          <w:szCs w:val="25"/>
        </w:rPr>
        <w:t>Rationale: React Native is chosen to deliver the desktop and mobile applications efficiently. It allows for significant code reuse from the React web application, drastically reducing the development time and effort needed to support all required platforms. This directly addresses the universal platform access requirement cost-effectively. React Native enables access to native device features (like the camera for barcode scanning) and allows for the creation of native-like user experiences across iOS, Android, Windows, and macOS from a predominantly single codebase, aligning well with project constraints.</w:t>
      </w:r>
    </w:p>
    <w:p w14:paraId="6A98700F" w14:textId="77777777" w:rsidR="00AD3ED3" w:rsidRPr="00AD3ED3" w:rsidRDefault="00AD3ED3" w:rsidP="00AD3ED3">
      <w:pPr>
        <w:rPr>
          <w:color w:val="000000"/>
          <w:sz w:val="25"/>
          <w:szCs w:val="25"/>
        </w:rPr>
      </w:pPr>
    </w:p>
    <w:p w14:paraId="750FEBC1" w14:textId="77777777" w:rsidR="00AD3ED3" w:rsidRPr="00AD3ED3" w:rsidRDefault="00AD3ED3" w:rsidP="00AD3ED3">
      <w:pPr>
        <w:rPr>
          <w:color w:val="000000"/>
          <w:sz w:val="25"/>
          <w:szCs w:val="25"/>
        </w:rPr>
      </w:pPr>
      <w:r w:rsidRPr="00AD3ED3">
        <w:rPr>
          <w:color w:val="000000"/>
          <w:sz w:val="25"/>
          <w:szCs w:val="25"/>
        </w:rPr>
        <w:t>Database &amp; Data Access Framework: PostgreSQL with Spring Data JPA</w:t>
      </w:r>
    </w:p>
    <w:p w14:paraId="2D917FAF" w14:textId="37F74AF3" w:rsidR="00AD3ED3" w:rsidRDefault="00AD3ED3" w:rsidP="00F661EA">
      <w:pPr>
        <w:rPr>
          <w:color w:val="000000"/>
          <w:sz w:val="25"/>
          <w:szCs w:val="25"/>
        </w:rPr>
      </w:pPr>
      <w:r w:rsidRPr="00AD3ED3">
        <w:rPr>
          <w:color w:val="000000"/>
          <w:sz w:val="25"/>
          <w:szCs w:val="25"/>
        </w:rPr>
        <w:t>Rationale: PostgreSQL is selected as the relational database system due to its robustness, open-source nature, extensive feature set, and strong support for transactional integrity, which is crucial for inventory data. To interact with the database, Spring Data JPA (Java Persistence API) will be used. It integrates seamlessly with Spring Boot and significantly simplifies the implementation of the Repository pattern by reducing boilerplate data access code and providing a consistent programming model for data manipulation. This combination ensures reliable data storage and efficient data access within the Infrastructure Layer.</w:t>
      </w:r>
    </w:p>
    <w:p w14:paraId="2D584489" w14:textId="77777777" w:rsidR="00F661EA" w:rsidRPr="00AD3ED3" w:rsidRDefault="00F661EA" w:rsidP="00F661EA">
      <w:pPr>
        <w:rPr>
          <w:color w:val="000000"/>
          <w:sz w:val="25"/>
          <w:szCs w:val="25"/>
        </w:rPr>
      </w:pPr>
    </w:p>
    <w:p w14:paraId="41DC1765" w14:textId="77777777" w:rsidR="00AD3ED3" w:rsidRPr="00AD3ED3" w:rsidRDefault="00AD3ED3" w:rsidP="00AD3ED3">
      <w:pPr>
        <w:rPr>
          <w:color w:val="000000"/>
          <w:sz w:val="25"/>
          <w:szCs w:val="25"/>
        </w:rPr>
      </w:pPr>
      <w:r w:rsidRPr="00AD3ED3">
        <w:rPr>
          <w:color w:val="000000"/>
          <w:sz w:val="25"/>
          <w:szCs w:val="25"/>
        </w:rPr>
        <w:t>This framework stack provides a modern, productive, and cohesive environment for realizing the StockWise system based on the defined Layered Architecture and associated design patterns.</w:t>
      </w:r>
    </w:p>
    <w:p w14:paraId="751E495D" w14:textId="77777777" w:rsidR="00AD3ED3" w:rsidRPr="00AD3ED3" w:rsidRDefault="00AD3ED3" w:rsidP="00AD3ED3">
      <w:pPr>
        <w:rPr>
          <w:color w:val="000000"/>
          <w:sz w:val="25"/>
          <w:szCs w:val="25"/>
        </w:rPr>
      </w:pPr>
    </w:p>
    <w:p w14:paraId="4EE3FB82" w14:textId="77777777" w:rsidR="00476AA2" w:rsidRPr="001623AA" w:rsidRDefault="00476AA2" w:rsidP="00476AA2">
      <w:pPr>
        <w:pStyle w:val="Heading3"/>
        <w:rPr>
          <w:rFonts w:asciiTheme="minorHAnsi" w:hAnsiTheme="minorHAnsi"/>
        </w:rPr>
      </w:pPr>
      <w:bookmarkStart w:id="20" w:name="_Toc196227569"/>
      <w:r w:rsidRPr="001623AA">
        <w:rPr>
          <w:rFonts w:asciiTheme="minorHAnsi" w:hAnsiTheme="minorHAnsi"/>
        </w:rPr>
        <w:lastRenderedPageBreak/>
        <w:t>Functional Design</w:t>
      </w:r>
      <w:bookmarkEnd w:id="20"/>
    </w:p>
    <w:p w14:paraId="4A4DBFBE" w14:textId="37A80158" w:rsidR="00CC607A" w:rsidRPr="001623AA" w:rsidRDefault="005B516F" w:rsidP="00CC607A">
      <w:pPr>
        <w:pStyle w:val="Heading4"/>
        <w:ind w:hanging="2520"/>
        <w:rPr>
          <w:rFonts w:asciiTheme="minorHAnsi" w:hAnsiTheme="minorHAnsi"/>
        </w:rPr>
      </w:pPr>
      <w:bookmarkStart w:id="21" w:name="_Toc196227570"/>
      <w:r>
        <w:rPr>
          <w:rFonts w:ascii="Calibri" w:hAnsi="Calibri" w:cs="Calibri"/>
          <w:b w:val="0"/>
          <w:bCs/>
          <w:color w:val="000000"/>
          <w:szCs w:val="36"/>
        </w:rPr>
        <w:t>Live Inventory Updates and Monitoring</w:t>
      </w:r>
      <w:bookmarkEnd w:id="21"/>
    </w:p>
    <w:p w14:paraId="23C1B3EB" w14:textId="1D800850" w:rsidR="00CC607A" w:rsidRDefault="005B516F" w:rsidP="002137CD">
      <w:pPr>
        <w:rPr>
          <w:rFonts w:ascii="Calibri" w:hAnsi="Calibri" w:cs="Calibri"/>
          <w:color w:val="00000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"https://lh7-rt.googleusercontent.com/docsz/AD_4nXexna4C1BJ8fQ9IzSZARusDRkH09ActwLdra3YgNPg-UFxLdBBgQW5FZhJct9ORFtseGiA3slTJctOlfe-pxdwD5dZkJytm7FKxyzlVqufqvBqQvW52CPP2TrkmszYoMjEG3rGdGUEskQDX6cfzeA?key=hRWDpxDQxgE00xaflrvnJDjk"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Cs w:val="20"/>
          <w:bdr w:val="none" w:sz="0" w:space="0" w:color="auto" w:frame="1"/>
        </w:rPr>
        <w:drawing>
          <wp:inline distT="0" distB="0" distL="0" distR="0" wp14:anchorId="53CBA174" wp14:editId="45FDC86A">
            <wp:extent cx="6444867" cy="2886419"/>
            <wp:effectExtent l="0" t="0" r="0" b="0"/>
            <wp:docPr id="515735775" name="Picture 5"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35775" name="Picture 5" descr="A diagram of a produc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992" cy="2888266"/>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547B49BB" w14:textId="77777777" w:rsidR="005B516F" w:rsidRDefault="005B516F" w:rsidP="002137CD">
      <w:pPr>
        <w:rPr>
          <w:rFonts w:ascii="Calibri" w:hAnsi="Calibri" w:cs="Calibri"/>
          <w:color w:val="000000"/>
          <w:szCs w:val="20"/>
          <w:bdr w:val="none" w:sz="0" w:space="0" w:color="auto" w:frame="1"/>
        </w:rPr>
      </w:pPr>
    </w:p>
    <w:p w14:paraId="1DBBFD0B" w14:textId="77777777" w:rsidR="005B516F" w:rsidRDefault="005B516F" w:rsidP="002137CD">
      <w:pPr>
        <w:rPr>
          <w:rFonts w:ascii="Calibri" w:hAnsi="Calibri" w:cs="Calibri"/>
          <w:color w:val="000000"/>
          <w:szCs w:val="20"/>
          <w:bdr w:val="none" w:sz="0" w:space="0" w:color="auto" w:frame="1"/>
        </w:rPr>
      </w:pPr>
    </w:p>
    <w:p w14:paraId="511F80B2" w14:textId="2FC09335" w:rsidR="005B516F" w:rsidRDefault="005B516F" w:rsidP="005B516F">
      <w:pPr>
        <w:pStyle w:val="Heading4"/>
        <w:ind w:hanging="2520"/>
        <w:rPr>
          <w:rFonts w:ascii="Calibri" w:hAnsi="Calibri" w:cs="Calibri"/>
          <w:b w:val="0"/>
          <w:bCs/>
          <w:color w:val="000000"/>
          <w:szCs w:val="36"/>
        </w:rPr>
      </w:pPr>
      <w:bookmarkStart w:id="22" w:name="_Toc196227571"/>
      <w:r>
        <w:rPr>
          <w:rFonts w:ascii="Calibri" w:hAnsi="Calibri" w:cs="Calibri"/>
          <w:b w:val="0"/>
          <w:bCs/>
          <w:color w:val="000000"/>
          <w:szCs w:val="36"/>
        </w:rPr>
        <w:t>Low Stock Signal and Automatic Order Placement</w:t>
      </w:r>
      <w:bookmarkEnd w:id="22"/>
    </w:p>
    <w:p w14:paraId="5EB15D71" w14:textId="6DCD2D47" w:rsidR="005B516F" w:rsidRDefault="005B516F" w:rsidP="005B516F">
      <w:pPr>
        <w:rPr>
          <w:rFonts w:ascii="Calibri" w:hAnsi="Calibri" w:cs="Calibri"/>
          <w:color w:val="00000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"https://lh7-rt.googleusercontent.com/docsz/AD_4nXcmJ0BGm16Y6fFcJ6UchzERZoYgS3vSN4JfUger3J0f7Z7Ks-rrf1wTBBm18qsw1G1DvTleP40y0gVa6_AHgSlFIptYhxuFycfdRs8lLrM9__N-uHJ4Kchfq1hcNZReL928zFZ1nRskv-0E-vRCCw?key=hRWDpxDQxgE00xaflrvnJDjk"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Cs w:val="20"/>
          <w:bdr w:val="none" w:sz="0" w:space="0" w:color="auto" w:frame="1"/>
        </w:rPr>
        <w:drawing>
          <wp:inline distT="0" distB="0" distL="0" distR="0" wp14:anchorId="7F4F2130" wp14:editId="14EA5C0F">
            <wp:extent cx="5739788" cy="3205417"/>
            <wp:effectExtent l="0" t="0" r="635" b="0"/>
            <wp:docPr id="993175832"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5832" name="Picture 6" descr="A black background with white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948" cy="3206623"/>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41720DFD" w14:textId="77777777" w:rsidR="005B516F" w:rsidRPr="005B516F" w:rsidRDefault="005B516F" w:rsidP="005B516F"/>
    <w:p w14:paraId="7256F9CF" w14:textId="5BABFB3C" w:rsidR="005B516F" w:rsidRDefault="005B516F" w:rsidP="005B516F">
      <w:pPr>
        <w:pStyle w:val="Heading4"/>
        <w:ind w:hanging="2520"/>
        <w:rPr>
          <w:rFonts w:ascii="Calibri" w:hAnsi="Calibri" w:cs="Calibri"/>
          <w:b w:val="0"/>
          <w:bCs/>
          <w:color w:val="000000"/>
          <w:szCs w:val="36"/>
        </w:rPr>
      </w:pPr>
      <w:bookmarkStart w:id="23" w:name="_Toc196227572"/>
      <w:r>
        <w:rPr>
          <w:rFonts w:ascii="Calibri" w:hAnsi="Calibri" w:cs="Calibri"/>
          <w:b w:val="0"/>
          <w:bCs/>
          <w:color w:val="000000"/>
          <w:szCs w:val="36"/>
        </w:rPr>
        <w:t>Account Access and Permission Management</w:t>
      </w:r>
      <w:bookmarkEnd w:id="23"/>
    </w:p>
    <w:p w14:paraId="4F4D5C1D" w14:textId="3DC03C67" w:rsidR="005B516F" w:rsidRDefault="005B516F" w:rsidP="005B516F">
      <w:pPr>
        <w:rPr>
          <w:rFonts w:ascii="Calibri" w:hAnsi="Calibri" w:cs="Calibri"/>
          <w:color w:val="00000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"https://lh7-rt.googleusercontent.com/docsz/AD_4nXd3N7RGmCRpR5A_FzPMXAuoN9lyVgKCNTitfSMna9PDSipO6MmYLyjTvDK9QNaKNx9GjDJjHJAY4xtGbUgCzLYqa1XM-El9JLk-vy1ySny5J8rrlAeqgFlMtHfrGY7f82vTCDISbIqowfx8hBkUUg?key=hRWDpxDQxgE00xaflrvnJDjk"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Cs w:val="20"/>
          <w:bdr w:val="none" w:sz="0" w:space="0" w:color="auto" w:frame="1"/>
        </w:rPr>
        <w:drawing>
          <wp:inline distT="0" distB="0" distL="0" distR="0" wp14:anchorId="40BE4349" wp14:editId="12DA0E24">
            <wp:extent cx="5943600" cy="2571750"/>
            <wp:effectExtent l="0" t="0" r="0" b="6350"/>
            <wp:docPr id="1392449352" name="Picture 7"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9352" name="Picture 7" descr="A black background with white squar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5EDDAC14" w14:textId="77777777" w:rsidR="005B516F" w:rsidRDefault="005B516F" w:rsidP="005B516F">
      <w:pPr>
        <w:rPr>
          <w:rFonts w:ascii="Calibri" w:hAnsi="Calibri" w:cs="Calibri"/>
          <w:color w:val="000000"/>
          <w:szCs w:val="20"/>
          <w:bdr w:val="none" w:sz="0" w:space="0" w:color="auto" w:frame="1"/>
        </w:rPr>
      </w:pPr>
    </w:p>
    <w:p w14:paraId="467D4B87" w14:textId="77777777" w:rsidR="005B516F" w:rsidRDefault="005B516F" w:rsidP="005B516F">
      <w:pPr>
        <w:rPr>
          <w:rFonts w:ascii="Calibri" w:hAnsi="Calibri" w:cs="Calibri"/>
          <w:color w:val="000000"/>
          <w:szCs w:val="20"/>
          <w:bdr w:val="none" w:sz="0" w:space="0" w:color="auto" w:frame="1"/>
        </w:rPr>
      </w:pPr>
    </w:p>
    <w:p w14:paraId="1DFF04BE" w14:textId="77777777" w:rsidR="005B516F" w:rsidRDefault="005B516F" w:rsidP="005B516F">
      <w:pPr>
        <w:rPr>
          <w:rFonts w:ascii="Calibri" w:hAnsi="Calibri" w:cs="Calibri"/>
          <w:color w:val="000000"/>
          <w:szCs w:val="20"/>
          <w:bdr w:val="none" w:sz="0" w:space="0" w:color="auto" w:frame="1"/>
        </w:rPr>
      </w:pPr>
    </w:p>
    <w:p w14:paraId="3AC91842" w14:textId="6055E525" w:rsidR="005B516F" w:rsidRDefault="005B516F" w:rsidP="009D2220">
      <w:pPr>
        <w:pStyle w:val="Heading4"/>
        <w:ind w:hanging="2520"/>
        <w:rPr>
          <w:rFonts w:ascii="Calibri" w:hAnsi="Calibri" w:cs="Calibri"/>
          <w:b w:val="0"/>
          <w:bCs/>
          <w:color w:val="000000"/>
          <w:szCs w:val="36"/>
        </w:rPr>
      </w:pPr>
      <w:bookmarkStart w:id="24" w:name="_Toc196227573"/>
      <w:r>
        <w:rPr>
          <w:rFonts w:ascii="Calibri" w:hAnsi="Calibri" w:cs="Calibri"/>
          <w:b w:val="0"/>
          <w:bCs/>
          <w:color w:val="000000"/>
          <w:szCs w:val="36"/>
        </w:rPr>
        <w:t>Offline Access and Data Synchronization</w:t>
      </w:r>
      <w:bookmarkEnd w:id="24"/>
    </w:p>
    <w:p w14:paraId="4FEFC512" w14:textId="441A3B77" w:rsidR="005B516F" w:rsidRPr="005B516F" w:rsidRDefault="005B516F" w:rsidP="005B516F">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"https://lh7-rt.googleusercontent.com/docsz/AD_4nXcwEOza7zK-eYJqgU72WdfthDI2yU_bLd6fAqDgbHjPVm-3pNS-6QrQJ12GptGswJ-ouVTpd6Wr4FNE4WBgQC3t23GXZaBDbTHAIOm5U7BERvgS8o3ebeh9gNmMJKqpRqa10mEablaUGO4fr2vKKQ?key=hRWDpxDQxgE00xaflrvnJDjk"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Cs w:val="20"/>
          <w:bdr w:val="none" w:sz="0" w:space="0" w:color="auto" w:frame="1"/>
        </w:rPr>
        <w:drawing>
          <wp:inline distT="0" distB="0" distL="0" distR="0" wp14:anchorId="44240123" wp14:editId="3D681B73">
            <wp:extent cx="5838825" cy="3260725"/>
            <wp:effectExtent l="0" t="0" r="3175" b="3175"/>
            <wp:docPr id="1867411014" name="Picture 9"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11014" name="Picture 9" descr="A diagram of a software syste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825" cy="3260725"/>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75FB7C67" w14:textId="77777777" w:rsidR="005B516F" w:rsidRDefault="005B516F" w:rsidP="005B516F"/>
    <w:p w14:paraId="2094F8D6" w14:textId="77777777" w:rsidR="005B516F" w:rsidRDefault="005B516F" w:rsidP="005B516F"/>
    <w:p w14:paraId="39B0A77B" w14:textId="77777777" w:rsidR="005B516F" w:rsidRDefault="005B516F" w:rsidP="005B516F"/>
    <w:p w14:paraId="346BB69A" w14:textId="77777777" w:rsidR="005B516F" w:rsidRDefault="005B516F" w:rsidP="005B516F"/>
    <w:p w14:paraId="16541D52" w14:textId="099BDBEE" w:rsidR="005B516F" w:rsidRDefault="005B516F" w:rsidP="00550BC7">
      <w:pPr>
        <w:pStyle w:val="Heading4"/>
        <w:ind w:hanging="2520"/>
        <w:rPr>
          <w:rFonts w:ascii="Calibri" w:hAnsi="Calibri" w:cs="Calibri"/>
          <w:b w:val="0"/>
          <w:bCs/>
          <w:color w:val="000000"/>
          <w:szCs w:val="36"/>
        </w:rPr>
      </w:pPr>
      <w:bookmarkStart w:id="25" w:name="_Toc196227574"/>
      <w:r>
        <w:rPr>
          <w:rFonts w:ascii="Calibri" w:hAnsi="Calibri" w:cs="Calibri"/>
          <w:b w:val="0"/>
          <w:bCs/>
          <w:color w:val="000000"/>
          <w:szCs w:val="36"/>
        </w:rPr>
        <w:t>Product and Supplier Management</w:t>
      </w:r>
      <w:bookmarkEnd w:id="25"/>
    </w:p>
    <w:p w14:paraId="34C098B9" w14:textId="619CC80A" w:rsidR="005B516F" w:rsidRDefault="005B516F" w:rsidP="005B516F">
      <w:pPr>
        <w:rPr>
          <w:rFonts w:ascii="Calibri" w:hAnsi="Calibri" w:cs="Calibri"/>
          <w:color w:val="000000"/>
          <w:sz w:val="2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"https://lh7-rt.googleusercontent.com/docsz/AD_4nXfyadZXZQ_f8YctKUNo6GZ58FPNb5YPP9x0AHZR5-ezopF8NMq5yc7aBiWME3WggFWPLLVu6LyzXIGvIECjBqQT4xxaGd7__4nZP2Ys7leLvMqAflqStbGl4686BtFDNhN2EyQSnXKLdJCxaw3WDB0?key=hRWDpxDQxgE00xaflrvnJDjk"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Cs w:val="20"/>
          <w:bdr w:val="none" w:sz="0" w:space="0" w:color="auto" w:frame="1"/>
        </w:rPr>
        <w:drawing>
          <wp:inline distT="0" distB="0" distL="0" distR="0" wp14:anchorId="15B4D8D2" wp14:editId="53DDC529">
            <wp:extent cx="5852160" cy="3273425"/>
            <wp:effectExtent l="0" t="0" r="2540" b="3175"/>
            <wp:docPr id="1910617139" name="Picture 1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17139" name="Picture 10" descr="A black background with white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2160" cy="3273425"/>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05773C1C" w14:textId="77777777" w:rsidR="005E085C" w:rsidRDefault="005E085C" w:rsidP="005B516F">
      <w:pPr>
        <w:rPr>
          <w:rFonts w:ascii="Calibri" w:hAnsi="Calibri" w:cs="Calibri"/>
          <w:color w:val="000000"/>
          <w:szCs w:val="20"/>
          <w:bdr w:val="none" w:sz="0" w:space="0" w:color="auto" w:frame="1"/>
        </w:rPr>
      </w:pPr>
    </w:p>
    <w:p w14:paraId="7713583A" w14:textId="02A2F25E" w:rsidR="005B516F" w:rsidRDefault="005B516F" w:rsidP="00A87066">
      <w:pPr>
        <w:pStyle w:val="Heading4"/>
        <w:ind w:hanging="2520"/>
        <w:rPr>
          <w:rFonts w:ascii="Calibri" w:hAnsi="Calibri" w:cs="Calibri"/>
          <w:b w:val="0"/>
          <w:bCs/>
          <w:color w:val="000000"/>
          <w:szCs w:val="36"/>
        </w:rPr>
      </w:pPr>
      <w:bookmarkStart w:id="26" w:name="_Toc196227575"/>
      <w:r>
        <w:rPr>
          <w:rFonts w:ascii="Calibri" w:hAnsi="Calibri" w:cs="Calibri"/>
          <w:b w:val="0"/>
          <w:bCs/>
          <w:color w:val="000000"/>
          <w:szCs w:val="36"/>
        </w:rPr>
        <w:t>Statistical Insights and Reports</w:t>
      </w:r>
      <w:bookmarkEnd w:id="26"/>
    </w:p>
    <w:p w14:paraId="5A7810FD" w14:textId="4AD9F439" w:rsidR="005B516F" w:rsidRPr="005B516F" w:rsidRDefault="005B516F" w:rsidP="005B516F">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"https://lh7-rt.googleusercontent.com/docsz/AD_4nXeUIQRBq1AWkI3TR_mUwSSVlUphhuerlZcGV4ORI3hEQnDytQncW63PKzb2EQzB-PwmYgXeqWS85K6DSD1Z7VhjLEVhLq8V-4rBUd3kwzeXX4PHYErdzIIjST2XSE2oSOfXj96dfV-k0iVeyECPN5M?key=hRWDpxDQxgE00xaflrvnJDjk"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Cs w:val="20"/>
          <w:bdr w:val="none" w:sz="0" w:space="0" w:color="auto" w:frame="1"/>
        </w:rPr>
        <w:drawing>
          <wp:inline distT="0" distB="0" distL="0" distR="0" wp14:anchorId="3E2697DA" wp14:editId="267AFF2F">
            <wp:extent cx="5840095" cy="3259455"/>
            <wp:effectExtent l="0" t="0" r="1905" b="4445"/>
            <wp:docPr id="445445770" name="Picture 1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45770" name="Picture 11" descr="A diagram of a proces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0095" cy="3259455"/>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353454B7" w14:textId="77777777" w:rsidR="000E1695" w:rsidRPr="001623AA" w:rsidRDefault="000E1695" w:rsidP="000E1695">
      <w:pPr>
        <w:pStyle w:val="Heading3"/>
        <w:rPr>
          <w:rFonts w:asciiTheme="minorHAnsi" w:hAnsiTheme="minorHAnsi"/>
        </w:rPr>
      </w:pPr>
      <w:bookmarkStart w:id="27" w:name="_Toc196227576"/>
      <w:r w:rsidRPr="001623AA">
        <w:rPr>
          <w:rFonts w:asciiTheme="minorHAnsi" w:hAnsiTheme="minorHAnsi"/>
        </w:rPr>
        <w:lastRenderedPageBreak/>
        <w:t>Structural Design</w:t>
      </w:r>
      <w:bookmarkEnd w:id="27"/>
    </w:p>
    <w:p w14:paraId="4A714BA5" w14:textId="396EDA0B" w:rsidR="00385DBA" w:rsidRDefault="00295074">
      <w:pPr>
        <w:rPr>
          <w:rFonts w:ascii="Calibri" w:hAnsi="Calibri" w:cs="Calibri"/>
          <w:color w:val="00000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"https://lh7-rt.googleusercontent.com/docsz/AD_4nXcVOIbyOCOKEvmdsOeArFu6FkygXSsHa0kq8qokvALodRTzgr6ovk26zgsh6S9oAgW-mx7vnVsD5AX2mOHeverKfvsG91MLWHvj8IyIMBxpoEyG9YGYudhNFMn1jkoej5kfDcgIsUkfGy6CdDTf9VM?key=hRWDpxDQxgE00xaflrvnJDjk"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 w:val="20"/>
          <w:szCs w:val="20"/>
          <w:bdr w:val="none" w:sz="0" w:space="0" w:color="auto" w:frame="1"/>
        </w:rPr>
        <w:drawing>
          <wp:inline distT="0" distB="0" distL="0" distR="0" wp14:anchorId="3B057114" wp14:editId="0B9FE2C6">
            <wp:extent cx="6293456" cy="3259015"/>
            <wp:effectExtent l="0" t="0" r="6350" b="5080"/>
            <wp:docPr id="1400598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657" cy="3265333"/>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6BF0DD48" w14:textId="77777777" w:rsidR="00FA273E" w:rsidRDefault="00FA273E">
      <w:pPr>
        <w:rPr>
          <w:rFonts w:ascii="Calibri" w:hAnsi="Calibri" w:cs="Calibri"/>
          <w:color w:val="000000"/>
          <w:szCs w:val="20"/>
          <w:bdr w:val="none" w:sz="0" w:space="0" w:color="auto" w:frame="1"/>
        </w:rPr>
      </w:pPr>
    </w:p>
    <w:p w14:paraId="05A9C0B5" w14:textId="77777777" w:rsidR="00CB1620" w:rsidRDefault="00CB1620" w:rsidP="00FA273E">
      <w:pPr>
        <w:pStyle w:val="NormalWeb"/>
        <w:spacing w:before="0" w:beforeAutospacing="0" w:after="0" w:afterAutospacing="0"/>
        <w:rPr>
          <w:color w:val="000000"/>
        </w:rPr>
      </w:pPr>
    </w:p>
    <w:p w14:paraId="3E9122D7" w14:textId="1CF532C7" w:rsidR="00FA273E" w:rsidRPr="00CB1620" w:rsidRDefault="00FA273E" w:rsidP="00FA273E">
      <w:pPr>
        <w:pStyle w:val="NormalWeb"/>
        <w:spacing w:before="0" w:beforeAutospacing="0" w:after="0" w:afterAutospacing="0"/>
        <w:rPr>
          <w:color w:val="000000"/>
          <w:sz w:val="36"/>
          <w:szCs w:val="36"/>
        </w:rPr>
      </w:pPr>
      <w:r w:rsidRPr="00CB1620">
        <w:rPr>
          <w:color w:val="000000"/>
        </w:rPr>
        <w:t>This diagram shows the main parts of the StockWise inventory system. It includes key classes like Product, Order, InventoryItem, Supplier, and User, along with their related services and repositories.</w:t>
      </w:r>
    </w:p>
    <w:p w14:paraId="60F25B3C" w14:textId="77777777" w:rsidR="00FA273E" w:rsidRPr="00CB1620" w:rsidRDefault="00FA273E" w:rsidP="00FA273E">
      <w:pPr>
        <w:pStyle w:val="NormalWeb"/>
        <w:numPr>
          <w:ilvl w:val="0"/>
          <w:numId w:val="4"/>
        </w:numPr>
        <w:spacing w:before="240" w:beforeAutospacing="0" w:after="0" w:afterAutospacing="0"/>
        <w:textAlignment w:val="baseline"/>
        <w:rPr>
          <w:color w:val="000000"/>
        </w:rPr>
      </w:pPr>
      <w:r w:rsidRPr="00CB1620">
        <w:rPr>
          <w:color w:val="000000"/>
        </w:rPr>
        <w:t>Services (for example:  InventoryService, OrderService) handle system actions like updating stock or placing orders.</w:t>
      </w:r>
    </w:p>
    <w:p w14:paraId="4CA2F16D" w14:textId="77777777" w:rsidR="00FA273E" w:rsidRPr="00CB1620" w:rsidRDefault="00FA273E" w:rsidP="00FA273E">
      <w:pPr>
        <w:pStyle w:val="NormalWeb"/>
        <w:numPr>
          <w:ilvl w:val="0"/>
          <w:numId w:val="4"/>
        </w:numPr>
        <w:spacing w:before="0" w:beforeAutospacing="0" w:after="0" w:afterAutospacing="0"/>
        <w:textAlignment w:val="baseline"/>
        <w:rPr>
          <w:color w:val="000000"/>
        </w:rPr>
      </w:pPr>
      <w:r w:rsidRPr="00CB1620">
        <w:rPr>
          <w:color w:val="000000"/>
        </w:rPr>
        <w:t>Repositories (for example: ProductRepository) save and load data.</w:t>
      </w:r>
    </w:p>
    <w:p w14:paraId="2214BA44" w14:textId="77777777" w:rsidR="00FA273E" w:rsidRPr="00CB1620" w:rsidRDefault="00FA273E" w:rsidP="00FA273E">
      <w:pPr>
        <w:pStyle w:val="NormalWeb"/>
        <w:numPr>
          <w:ilvl w:val="0"/>
          <w:numId w:val="4"/>
        </w:numPr>
        <w:spacing w:before="0" w:beforeAutospacing="0" w:after="240" w:afterAutospacing="0"/>
        <w:textAlignment w:val="baseline"/>
        <w:rPr>
          <w:color w:val="000000"/>
        </w:rPr>
      </w:pPr>
      <w:r w:rsidRPr="00CB1620">
        <w:rPr>
          <w:color w:val="000000"/>
        </w:rPr>
        <w:t>Each main class has attributes and methods that reflect what it does in the system.</w:t>
      </w:r>
    </w:p>
    <w:p w14:paraId="30D131FC" w14:textId="6FD353D3" w:rsidR="00FA273E" w:rsidRPr="00633A83" w:rsidRDefault="00FA273E" w:rsidP="00633A83">
      <w:pPr>
        <w:pStyle w:val="NormalWeb"/>
        <w:spacing w:before="0" w:beforeAutospacing="0" w:after="0" w:afterAutospacing="0"/>
        <w:rPr>
          <w:color w:val="000000"/>
          <w:sz w:val="36"/>
          <w:szCs w:val="36"/>
        </w:rPr>
      </w:pPr>
      <w:r w:rsidRPr="00CB1620">
        <w:rPr>
          <w:color w:val="000000"/>
        </w:rPr>
        <w:t>The setup follows a layered structure, making it easier to manage and expand.</w:t>
      </w:r>
    </w:p>
    <w:p w14:paraId="647753E8" w14:textId="77777777" w:rsidR="00FA273E" w:rsidRDefault="00FA273E" w:rsidP="00FA273E"/>
    <w:p w14:paraId="7088C799" w14:textId="77777777" w:rsidR="00FA273E" w:rsidRPr="001623AA" w:rsidRDefault="00FA273E">
      <w:pPr>
        <w:rPr>
          <w:rFonts w:asciiTheme="minorHAnsi" w:hAnsiTheme="minorHAnsi"/>
        </w:rPr>
      </w:pPr>
    </w:p>
    <w:sectPr w:rsidR="00FA273E" w:rsidRPr="001623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69B396" w14:textId="77777777" w:rsidR="008E6658" w:rsidRDefault="008E6658" w:rsidP="0022276E">
      <w:r>
        <w:separator/>
      </w:r>
    </w:p>
  </w:endnote>
  <w:endnote w:type="continuationSeparator" w:id="0">
    <w:p w14:paraId="15BBF8D3" w14:textId="77777777" w:rsidR="008E6658" w:rsidRDefault="008E6658" w:rsidP="0022276E">
      <w:r>
        <w:continuationSeparator/>
      </w:r>
    </w:p>
  </w:endnote>
  <w:endnote w:type="continuationNotice" w:id="1">
    <w:p w14:paraId="6FC865D8" w14:textId="77777777" w:rsidR="008E6658" w:rsidRDefault="008E66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31208637"/>
      <w:docPartObj>
        <w:docPartGallery w:val="Page Numbers (Bottom of Page)"/>
        <w:docPartUnique/>
      </w:docPartObj>
    </w:sdtPr>
    <w:sdtContent>
      <w:p w14:paraId="23A50DA4" w14:textId="5EAED48E" w:rsidR="002756B4" w:rsidRDefault="002756B4" w:rsidP="009074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B516F">
          <w:rPr>
            <w:rStyle w:val="PageNumber"/>
            <w:noProof/>
          </w:rPr>
          <w:t>11</w:t>
        </w:r>
        <w:r>
          <w:rPr>
            <w:rStyle w:val="PageNumber"/>
          </w:rPr>
          <w:fldChar w:fldCharType="end"/>
        </w:r>
      </w:p>
    </w:sdtContent>
  </w:sdt>
  <w:p w14:paraId="594E15BE" w14:textId="77777777" w:rsidR="002756B4" w:rsidRDefault="002756B4" w:rsidP="002756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60746665"/>
      <w:docPartObj>
        <w:docPartGallery w:val="Page Numbers (Bottom of Page)"/>
        <w:docPartUnique/>
      </w:docPartObj>
    </w:sdtPr>
    <w:sdtContent>
      <w:p w14:paraId="01FDB199" w14:textId="13EAD9AD" w:rsidR="002756B4" w:rsidRDefault="002756B4" w:rsidP="009074C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4B0E6320" w14:textId="77777777" w:rsidR="002756B4" w:rsidRDefault="002756B4" w:rsidP="002756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4BA75" w14:textId="77777777" w:rsidR="008E6658" w:rsidRDefault="008E6658" w:rsidP="0022276E">
      <w:r>
        <w:separator/>
      </w:r>
    </w:p>
  </w:footnote>
  <w:footnote w:type="continuationSeparator" w:id="0">
    <w:p w14:paraId="7DB71EDB" w14:textId="77777777" w:rsidR="008E6658" w:rsidRDefault="008E6658" w:rsidP="0022276E">
      <w:r>
        <w:continuationSeparator/>
      </w:r>
    </w:p>
  </w:footnote>
  <w:footnote w:type="continuationNotice" w:id="1">
    <w:p w14:paraId="0F62A9C8" w14:textId="77777777" w:rsidR="008E6658" w:rsidRDefault="008E665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32EC1"/>
    <w:multiLevelType w:val="multilevel"/>
    <w:tmpl w:val="D49E6208"/>
    <w:lvl w:ilvl="0">
      <w:start w:val="1"/>
      <w:numFmt w:val="decimal"/>
      <w:lvlText w:val="%1"/>
      <w:lvlJc w:val="left"/>
      <w:pPr>
        <w:ind w:left="1100" w:hanging="1100"/>
      </w:pPr>
      <w:rPr>
        <w:rFonts w:hint="default"/>
      </w:rPr>
    </w:lvl>
    <w:lvl w:ilvl="1">
      <w:start w:val="4"/>
      <w:numFmt w:val="decimal"/>
      <w:lvlText w:val="%1.%2"/>
      <w:lvlJc w:val="left"/>
      <w:pPr>
        <w:ind w:left="1460" w:hanging="1100"/>
      </w:pPr>
      <w:rPr>
        <w:rFonts w:hint="default"/>
      </w:rPr>
    </w:lvl>
    <w:lvl w:ilvl="2">
      <w:start w:val="1"/>
      <w:numFmt w:val="decimal"/>
      <w:lvlText w:val="%1.%2.%3"/>
      <w:lvlJc w:val="left"/>
      <w:pPr>
        <w:ind w:left="1820" w:hanging="1100"/>
      </w:pPr>
      <w:rPr>
        <w:rFonts w:hint="default"/>
      </w:rPr>
    </w:lvl>
    <w:lvl w:ilvl="3">
      <w:start w:val="2"/>
      <w:numFmt w:val="decimal"/>
      <w:lvlText w:val="%1.%2.%3.%4"/>
      <w:lvlJc w:val="left"/>
      <w:pPr>
        <w:ind w:left="153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268731C8"/>
    <w:multiLevelType w:val="multilevel"/>
    <w:tmpl w:val="179E8390"/>
    <w:lvl w:ilvl="0">
      <w:start w:val="1"/>
      <w:numFmt w:val="none"/>
      <w:pStyle w:val="Heading1"/>
      <w:suff w:val="nothing"/>
      <w:lvlText w:val=""/>
      <w:lvlJc w:val="left"/>
      <w:pPr>
        <w:ind w:left="0" w:firstLine="0"/>
      </w:pPr>
    </w:lvl>
    <w:lvl w:ilvl="1">
      <w:start w:val="1"/>
      <w:numFmt w:val="upperLetter"/>
      <w:pStyle w:val="Heading2"/>
      <w:lvlText w:val="%1%2."/>
      <w:lvlJc w:val="left"/>
      <w:pPr>
        <w:tabs>
          <w:tab w:val="num" w:pos="720"/>
        </w:tabs>
        <w:ind w:left="360" w:hanging="360"/>
      </w:pPr>
    </w:lvl>
    <w:lvl w:ilvl="2">
      <w:start w:val="1"/>
      <w:numFmt w:val="decimal"/>
      <w:pStyle w:val="Heading3"/>
      <w:lvlText w:val="%1%3."/>
      <w:lvlJc w:val="left"/>
      <w:pPr>
        <w:tabs>
          <w:tab w:val="num" w:pos="720"/>
        </w:tabs>
        <w:ind w:left="504" w:hanging="504"/>
      </w:pPr>
    </w:lvl>
    <w:lvl w:ilvl="3">
      <w:start w:val="1"/>
      <w:numFmt w:val="decimal"/>
      <w:pStyle w:val="Heading4"/>
      <w:lvlText w:val="%1%3.%4"/>
      <w:lvlJc w:val="left"/>
      <w:pPr>
        <w:tabs>
          <w:tab w:val="num" w:pos="2880"/>
        </w:tabs>
        <w:ind w:left="2520" w:hanging="720"/>
      </w:pPr>
      <w:rPr>
        <w:b/>
        <w:bCs w:val="0"/>
      </w:rPr>
    </w:lvl>
    <w:lvl w:ilvl="4">
      <w:start w:val="1"/>
      <w:numFmt w:val="decimal"/>
      <w:pStyle w:val="Heading5"/>
      <w:lvlText w:val="%3.%4.%5"/>
      <w:lvlJc w:val="left"/>
      <w:pPr>
        <w:tabs>
          <w:tab w:val="num" w:pos="1080"/>
        </w:tabs>
        <w:ind w:left="1080" w:hanging="1080"/>
      </w:pPr>
    </w:lvl>
    <w:lvl w:ilvl="5">
      <w:start w:val="1"/>
      <w:numFmt w:val="decimal"/>
      <w:pStyle w:val="Heading6"/>
      <w:lvlText w:val="%1%3.%4.%5.%6"/>
      <w:lvlJc w:val="left"/>
      <w:pPr>
        <w:tabs>
          <w:tab w:val="num" w:pos="1800"/>
        </w:tabs>
        <w:ind w:left="1080" w:hanging="1080"/>
      </w:pPr>
    </w:lvl>
    <w:lvl w:ilvl="6">
      <w:start w:val="1"/>
      <w:numFmt w:val="decimal"/>
      <w:pStyle w:val="Heading7"/>
      <w:lvlText w:val="%1%3.%4.%5.%6.%7"/>
      <w:lvlJc w:val="left"/>
      <w:pPr>
        <w:tabs>
          <w:tab w:val="num" w:pos="2160"/>
        </w:tabs>
        <w:ind w:left="1224" w:hanging="1224"/>
      </w:pPr>
    </w:lvl>
    <w:lvl w:ilvl="7">
      <w:start w:val="1"/>
      <w:numFmt w:val="decimal"/>
      <w:pStyle w:val="Heading8"/>
      <w:lvlText w:val="%1%3.%4.%5.%6.%7.%8"/>
      <w:lvlJc w:val="left"/>
      <w:pPr>
        <w:tabs>
          <w:tab w:val="num" w:pos="2880"/>
        </w:tabs>
        <w:ind w:left="1224" w:hanging="1224"/>
      </w:pPr>
    </w:lvl>
    <w:lvl w:ilvl="8">
      <w:start w:val="1"/>
      <w:numFmt w:val="decimal"/>
      <w:pStyle w:val="Heading9"/>
      <w:lvlText w:val="%3.%4.%5.%6.%7.%8.%9"/>
      <w:lvlJc w:val="left"/>
      <w:pPr>
        <w:tabs>
          <w:tab w:val="num" w:pos="2880"/>
        </w:tabs>
        <w:ind w:left="1224" w:hanging="1224"/>
      </w:pPr>
    </w:lvl>
  </w:abstractNum>
  <w:abstractNum w:abstractNumId="2" w15:restartNumberingAfterBreak="0">
    <w:nsid w:val="5DDC0675"/>
    <w:multiLevelType w:val="multilevel"/>
    <w:tmpl w:val="BA9E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B616CE"/>
    <w:multiLevelType w:val="hybridMultilevel"/>
    <w:tmpl w:val="9E6C3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2336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26917761">
    <w:abstractNumId w:val="3"/>
  </w:num>
  <w:num w:numId="3" w16cid:durableId="365374876">
    <w:abstractNumId w:val="0"/>
  </w:num>
  <w:num w:numId="4" w16cid:durableId="1264538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DC8"/>
    <w:rsid w:val="00001667"/>
    <w:rsid w:val="00002931"/>
    <w:rsid w:val="00014C41"/>
    <w:rsid w:val="00041A1F"/>
    <w:rsid w:val="000524A9"/>
    <w:rsid w:val="00056EC2"/>
    <w:rsid w:val="0007073C"/>
    <w:rsid w:val="00096CBF"/>
    <w:rsid w:val="000E1695"/>
    <w:rsid w:val="00111A82"/>
    <w:rsid w:val="00126AA4"/>
    <w:rsid w:val="00152087"/>
    <w:rsid w:val="0015446E"/>
    <w:rsid w:val="001623AA"/>
    <w:rsid w:val="001B0960"/>
    <w:rsid w:val="001F55F1"/>
    <w:rsid w:val="001F6B85"/>
    <w:rsid w:val="00203ACB"/>
    <w:rsid w:val="002137CD"/>
    <w:rsid w:val="0022276E"/>
    <w:rsid w:val="002756B4"/>
    <w:rsid w:val="00295074"/>
    <w:rsid w:val="00347413"/>
    <w:rsid w:val="00385DBA"/>
    <w:rsid w:val="00394E2A"/>
    <w:rsid w:val="00402410"/>
    <w:rsid w:val="00430B5C"/>
    <w:rsid w:val="004462F9"/>
    <w:rsid w:val="00476AA2"/>
    <w:rsid w:val="004D0CCD"/>
    <w:rsid w:val="004F3559"/>
    <w:rsid w:val="005139EF"/>
    <w:rsid w:val="005473A2"/>
    <w:rsid w:val="00565F31"/>
    <w:rsid w:val="005A57AB"/>
    <w:rsid w:val="005B516F"/>
    <w:rsid w:val="005E085C"/>
    <w:rsid w:val="006059BC"/>
    <w:rsid w:val="0063019C"/>
    <w:rsid w:val="00633A83"/>
    <w:rsid w:val="00651269"/>
    <w:rsid w:val="0067759F"/>
    <w:rsid w:val="006A46B9"/>
    <w:rsid w:val="006A5AEA"/>
    <w:rsid w:val="006B1EEC"/>
    <w:rsid w:val="006B2C3F"/>
    <w:rsid w:val="00721DC8"/>
    <w:rsid w:val="00745AF7"/>
    <w:rsid w:val="00754062"/>
    <w:rsid w:val="0079392C"/>
    <w:rsid w:val="007A10E0"/>
    <w:rsid w:val="007B4CCF"/>
    <w:rsid w:val="007D6DC3"/>
    <w:rsid w:val="007F034B"/>
    <w:rsid w:val="00814AA8"/>
    <w:rsid w:val="00826A79"/>
    <w:rsid w:val="008369A8"/>
    <w:rsid w:val="00880D50"/>
    <w:rsid w:val="008A481B"/>
    <w:rsid w:val="008E6658"/>
    <w:rsid w:val="00925EB1"/>
    <w:rsid w:val="009A6683"/>
    <w:rsid w:val="009B1FCA"/>
    <w:rsid w:val="009B364C"/>
    <w:rsid w:val="009C1B75"/>
    <w:rsid w:val="009C6FDA"/>
    <w:rsid w:val="00A065FB"/>
    <w:rsid w:val="00A10456"/>
    <w:rsid w:val="00A175EA"/>
    <w:rsid w:val="00A2147B"/>
    <w:rsid w:val="00A3223B"/>
    <w:rsid w:val="00A715E6"/>
    <w:rsid w:val="00A8459E"/>
    <w:rsid w:val="00AD3ED3"/>
    <w:rsid w:val="00B044C2"/>
    <w:rsid w:val="00B12C84"/>
    <w:rsid w:val="00B20B8F"/>
    <w:rsid w:val="00B72221"/>
    <w:rsid w:val="00B91D7C"/>
    <w:rsid w:val="00B96082"/>
    <w:rsid w:val="00BC5D06"/>
    <w:rsid w:val="00BE4B44"/>
    <w:rsid w:val="00BF5F6D"/>
    <w:rsid w:val="00C1775C"/>
    <w:rsid w:val="00C47EF7"/>
    <w:rsid w:val="00C54DB5"/>
    <w:rsid w:val="00C61D8D"/>
    <w:rsid w:val="00CA53E4"/>
    <w:rsid w:val="00CB1620"/>
    <w:rsid w:val="00CC607A"/>
    <w:rsid w:val="00D31F1C"/>
    <w:rsid w:val="00D5757B"/>
    <w:rsid w:val="00D9354E"/>
    <w:rsid w:val="00DE53FA"/>
    <w:rsid w:val="00DF45FA"/>
    <w:rsid w:val="00E02CA4"/>
    <w:rsid w:val="00E37A3C"/>
    <w:rsid w:val="00E57844"/>
    <w:rsid w:val="00EC0780"/>
    <w:rsid w:val="00F624B0"/>
    <w:rsid w:val="00F661EA"/>
    <w:rsid w:val="00F706C4"/>
    <w:rsid w:val="00F82EDA"/>
    <w:rsid w:val="00F96C71"/>
    <w:rsid w:val="00FA273E"/>
    <w:rsid w:val="00FA6D00"/>
    <w:rsid w:val="00FC2A21"/>
    <w:rsid w:val="00FC72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0394F6"/>
  <w15:docId w15:val="{CD487E0D-9817-344E-85A6-EB03492F1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73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21DC8"/>
    <w:pPr>
      <w:keepNext/>
      <w:pageBreakBefore/>
      <w:numPr>
        <w:numId w:val="1"/>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link w:val="Heading2Char"/>
    <w:semiHidden/>
    <w:unhideWhenUsed/>
    <w:qFormat/>
    <w:rsid w:val="00721DC8"/>
    <w:pPr>
      <w:pageBreakBefore w:val="0"/>
      <w:numPr>
        <w:ilvl w:val="1"/>
      </w:numPr>
      <w:outlineLvl w:val="1"/>
    </w:pPr>
    <w:rPr>
      <w:sz w:val="44"/>
    </w:rPr>
  </w:style>
  <w:style w:type="paragraph" w:styleId="Heading3">
    <w:name w:val="heading 3"/>
    <w:basedOn w:val="Heading2"/>
    <w:next w:val="Normal"/>
    <w:link w:val="Heading3Char"/>
    <w:unhideWhenUsed/>
    <w:qFormat/>
    <w:rsid w:val="00721DC8"/>
    <w:pPr>
      <w:pageBreakBefore/>
      <w:numPr>
        <w:ilvl w:val="2"/>
      </w:numPr>
      <w:tabs>
        <w:tab w:val="left" w:pos="1080"/>
      </w:tabs>
      <w:snapToGrid w:val="0"/>
      <w:spacing w:before="0" w:beforeAutospacing="0" w:after="0" w:afterAutospacing="0" w:line="480" w:lineRule="auto"/>
      <w:outlineLvl w:val="2"/>
    </w:pPr>
    <w:rPr>
      <w:spacing w:val="28"/>
      <w:sz w:val="40"/>
      <w:szCs w:val="40"/>
    </w:rPr>
  </w:style>
  <w:style w:type="paragraph" w:styleId="Heading4">
    <w:name w:val="heading 4"/>
    <w:basedOn w:val="Heading3"/>
    <w:next w:val="Normal"/>
    <w:link w:val="Heading4Char"/>
    <w:unhideWhenUsed/>
    <w:qFormat/>
    <w:rsid w:val="00721DC8"/>
    <w:pPr>
      <w:pageBreakBefore w:val="0"/>
      <w:numPr>
        <w:ilvl w:val="3"/>
      </w:numPr>
      <w:tabs>
        <w:tab w:val="left" w:pos="720"/>
      </w:tabs>
      <w:spacing w:before="120" w:line="360" w:lineRule="auto"/>
      <w:outlineLvl w:val="3"/>
    </w:pPr>
    <w:rPr>
      <w:rFonts w:cs="Arial"/>
      <w:sz w:val="36"/>
    </w:rPr>
  </w:style>
  <w:style w:type="paragraph" w:styleId="Heading5">
    <w:name w:val="heading 5"/>
    <w:basedOn w:val="Heading4"/>
    <w:next w:val="Normal"/>
    <w:link w:val="Heading5Char"/>
    <w:unhideWhenUsed/>
    <w:qFormat/>
    <w:rsid w:val="00721DC8"/>
    <w:pPr>
      <w:numPr>
        <w:ilvl w:val="4"/>
      </w:numPr>
      <w:tabs>
        <w:tab w:val="clear" w:pos="720"/>
      </w:tabs>
      <w:outlineLvl w:val="4"/>
    </w:pPr>
    <w:rPr>
      <w:sz w:val="32"/>
    </w:rPr>
  </w:style>
  <w:style w:type="paragraph" w:styleId="Heading6">
    <w:name w:val="heading 6"/>
    <w:basedOn w:val="Heading5"/>
    <w:next w:val="Normal"/>
    <w:link w:val="Heading6Char"/>
    <w:unhideWhenUsed/>
    <w:qFormat/>
    <w:rsid w:val="00721DC8"/>
    <w:pPr>
      <w:numPr>
        <w:ilvl w:val="5"/>
      </w:numPr>
      <w:tabs>
        <w:tab w:val="left" w:pos="1080"/>
      </w:tabs>
      <w:outlineLvl w:val="5"/>
    </w:pPr>
    <w:rPr>
      <w:sz w:val="22"/>
    </w:rPr>
  </w:style>
  <w:style w:type="paragraph" w:styleId="Heading7">
    <w:name w:val="heading 7"/>
    <w:basedOn w:val="Heading6"/>
    <w:next w:val="Normal"/>
    <w:link w:val="Heading7Char"/>
    <w:uiPriority w:val="99"/>
    <w:unhideWhenUsed/>
    <w:qFormat/>
    <w:rsid w:val="00721DC8"/>
    <w:pPr>
      <w:numPr>
        <w:ilvl w:val="6"/>
      </w:numPr>
      <w:tabs>
        <w:tab w:val="clear" w:pos="1080"/>
        <w:tab w:val="left" w:pos="1224"/>
      </w:tabs>
      <w:outlineLvl w:val="6"/>
    </w:pPr>
    <w:rPr>
      <w:sz w:val="24"/>
    </w:rPr>
  </w:style>
  <w:style w:type="paragraph" w:styleId="Heading8">
    <w:name w:val="heading 8"/>
    <w:basedOn w:val="Heading7"/>
    <w:next w:val="Normal"/>
    <w:link w:val="Heading8Char"/>
    <w:uiPriority w:val="99"/>
    <w:unhideWhenUsed/>
    <w:qFormat/>
    <w:rsid w:val="00721DC8"/>
    <w:pPr>
      <w:numPr>
        <w:ilvl w:val="7"/>
      </w:numPr>
      <w:outlineLvl w:val="7"/>
    </w:pPr>
    <w:rPr>
      <w:sz w:val="22"/>
    </w:rPr>
  </w:style>
  <w:style w:type="paragraph" w:styleId="Heading9">
    <w:name w:val="heading 9"/>
    <w:basedOn w:val="Heading8"/>
    <w:next w:val="Normal"/>
    <w:link w:val="Heading9Char"/>
    <w:uiPriority w:val="99"/>
    <w:semiHidden/>
    <w:unhideWhenUsed/>
    <w:qFormat/>
    <w:rsid w:val="00721DC8"/>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1DC8"/>
    <w:rPr>
      <w:rFonts w:ascii="Arial" w:eastAsia="SimSun" w:hAnsi="Arial" w:cs="Times New Roman"/>
      <w:b/>
      <w:sz w:val="48"/>
      <w:szCs w:val="20"/>
    </w:rPr>
  </w:style>
  <w:style w:type="character" w:customStyle="1" w:styleId="Heading2Char">
    <w:name w:val="Heading 2 Char"/>
    <w:basedOn w:val="DefaultParagraphFont"/>
    <w:link w:val="Heading2"/>
    <w:semiHidden/>
    <w:rsid w:val="00721DC8"/>
    <w:rPr>
      <w:rFonts w:ascii="Arial" w:eastAsia="SimSun" w:hAnsi="Arial" w:cs="Times New Roman"/>
      <w:b/>
      <w:sz w:val="44"/>
      <w:szCs w:val="20"/>
    </w:rPr>
  </w:style>
  <w:style w:type="character" w:customStyle="1" w:styleId="Heading3Char">
    <w:name w:val="Heading 3 Char"/>
    <w:basedOn w:val="DefaultParagraphFont"/>
    <w:link w:val="Heading3"/>
    <w:rsid w:val="00721DC8"/>
    <w:rPr>
      <w:rFonts w:ascii="Arial" w:eastAsia="SimSun" w:hAnsi="Arial" w:cs="Times New Roman"/>
      <w:b/>
      <w:spacing w:val="28"/>
      <w:sz w:val="40"/>
      <w:szCs w:val="40"/>
    </w:rPr>
  </w:style>
  <w:style w:type="character" w:customStyle="1" w:styleId="Heading4Char">
    <w:name w:val="Heading 4 Char"/>
    <w:basedOn w:val="DefaultParagraphFont"/>
    <w:link w:val="Heading4"/>
    <w:rsid w:val="00721DC8"/>
    <w:rPr>
      <w:rFonts w:ascii="Arial" w:eastAsia="SimSun" w:hAnsi="Arial" w:cs="Arial"/>
      <w:b/>
      <w:spacing w:val="28"/>
      <w:sz w:val="36"/>
      <w:szCs w:val="40"/>
    </w:rPr>
  </w:style>
  <w:style w:type="character" w:customStyle="1" w:styleId="Heading5Char">
    <w:name w:val="Heading 5 Char"/>
    <w:basedOn w:val="DefaultParagraphFont"/>
    <w:link w:val="Heading5"/>
    <w:rsid w:val="00721DC8"/>
    <w:rPr>
      <w:rFonts w:ascii="Arial" w:eastAsia="SimSun" w:hAnsi="Arial" w:cs="Arial"/>
      <w:b/>
      <w:spacing w:val="28"/>
      <w:sz w:val="32"/>
      <w:szCs w:val="40"/>
    </w:rPr>
  </w:style>
  <w:style w:type="character" w:customStyle="1" w:styleId="Heading6Char">
    <w:name w:val="Heading 6 Char"/>
    <w:basedOn w:val="DefaultParagraphFont"/>
    <w:link w:val="Heading6"/>
    <w:rsid w:val="00721DC8"/>
    <w:rPr>
      <w:rFonts w:ascii="Arial" w:eastAsia="SimSun" w:hAnsi="Arial" w:cs="Arial"/>
      <w:b/>
      <w:spacing w:val="28"/>
      <w:szCs w:val="40"/>
    </w:rPr>
  </w:style>
  <w:style w:type="character" w:customStyle="1" w:styleId="Heading7Char">
    <w:name w:val="Heading 7 Char"/>
    <w:basedOn w:val="DefaultParagraphFont"/>
    <w:link w:val="Heading7"/>
    <w:uiPriority w:val="99"/>
    <w:rsid w:val="00721DC8"/>
    <w:rPr>
      <w:rFonts w:ascii="Arial" w:eastAsia="SimSun" w:hAnsi="Arial" w:cs="Arial"/>
      <w:b/>
      <w:spacing w:val="28"/>
      <w:sz w:val="24"/>
      <w:szCs w:val="40"/>
    </w:rPr>
  </w:style>
  <w:style w:type="character" w:customStyle="1" w:styleId="Heading8Char">
    <w:name w:val="Heading 8 Char"/>
    <w:basedOn w:val="DefaultParagraphFont"/>
    <w:link w:val="Heading8"/>
    <w:uiPriority w:val="99"/>
    <w:rsid w:val="00721DC8"/>
    <w:rPr>
      <w:rFonts w:ascii="Arial" w:eastAsia="SimSun" w:hAnsi="Arial" w:cs="Arial"/>
      <w:b/>
      <w:spacing w:val="28"/>
      <w:szCs w:val="40"/>
    </w:rPr>
  </w:style>
  <w:style w:type="character" w:customStyle="1" w:styleId="Heading9Char">
    <w:name w:val="Heading 9 Char"/>
    <w:basedOn w:val="DefaultParagraphFont"/>
    <w:link w:val="Heading9"/>
    <w:uiPriority w:val="99"/>
    <w:semiHidden/>
    <w:rsid w:val="00721DC8"/>
    <w:rPr>
      <w:rFonts w:ascii="Arial" w:eastAsia="SimSun" w:hAnsi="Arial" w:cs="Arial"/>
      <w:b/>
      <w:spacing w:val="28"/>
      <w:sz w:val="20"/>
      <w:szCs w:val="40"/>
    </w:rPr>
  </w:style>
  <w:style w:type="character" w:styleId="Hyperlink">
    <w:name w:val="Hyperlink"/>
    <w:basedOn w:val="DefaultParagraphFont"/>
    <w:uiPriority w:val="99"/>
    <w:unhideWhenUsed/>
    <w:rsid w:val="00721DC8"/>
    <w:rPr>
      <w:color w:val="0000FF"/>
      <w:u w:val="single"/>
    </w:rPr>
  </w:style>
  <w:style w:type="paragraph" w:styleId="TOC3">
    <w:name w:val="toc 3"/>
    <w:basedOn w:val="TOC2"/>
    <w:next w:val="Normal"/>
    <w:autoRedefine/>
    <w:uiPriority w:val="39"/>
    <w:unhideWhenUsed/>
    <w:rsid w:val="00721DC8"/>
    <w:pPr>
      <w:spacing w:after="0"/>
    </w:pPr>
    <w:rPr>
      <w:rFonts w:asciiTheme="minorHAnsi" w:hAnsiTheme="minorHAnsi"/>
      <w:szCs w:val="20"/>
    </w:rPr>
  </w:style>
  <w:style w:type="paragraph" w:styleId="TOC4">
    <w:name w:val="toc 4"/>
    <w:basedOn w:val="TOC3"/>
    <w:next w:val="Normal"/>
    <w:autoRedefine/>
    <w:uiPriority w:val="39"/>
    <w:unhideWhenUsed/>
    <w:rsid w:val="00721DC8"/>
    <w:pPr>
      <w:ind w:left="400"/>
    </w:pPr>
  </w:style>
  <w:style w:type="table" w:customStyle="1" w:styleId="PlainTable41">
    <w:name w:val="Plain Table 41"/>
    <w:basedOn w:val="TableNormal"/>
    <w:uiPriority w:val="44"/>
    <w:rsid w:val="00721DC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Accent61">
    <w:name w:val="List Table 4 - Accent 61"/>
    <w:basedOn w:val="TableNormal"/>
    <w:uiPriority w:val="49"/>
    <w:rsid w:val="00721DC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ubtitle">
    <w:name w:val="Subtitle"/>
    <w:basedOn w:val="Normal"/>
    <w:next w:val="Normal"/>
    <w:link w:val="SubtitleChar"/>
    <w:uiPriority w:val="11"/>
    <w:qFormat/>
    <w:rsid w:val="00721DC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21DC8"/>
    <w:rPr>
      <w:rFonts w:eastAsiaTheme="minorEastAsia"/>
      <w:color w:val="5A5A5A" w:themeColor="text1" w:themeTint="A5"/>
      <w:spacing w:val="15"/>
    </w:rPr>
  </w:style>
  <w:style w:type="character" w:styleId="Strong">
    <w:name w:val="Strong"/>
    <w:basedOn w:val="DefaultParagraphFont"/>
    <w:uiPriority w:val="22"/>
    <w:qFormat/>
    <w:rsid w:val="00721DC8"/>
    <w:rPr>
      <w:b/>
      <w:bCs/>
    </w:rPr>
  </w:style>
  <w:style w:type="paragraph" w:styleId="TOC2">
    <w:name w:val="toc 2"/>
    <w:basedOn w:val="Normal"/>
    <w:next w:val="Normal"/>
    <w:autoRedefine/>
    <w:uiPriority w:val="39"/>
    <w:semiHidden/>
    <w:unhideWhenUsed/>
    <w:rsid w:val="00721DC8"/>
    <w:pPr>
      <w:spacing w:after="100"/>
      <w:ind w:left="200"/>
    </w:pPr>
  </w:style>
  <w:style w:type="character" w:styleId="IntenseEmphasis">
    <w:name w:val="Intense Emphasis"/>
    <w:basedOn w:val="DefaultParagraphFont"/>
    <w:uiPriority w:val="21"/>
    <w:qFormat/>
    <w:rsid w:val="00CC607A"/>
    <w:rPr>
      <w:i/>
      <w:iCs/>
      <w:color w:val="5B9BD5" w:themeColor="accent1"/>
    </w:rPr>
  </w:style>
  <w:style w:type="paragraph" w:styleId="TOC5">
    <w:name w:val="toc 5"/>
    <w:basedOn w:val="Normal"/>
    <w:next w:val="Normal"/>
    <w:autoRedefine/>
    <w:uiPriority w:val="39"/>
    <w:unhideWhenUsed/>
    <w:rsid w:val="002137CD"/>
    <w:pPr>
      <w:spacing w:after="100"/>
      <w:ind w:left="800"/>
    </w:pPr>
  </w:style>
  <w:style w:type="paragraph" w:styleId="BalloonText">
    <w:name w:val="Balloon Text"/>
    <w:basedOn w:val="Normal"/>
    <w:link w:val="BalloonTextChar"/>
    <w:uiPriority w:val="99"/>
    <w:semiHidden/>
    <w:unhideWhenUsed/>
    <w:rsid w:val="00B044C2"/>
    <w:rPr>
      <w:rFonts w:ascii="Lucida Grande" w:hAnsi="Lucida Grande"/>
      <w:sz w:val="18"/>
      <w:szCs w:val="18"/>
    </w:rPr>
  </w:style>
  <w:style w:type="character" w:customStyle="1" w:styleId="BalloonTextChar">
    <w:name w:val="Balloon Text Char"/>
    <w:basedOn w:val="DefaultParagraphFont"/>
    <w:link w:val="BalloonText"/>
    <w:uiPriority w:val="99"/>
    <w:semiHidden/>
    <w:rsid w:val="00B044C2"/>
    <w:rPr>
      <w:rFonts w:ascii="Lucida Grande" w:eastAsia="PMingLiU" w:hAnsi="Lucida Grande" w:cs="Times New Roman"/>
      <w:sz w:val="18"/>
      <w:szCs w:val="18"/>
    </w:rPr>
  </w:style>
  <w:style w:type="paragraph" w:styleId="NormalWeb">
    <w:name w:val="Normal (Web)"/>
    <w:basedOn w:val="Normal"/>
    <w:uiPriority w:val="99"/>
    <w:unhideWhenUsed/>
    <w:rsid w:val="000E1695"/>
    <w:pPr>
      <w:spacing w:before="100" w:beforeAutospacing="1" w:after="100" w:afterAutospacing="1"/>
    </w:pPr>
  </w:style>
  <w:style w:type="paragraph" w:styleId="ListParagraph">
    <w:name w:val="List Paragraph"/>
    <w:basedOn w:val="Normal"/>
    <w:uiPriority w:val="34"/>
    <w:qFormat/>
    <w:rsid w:val="000E1695"/>
    <w:pPr>
      <w:ind w:left="720"/>
      <w:contextualSpacing/>
    </w:pPr>
  </w:style>
  <w:style w:type="table" w:styleId="GridTable4-Accent6">
    <w:name w:val="Grid Table 4 Accent 6"/>
    <w:basedOn w:val="TableNormal"/>
    <w:uiPriority w:val="49"/>
    <w:rsid w:val="00A715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A715E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6">
    <w:name w:val="List Table 4 Accent 6"/>
    <w:basedOn w:val="TableNormal"/>
    <w:uiPriority w:val="49"/>
    <w:rsid w:val="00A715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22276E"/>
    <w:pPr>
      <w:tabs>
        <w:tab w:val="center" w:pos="4680"/>
        <w:tab w:val="right" w:pos="9360"/>
      </w:tabs>
    </w:pPr>
  </w:style>
  <w:style w:type="character" w:customStyle="1" w:styleId="HeaderChar">
    <w:name w:val="Header Char"/>
    <w:basedOn w:val="DefaultParagraphFont"/>
    <w:link w:val="Header"/>
    <w:uiPriority w:val="99"/>
    <w:rsid w:val="0022276E"/>
    <w:rPr>
      <w:rFonts w:ascii="Verdana" w:eastAsia="PMingLiU" w:hAnsi="Verdana" w:cs="Times New Roman"/>
      <w:sz w:val="20"/>
      <w:szCs w:val="24"/>
    </w:rPr>
  </w:style>
  <w:style w:type="paragraph" w:styleId="Footer">
    <w:name w:val="footer"/>
    <w:basedOn w:val="Normal"/>
    <w:link w:val="FooterChar"/>
    <w:uiPriority w:val="99"/>
    <w:unhideWhenUsed/>
    <w:rsid w:val="0022276E"/>
    <w:pPr>
      <w:tabs>
        <w:tab w:val="center" w:pos="4680"/>
        <w:tab w:val="right" w:pos="9360"/>
      </w:tabs>
    </w:pPr>
  </w:style>
  <w:style w:type="character" w:customStyle="1" w:styleId="FooterChar">
    <w:name w:val="Footer Char"/>
    <w:basedOn w:val="DefaultParagraphFont"/>
    <w:link w:val="Footer"/>
    <w:uiPriority w:val="99"/>
    <w:rsid w:val="0022276E"/>
    <w:rPr>
      <w:rFonts w:ascii="Verdana" w:eastAsia="PMingLiU" w:hAnsi="Verdana" w:cs="Times New Roman"/>
      <w:sz w:val="20"/>
      <w:szCs w:val="24"/>
    </w:rPr>
  </w:style>
  <w:style w:type="table" w:styleId="TableGrid">
    <w:name w:val="Table Grid"/>
    <w:basedOn w:val="TableNormal"/>
    <w:uiPriority w:val="39"/>
    <w:rsid w:val="00275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99"/>
    <w:rsid w:val="002756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ageNumber">
    <w:name w:val="page number"/>
    <w:basedOn w:val="DefaultParagraphFont"/>
    <w:uiPriority w:val="99"/>
    <w:semiHidden/>
    <w:unhideWhenUsed/>
    <w:rsid w:val="00275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1333">
      <w:bodyDiv w:val="1"/>
      <w:marLeft w:val="0"/>
      <w:marRight w:val="0"/>
      <w:marTop w:val="0"/>
      <w:marBottom w:val="0"/>
      <w:divBdr>
        <w:top w:val="none" w:sz="0" w:space="0" w:color="auto"/>
        <w:left w:val="none" w:sz="0" w:space="0" w:color="auto"/>
        <w:bottom w:val="none" w:sz="0" w:space="0" w:color="auto"/>
        <w:right w:val="none" w:sz="0" w:space="0" w:color="auto"/>
      </w:divBdr>
    </w:div>
    <w:div w:id="202987951">
      <w:bodyDiv w:val="1"/>
      <w:marLeft w:val="0"/>
      <w:marRight w:val="0"/>
      <w:marTop w:val="0"/>
      <w:marBottom w:val="0"/>
      <w:divBdr>
        <w:top w:val="none" w:sz="0" w:space="0" w:color="auto"/>
        <w:left w:val="none" w:sz="0" w:space="0" w:color="auto"/>
        <w:bottom w:val="none" w:sz="0" w:space="0" w:color="auto"/>
        <w:right w:val="none" w:sz="0" w:space="0" w:color="auto"/>
      </w:divBdr>
    </w:div>
    <w:div w:id="323167708">
      <w:bodyDiv w:val="1"/>
      <w:marLeft w:val="0"/>
      <w:marRight w:val="0"/>
      <w:marTop w:val="0"/>
      <w:marBottom w:val="0"/>
      <w:divBdr>
        <w:top w:val="none" w:sz="0" w:space="0" w:color="auto"/>
        <w:left w:val="none" w:sz="0" w:space="0" w:color="auto"/>
        <w:bottom w:val="none" w:sz="0" w:space="0" w:color="auto"/>
        <w:right w:val="none" w:sz="0" w:space="0" w:color="auto"/>
      </w:divBdr>
    </w:div>
    <w:div w:id="607667345">
      <w:bodyDiv w:val="1"/>
      <w:marLeft w:val="0"/>
      <w:marRight w:val="0"/>
      <w:marTop w:val="0"/>
      <w:marBottom w:val="0"/>
      <w:divBdr>
        <w:top w:val="none" w:sz="0" w:space="0" w:color="auto"/>
        <w:left w:val="none" w:sz="0" w:space="0" w:color="auto"/>
        <w:bottom w:val="none" w:sz="0" w:space="0" w:color="auto"/>
        <w:right w:val="none" w:sz="0" w:space="0" w:color="auto"/>
      </w:divBdr>
    </w:div>
    <w:div w:id="1110513218">
      <w:bodyDiv w:val="1"/>
      <w:marLeft w:val="0"/>
      <w:marRight w:val="0"/>
      <w:marTop w:val="0"/>
      <w:marBottom w:val="0"/>
      <w:divBdr>
        <w:top w:val="none" w:sz="0" w:space="0" w:color="auto"/>
        <w:left w:val="none" w:sz="0" w:space="0" w:color="auto"/>
        <w:bottom w:val="none" w:sz="0" w:space="0" w:color="auto"/>
        <w:right w:val="none" w:sz="0" w:space="0" w:color="auto"/>
      </w:divBdr>
    </w:div>
    <w:div w:id="1156604743">
      <w:bodyDiv w:val="1"/>
      <w:marLeft w:val="0"/>
      <w:marRight w:val="0"/>
      <w:marTop w:val="0"/>
      <w:marBottom w:val="0"/>
      <w:divBdr>
        <w:top w:val="none" w:sz="0" w:space="0" w:color="auto"/>
        <w:left w:val="none" w:sz="0" w:space="0" w:color="auto"/>
        <w:bottom w:val="none" w:sz="0" w:space="0" w:color="auto"/>
        <w:right w:val="none" w:sz="0" w:space="0" w:color="auto"/>
      </w:divBdr>
    </w:div>
    <w:div w:id="1237082998">
      <w:bodyDiv w:val="1"/>
      <w:marLeft w:val="0"/>
      <w:marRight w:val="0"/>
      <w:marTop w:val="0"/>
      <w:marBottom w:val="0"/>
      <w:divBdr>
        <w:top w:val="none" w:sz="0" w:space="0" w:color="auto"/>
        <w:left w:val="none" w:sz="0" w:space="0" w:color="auto"/>
        <w:bottom w:val="none" w:sz="0" w:space="0" w:color="auto"/>
        <w:right w:val="none" w:sz="0" w:space="0" w:color="auto"/>
      </w:divBdr>
    </w:div>
    <w:div w:id="1255164448">
      <w:bodyDiv w:val="1"/>
      <w:marLeft w:val="0"/>
      <w:marRight w:val="0"/>
      <w:marTop w:val="0"/>
      <w:marBottom w:val="0"/>
      <w:divBdr>
        <w:top w:val="none" w:sz="0" w:space="0" w:color="auto"/>
        <w:left w:val="none" w:sz="0" w:space="0" w:color="auto"/>
        <w:bottom w:val="none" w:sz="0" w:space="0" w:color="auto"/>
        <w:right w:val="none" w:sz="0" w:space="0" w:color="auto"/>
      </w:divBdr>
    </w:div>
    <w:div w:id="1294946578">
      <w:bodyDiv w:val="1"/>
      <w:marLeft w:val="0"/>
      <w:marRight w:val="0"/>
      <w:marTop w:val="0"/>
      <w:marBottom w:val="0"/>
      <w:divBdr>
        <w:top w:val="none" w:sz="0" w:space="0" w:color="auto"/>
        <w:left w:val="none" w:sz="0" w:space="0" w:color="auto"/>
        <w:bottom w:val="none" w:sz="0" w:space="0" w:color="auto"/>
        <w:right w:val="none" w:sz="0" w:space="0" w:color="auto"/>
      </w:divBdr>
    </w:div>
    <w:div w:id="1425999673">
      <w:bodyDiv w:val="1"/>
      <w:marLeft w:val="0"/>
      <w:marRight w:val="0"/>
      <w:marTop w:val="0"/>
      <w:marBottom w:val="0"/>
      <w:divBdr>
        <w:top w:val="none" w:sz="0" w:space="0" w:color="auto"/>
        <w:left w:val="none" w:sz="0" w:space="0" w:color="auto"/>
        <w:bottom w:val="none" w:sz="0" w:space="0" w:color="auto"/>
        <w:right w:val="none" w:sz="0" w:space="0" w:color="auto"/>
      </w:divBdr>
    </w:div>
    <w:div w:id="1440445267">
      <w:bodyDiv w:val="1"/>
      <w:marLeft w:val="0"/>
      <w:marRight w:val="0"/>
      <w:marTop w:val="0"/>
      <w:marBottom w:val="0"/>
      <w:divBdr>
        <w:top w:val="none" w:sz="0" w:space="0" w:color="auto"/>
        <w:left w:val="none" w:sz="0" w:space="0" w:color="auto"/>
        <w:bottom w:val="none" w:sz="0" w:space="0" w:color="auto"/>
        <w:right w:val="none" w:sz="0" w:space="0" w:color="auto"/>
      </w:divBdr>
    </w:div>
    <w:div w:id="1560824916">
      <w:bodyDiv w:val="1"/>
      <w:marLeft w:val="0"/>
      <w:marRight w:val="0"/>
      <w:marTop w:val="0"/>
      <w:marBottom w:val="0"/>
      <w:divBdr>
        <w:top w:val="none" w:sz="0" w:space="0" w:color="auto"/>
        <w:left w:val="none" w:sz="0" w:space="0" w:color="auto"/>
        <w:bottom w:val="none" w:sz="0" w:space="0" w:color="auto"/>
        <w:right w:val="none" w:sz="0" w:space="0" w:color="auto"/>
      </w:divBdr>
    </w:div>
    <w:div w:id="1730151808">
      <w:bodyDiv w:val="1"/>
      <w:marLeft w:val="0"/>
      <w:marRight w:val="0"/>
      <w:marTop w:val="0"/>
      <w:marBottom w:val="0"/>
      <w:divBdr>
        <w:top w:val="none" w:sz="0" w:space="0" w:color="auto"/>
        <w:left w:val="none" w:sz="0" w:space="0" w:color="auto"/>
        <w:bottom w:val="none" w:sz="0" w:space="0" w:color="auto"/>
        <w:right w:val="none" w:sz="0" w:space="0" w:color="auto"/>
      </w:divBdr>
    </w:div>
    <w:div w:id="189858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DCE0BA763CD74BBDE1C419B5170AF8" ma:contentTypeVersion="1" ma:contentTypeDescription="Create a new document." ma:contentTypeScope="" ma:versionID="843d516da096ba677b89585fa225126d">
  <xsd:schema xmlns:xsd="http://www.w3.org/2001/XMLSchema" xmlns:xs="http://www.w3.org/2001/XMLSchema" xmlns:p="http://schemas.microsoft.com/office/2006/metadata/properties" xmlns:ns3="9eadd923-8b3b-46fb-a8ff-125b2b60036b" targetNamespace="http://schemas.microsoft.com/office/2006/metadata/properties" ma:root="true" ma:fieldsID="5b2699ff90c52a6a8ee7650208634e41" ns3:_="">
    <xsd:import namespace="9eadd923-8b3b-46fb-a8ff-125b2b60036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add923-8b3b-46fb-a8ff-125b2b6003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75C311-48BA-462A-8397-8036A07D41FE}">
  <ds:schemaRefs>
    <ds:schemaRef ds:uri="http://schemas.microsoft.com/sharepoint/v3/contenttype/forms"/>
  </ds:schemaRefs>
</ds:datastoreItem>
</file>

<file path=customXml/itemProps2.xml><?xml version="1.0" encoding="utf-8"?>
<ds:datastoreItem xmlns:ds="http://schemas.openxmlformats.org/officeDocument/2006/customXml" ds:itemID="{F78646A9-329B-454C-BB3E-BB6EF12698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add923-8b3b-46fb-a8ff-125b2b6003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E00608-77D0-0A48-A8BE-4814D33522CF}">
  <ds:schemaRefs>
    <ds:schemaRef ds:uri="http://schemas.openxmlformats.org/officeDocument/2006/bibliography"/>
  </ds:schemaRefs>
</ds:datastoreItem>
</file>

<file path=customXml/itemProps4.xml><?xml version="1.0" encoding="utf-8"?>
<ds:datastoreItem xmlns:ds="http://schemas.openxmlformats.org/officeDocument/2006/customXml" ds:itemID="{1CCB596A-8179-4316-87F8-A662AB2A64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2552</Words>
  <Characters>14552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Datar, Nakul</dc:creator>
  <cp:keywords/>
  <dc:description/>
  <cp:lastModifiedBy>Microsoft Office User</cp:lastModifiedBy>
  <cp:revision>2</cp:revision>
  <cp:lastPrinted>2025-04-22T19:22:00Z</cp:lastPrinted>
  <dcterms:created xsi:type="dcterms:W3CDTF">2025-05-05T00:12:00Z</dcterms:created>
  <dcterms:modified xsi:type="dcterms:W3CDTF">2025-05-05T00:12:00Z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0x01010037DCE0BA763CD74BBDE1C419B5170AF8</vt:lpwstr>
  </property>
</Properties>
</file>