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9F3971" w14:textId="45CA95AA" w:rsidR="005E7873" w:rsidRPr="00216208" w:rsidRDefault="001D49DD" w:rsidP="00D136D7">
      <w:pPr>
        <w:pStyle w:val="NormalWeb"/>
        <w:spacing w:line="480" w:lineRule="auto"/>
        <w:jc w:val="center"/>
        <w:rPr>
          <w:rFonts w:hint="cs"/>
        </w:rPr>
      </w:pPr>
      <w:r w:rsidRPr="00216208">
        <w:rPr>
          <w:rStyle w:val="Strong"/>
          <w:rFonts w:eastAsiaTheme="majorEastAsia" w:hint="cs"/>
        </w:rPr>
        <w:t>Business Proposal</w:t>
      </w:r>
    </w:p>
    <w:p w14:paraId="6D9A3E46" w14:textId="2358B037" w:rsidR="0090607F" w:rsidRPr="00216208" w:rsidRDefault="005E7873" w:rsidP="00D136D7">
      <w:pPr>
        <w:pStyle w:val="NormalWeb"/>
        <w:spacing w:line="480" w:lineRule="auto"/>
        <w:jc w:val="both"/>
        <w:rPr>
          <w:rFonts w:hint="cs"/>
        </w:rPr>
      </w:pPr>
      <w:r w:rsidRPr="00216208">
        <w:rPr>
          <w:rStyle w:val="Strong"/>
          <w:rFonts w:eastAsiaTheme="majorEastAsia" w:hint="cs"/>
          <w:highlight w:val="darkGray"/>
        </w:rPr>
        <w:t>Situation</w:t>
      </w:r>
      <w:r w:rsidR="00E52C59" w:rsidRPr="00216208">
        <w:rPr>
          <w:rStyle w:val="Strong"/>
          <w:rFonts w:eastAsiaTheme="majorEastAsia" w:hint="cs"/>
          <w:highlight w:val="darkGray"/>
        </w:rPr>
        <w:t xml:space="preserve">:       </w:t>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t xml:space="preserve">        </w:t>
      </w:r>
      <w:r w:rsidRPr="00216208">
        <w:rPr>
          <w:rFonts w:hint="cs"/>
        </w:rPr>
        <w:t xml:space="preserve"> </w:t>
      </w:r>
    </w:p>
    <w:p w14:paraId="39088D4E" w14:textId="35116DE7" w:rsidR="006A5510" w:rsidRPr="00216208" w:rsidRDefault="006A5510" w:rsidP="00D136D7">
      <w:pPr>
        <w:pStyle w:val="NormalWeb"/>
        <w:spacing w:line="480" w:lineRule="auto"/>
        <w:jc w:val="both"/>
        <w:rPr>
          <w:rFonts w:hint="cs"/>
          <w:shd w:val="clear" w:color="auto" w:fill="FFFFFF"/>
        </w:rPr>
      </w:pPr>
      <w:r w:rsidRPr="00216208">
        <w:rPr>
          <w:rFonts w:hint="cs"/>
          <w:shd w:val="clear" w:color="auto" w:fill="FFFFFF"/>
        </w:rPr>
        <w:t>ABC Corp.</w:t>
      </w:r>
      <w:r w:rsidR="00EE1A3C" w:rsidRPr="00216208">
        <w:rPr>
          <w:rFonts w:hint="cs"/>
          <w:shd w:val="clear" w:color="auto" w:fill="FFFFFF"/>
        </w:rPr>
        <w:t>, a prominent health insurance provider operates with different systems in different business functions. It operates on areas like claims processing, insurance, sales and customer service. Since there are multiple systems, integration among them is very important and the lack of integration has caused operational headache, making the process slow, and has become erroneous. This ecosystem of multiple systems, which are not properly integrated causes delays in Company responding to critical business needs, eventually delaying decision making. Also, ABC Corp’s leadership is all up for leveraging AI to optimize operations. But with the current improperly integrated system with improper architecture in not suitable for supporting AI initiatives. To stay in this competitive market, and to incorporate some amount of automation, ABC Corp must address these challenges, going further.</w:t>
      </w:r>
    </w:p>
    <w:p w14:paraId="1D1C869F" w14:textId="22B18597" w:rsidR="0090607F" w:rsidRPr="00216208" w:rsidRDefault="005E7873" w:rsidP="00D136D7">
      <w:pPr>
        <w:pStyle w:val="NormalWeb"/>
        <w:spacing w:line="480" w:lineRule="auto"/>
        <w:jc w:val="both"/>
        <w:rPr>
          <w:rFonts w:hint="cs"/>
        </w:rPr>
      </w:pPr>
      <w:r w:rsidRPr="00216208">
        <w:rPr>
          <w:rStyle w:val="Strong"/>
          <w:rFonts w:eastAsiaTheme="majorEastAsia" w:hint="cs"/>
          <w:highlight w:val="darkGray"/>
        </w:rPr>
        <w:t>Proposed Solution</w:t>
      </w:r>
      <w:r w:rsidR="00A01D43" w:rsidRPr="00216208">
        <w:rPr>
          <w:rStyle w:val="Strong"/>
          <w:rFonts w:eastAsiaTheme="majorEastAsia" w:hint="cs"/>
          <w:highlight w:val="darkGray"/>
        </w:rPr>
        <w:t xml:space="preserve">:   </w:t>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t xml:space="preserve">      </w:t>
      </w:r>
      <w:r w:rsidRPr="00216208">
        <w:rPr>
          <w:rFonts w:hint="cs"/>
        </w:rPr>
        <w:t xml:space="preserve"> </w:t>
      </w:r>
    </w:p>
    <w:p w14:paraId="75326BB2" w14:textId="1749E11F" w:rsidR="00830D14" w:rsidRPr="00216208" w:rsidRDefault="00830D14" w:rsidP="00D136D7">
      <w:pPr>
        <w:pStyle w:val="NormalWeb"/>
        <w:spacing w:before="0" w:beforeAutospacing="0" w:after="240" w:afterAutospacing="0" w:line="480" w:lineRule="auto"/>
        <w:jc w:val="both"/>
        <w:textAlignment w:val="baseline"/>
        <w:rPr>
          <w:rFonts w:hint="cs"/>
        </w:rPr>
      </w:pPr>
      <w:r w:rsidRPr="00216208">
        <w:rPr>
          <w:rFonts w:hint="cs"/>
        </w:rPr>
        <w:t xml:space="preserve">To solve this problem and to lay out a foundation for AI integration, this proposal is focused on recommending the implementation of a centralized data warehouse. This data warehouse will act as consolidated and unified repository to store all the Company’s data, gathering information from different sub-systems, into a unified platform. This single repository can further be used for deriving business intelligence, making dashboards, reporting and analytics. The information being consolidated at a single storage location (data warehouse), will help the team automate a bunch of tasks, reduce the amount of time spent in manual tasks, remove unwanted human errors, </w:t>
      </w:r>
      <w:r w:rsidR="00111513" w:rsidRPr="00216208">
        <w:t>and</w:t>
      </w:r>
      <w:r w:rsidRPr="00216208">
        <w:rPr>
          <w:rFonts w:hint="cs"/>
        </w:rPr>
        <w:t xml:space="preserve"> provide timely insights for the leadership team to make informed decisions.</w:t>
      </w:r>
    </w:p>
    <w:p w14:paraId="2A287BF7" w14:textId="1FECFDAA" w:rsidR="00830D14" w:rsidRPr="00216208" w:rsidRDefault="00830D14" w:rsidP="00D136D7">
      <w:pPr>
        <w:pStyle w:val="NormalWeb"/>
        <w:spacing w:line="480" w:lineRule="auto"/>
        <w:jc w:val="both"/>
        <w:rPr>
          <w:rFonts w:hint="cs"/>
        </w:rPr>
      </w:pPr>
      <w:r w:rsidRPr="00216208">
        <w:rPr>
          <w:rFonts w:hint="cs"/>
        </w:rPr>
        <w:lastRenderedPageBreak/>
        <w:t xml:space="preserve">Additionally, the proposed data warehouse will provide the scale and flexibility needed to support AI applications. These features can </w:t>
      </w:r>
      <w:r w:rsidRPr="00216208">
        <w:rPr>
          <w:rFonts w:hint="cs"/>
        </w:rPr>
        <w:t>open</w:t>
      </w:r>
      <w:r w:rsidRPr="00216208">
        <w:rPr>
          <w:rFonts w:hint="cs"/>
        </w:rPr>
        <w:t xml:space="preserve"> new avenues for automation and predictive analytics in areas like resource management, fraud detection, and claims processing</w:t>
      </w:r>
      <w:r w:rsidRPr="00216208">
        <w:rPr>
          <w:rFonts w:hint="cs"/>
        </w:rPr>
        <w:t>.</w:t>
      </w:r>
    </w:p>
    <w:p w14:paraId="0F1DAA7B" w14:textId="6F299AE7" w:rsidR="0090607F" w:rsidRPr="00216208" w:rsidRDefault="005E7873" w:rsidP="00D136D7">
      <w:pPr>
        <w:pStyle w:val="NormalWeb"/>
        <w:spacing w:line="480" w:lineRule="auto"/>
        <w:jc w:val="both"/>
        <w:rPr>
          <w:rFonts w:hint="cs"/>
        </w:rPr>
      </w:pPr>
      <w:r w:rsidRPr="00216208">
        <w:rPr>
          <w:rStyle w:val="Strong"/>
          <w:rFonts w:eastAsiaTheme="majorEastAsia" w:hint="cs"/>
          <w:highlight w:val="darkGray"/>
        </w:rPr>
        <w:t>Real-World Example: Kaiser Permanent</w:t>
      </w:r>
      <w:r w:rsidR="000753B6" w:rsidRPr="00216208">
        <w:rPr>
          <w:rStyle w:val="Strong"/>
          <w:rFonts w:eastAsiaTheme="majorEastAsia" w:hint="cs"/>
          <w:highlight w:val="darkGray"/>
        </w:rPr>
        <w:t>e</w:t>
      </w:r>
      <w:r w:rsidR="000753B6" w:rsidRPr="00216208">
        <w:rPr>
          <w:rStyle w:val="Strong"/>
          <w:rFonts w:eastAsiaTheme="majorEastAsia" w:hint="cs"/>
          <w:highlight w:val="darkGray"/>
        </w:rPr>
        <w:tab/>
      </w:r>
      <w:r w:rsidR="000753B6" w:rsidRPr="00216208">
        <w:rPr>
          <w:rStyle w:val="Strong"/>
          <w:rFonts w:eastAsiaTheme="majorEastAsia" w:hint="cs"/>
          <w:highlight w:val="darkGray"/>
        </w:rPr>
        <w:tab/>
      </w:r>
      <w:r w:rsidR="000753B6" w:rsidRPr="00216208">
        <w:rPr>
          <w:rStyle w:val="Strong"/>
          <w:rFonts w:eastAsiaTheme="majorEastAsia" w:hint="cs"/>
          <w:highlight w:val="darkGray"/>
        </w:rPr>
        <w:tab/>
      </w:r>
      <w:r w:rsidR="000753B6" w:rsidRPr="00216208">
        <w:rPr>
          <w:rStyle w:val="Strong"/>
          <w:rFonts w:eastAsiaTheme="majorEastAsia" w:hint="cs"/>
          <w:highlight w:val="darkGray"/>
        </w:rPr>
        <w:tab/>
      </w:r>
      <w:r w:rsidR="000753B6" w:rsidRPr="00216208">
        <w:rPr>
          <w:rStyle w:val="Strong"/>
          <w:rFonts w:eastAsiaTheme="majorEastAsia" w:hint="cs"/>
          <w:highlight w:val="darkGray"/>
        </w:rPr>
        <w:tab/>
      </w:r>
      <w:r w:rsidR="000753B6" w:rsidRPr="00216208">
        <w:rPr>
          <w:rStyle w:val="Strong"/>
          <w:rFonts w:eastAsiaTheme="majorEastAsia" w:hint="cs"/>
          <w:highlight w:val="darkGray"/>
        </w:rPr>
        <w:tab/>
      </w:r>
      <w:r w:rsidR="000753B6" w:rsidRPr="00216208">
        <w:rPr>
          <w:rStyle w:val="Strong"/>
          <w:rFonts w:eastAsiaTheme="majorEastAsia" w:hint="cs"/>
          <w:highlight w:val="darkGray"/>
        </w:rPr>
        <w:tab/>
        <w:t xml:space="preserve">           </w:t>
      </w:r>
      <w:r w:rsidR="000753B6" w:rsidRPr="00216208">
        <w:rPr>
          <w:rStyle w:val="Strong"/>
          <w:rFonts w:eastAsiaTheme="majorEastAsia" w:hint="cs"/>
          <w:highlight w:val="darkGray"/>
        </w:rPr>
        <w:tab/>
      </w:r>
      <w:r w:rsidR="000753B6" w:rsidRPr="00216208">
        <w:rPr>
          <w:rStyle w:val="Strong"/>
          <w:rFonts w:eastAsiaTheme="majorEastAsia" w:hint="cs"/>
        </w:rPr>
        <w:t xml:space="preserve"> </w:t>
      </w:r>
      <w:r w:rsidRPr="00216208">
        <w:rPr>
          <w:rFonts w:hint="cs"/>
        </w:rPr>
        <w:t xml:space="preserve"> </w:t>
      </w:r>
    </w:p>
    <w:p w14:paraId="1E12C6E3" w14:textId="29B9322E" w:rsidR="005E7873" w:rsidRPr="00216208" w:rsidRDefault="00AC1F04" w:rsidP="00D136D7">
      <w:pPr>
        <w:pStyle w:val="NormalWeb"/>
        <w:spacing w:line="480" w:lineRule="auto"/>
        <w:jc w:val="both"/>
        <w:rPr>
          <w:rFonts w:hint="cs"/>
        </w:rPr>
      </w:pPr>
      <w:r w:rsidRPr="00216208">
        <w:rPr>
          <w:rFonts w:hint="cs"/>
        </w:rPr>
        <w:t xml:space="preserve">A similar migration was successfully undertaken by Kaiser Permanente, one of the largest healthcare providers in United States. Before migrating to a data warehouse, the Company was also having scattered data across multiple domains, and struggled data management across departments. Data across domains like patient care, insurance claims, internal reports and other smaller sectors were all managed using different systems, which made it very difficult to derive some comprehensive insights and a view of the operations. This is where, the Company felt a need for data warehouse and went ahead with its integration. After the successful deployment of data warehouse in the system, the Company was able to integrate data from multiple sources like electronic healthcare records (EHRs), insurance claims, and financial systems. This helped the Company with a unified platform for accurate decision making, with the consolidated data. This helped the Company in two major aspects, one was efficiency of patient care, and the other was streamlining of claim processing. Not only this, </w:t>
      </w:r>
      <w:r w:rsidR="005100CC" w:rsidRPr="00216208">
        <w:rPr>
          <w:rFonts w:hint="cs"/>
        </w:rPr>
        <w:t>but the Company was also</w:t>
      </w:r>
      <w:r w:rsidRPr="00216208">
        <w:rPr>
          <w:rFonts w:hint="cs"/>
        </w:rPr>
        <w:t xml:space="preserve"> able to </w:t>
      </w:r>
      <w:r w:rsidR="005100CC" w:rsidRPr="00216208">
        <w:rPr>
          <w:rFonts w:hint="cs"/>
        </w:rPr>
        <w:t xml:space="preserve">detect fraud more effectively, it enhanced their ability to allocate resources based on predictive analytics. </w:t>
      </w:r>
      <w:r w:rsidR="005E7873" w:rsidRPr="00216208">
        <w:rPr>
          <w:rFonts w:hint="cs"/>
        </w:rPr>
        <w:t>The integration of these data sources ultimately led to better collaboration between departments and more strategic decision-making, positioning Kaiser Permanente as a leader in data-driven healthcare.</w:t>
      </w:r>
    </w:p>
    <w:p w14:paraId="2F20F9F2" w14:textId="77777777" w:rsidR="005100CC" w:rsidRPr="00216208" w:rsidRDefault="005100CC" w:rsidP="00D136D7">
      <w:pPr>
        <w:pStyle w:val="NormalWeb"/>
        <w:spacing w:line="480" w:lineRule="auto"/>
        <w:jc w:val="both"/>
        <w:rPr>
          <w:rFonts w:hint="cs"/>
        </w:rPr>
      </w:pPr>
    </w:p>
    <w:p w14:paraId="32BBA238" w14:textId="454F9AF9" w:rsidR="0090607F" w:rsidRPr="00216208" w:rsidRDefault="002F2231" w:rsidP="00D136D7">
      <w:pPr>
        <w:pStyle w:val="NormalWeb"/>
        <w:spacing w:line="480" w:lineRule="auto"/>
        <w:jc w:val="both"/>
        <w:rPr>
          <w:rFonts w:hint="cs"/>
        </w:rPr>
      </w:pPr>
      <w:r w:rsidRPr="00216208">
        <w:rPr>
          <w:rStyle w:val="Strong"/>
          <w:rFonts w:eastAsiaTheme="majorEastAsia" w:hint="cs"/>
          <w:highlight w:val="darkGray"/>
        </w:rPr>
        <w:lastRenderedPageBreak/>
        <w:t>Approach of implement</w:t>
      </w:r>
      <w:r w:rsidR="00127B01" w:rsidRPr="00216208">
        <w:rPr>
          <w:rStyle w:val="Strong"/>
          <w:rFonts w:eastAsiaTheme="majorEastAsia" w:hint="cs"/>
          <w:highlight w:val="darkGray"/>
        </w:rPr>
        <w:t>ing</w:t>
      </w:r>
      <w:r w:rsidRPr="00216208">
        <w:rPr>
          <w:rStyle w:val="Strong"/>
          <w:rFonts w:eastAsiaTheme="majorEastAsia" w:hint="cs"/>
          <w:highlight w:val="darkGray"/>
        </w:rPr>
        <w:t xml:space="preserve"> a </w:t>
      </w:r>
      <w:r w:rsidR="00127B01" w:rsidRPr="00216208">
        <w:rPr>
          <w:rStyle w:val="Strong"/>
          <w:rFonts w:eastAsiaTheme="majorEastAsia" w:hint="cs"/>
          <w:highlight w:val="darkGray"/>
        </w:rPr>
        <w:t>Datawarehouse</w:t>
      </w:r>
      <w:r w:rsidRPr="00216208">
        <w:rPr>
          <w:rStyle w:val="Strong"/>
          <w:rFonts w:eastAsiaTheme="majorEastAsia" w:hint="cs"/>
          <w:highlight w:val="darkGray"/>
        </w:rPr>
        <w:t xml:space="preserve"> for ABC Corp</w:t>
      </w:r>
      <w:r w:rsidR="00C24C82" w:rsidRPr="00216208">
        <w:rPr>
          <w:rStyle w:val="Strong"/>
          <w:rFonts w:eastAsiaTheme="majorEastAsia" w:hint="cs"/>
          <w:highlight w:val="darkGray"/>
        </w:rPr>
        <w:t>:</w:t>
      </w:r>
      <w:r w:rsidRPr="00216208">
        <w:rPr>
          <w:rStyle w:val="Strong"/>
          <w:rFonts w:eastAsiaTheme="majorEastAsia" w:hint="cs"/>
          <w:highlight w:val="darkGray"/>
        </w:rPr>
        <w:t xml:space="preserve">       </w:t>
      </w:r>
      <w:r w:rsidR="00C24C82" w:rsidRPr="00216208">
        <w:rPr>
          <w:rStyle w:val="Strong"/>
          <w:rFonts w:eastAsiaTheme="majorEastAsia" w:hint="cs"/>
          <w:highlight w:val="darkGray"/>
        </w:rPr>
        <w:tab/>
      </w:r>
      <w:r w:rsidR="00C24C82" w:rsidRPr="00216208">
        <w:rPr>
          <w:rStyle w:val="Strong"/>
          <w:rFonts w:eastAsiaTheme="majorEastAsia" w:hint="cs"/>
          <w:highlight w:val="darkGray"/>
        </w:rPr>
        <w:tab/>
      </w:r>
      <w:r w:rsidR="00C24C82" w:rsidRPr="00216208">
        <w:rPr>
          <w:rStyle w:val="Strong"/>
          <w:rFonts w:eastAsiaTheme="majorEastAsia" w:hint="cs"/>
          <w:highlight w:val="darkGray"/>
        </w:rPr>
        <w:tab/>
      </w:r>
      <w:r w:rsidR="00C24C82" w:rsidRPr="00216208">
        <w:rPr>
          <w:rStyle w:val="Strong"/>
          <w:rFonts w:eastAsiaTheme="majorEastAsia" w:hint="cs"/>
          <w:highlight w:val="darkGray"/>
        </w:rPr>
        <w:tab/>
      </w:r>
      <w:r w:rsidR="005E7873" w:rsidRPr="00216208">
        <w:rPr>
          <w:rFonts w:hint="cs"/>
        </w:rPr>
        <w:t xml:space="preserve"> </w:t>
      </w:r>
    </w:p>
    <w:p w14:paraId="03C4B8E0" w14:textId="31A8FBDD" w:rsidR="002F2231" w:rsidRPr="00216208" w:rsidRDefault="0068221D" w:rsidP="00D136D7">
      <w:pPr>
        <w:pStyle w:val="NormalWeb"/>
        <w:spacing w:line="480" w:lineRule="auto"/>
        <w:jc w:val="both"/>
        <w:rPr>
          <w:rFonts w:hint="cs"/>
        </w:rPr>
      </w:pPr>
      <w:r w:rsidRPr="00216208">
        <w:rPr>
          <w:rFonts w:hint="cs"/>
        </w:rPr>
        <w:t xml:space="preserve">Implementing a data warehouse for ABC Corp would follow a structured approach and will be in phases, so that there is a smooth transition from multiple distributed systems to a single data warehouse. The process begins with first step being requirement gathering from business perspective. It is important to identify key data sources from different systems like the customer service </w:t>
      </w:r>
      <w:r w:rsidR="00BA7368" w:rsidRPr="00216208">
        <w:rPr>
          <w:rFonts w:hint="cs"/>
        </w:rPr>
        <w:t xml:space="preserve">data, sales data, insurance claimed and not claimed data point and patient information altogether. This will help in designing a scalable architecture for the system, so that claim retrieval can be easier and automated. The second phase is the development of the ETL (Extract, Transform, Load) pipeline so that there can be streamlined data integration. This pipeline can be used in the next phase for BI and reporting to gather useful insights from the users as well as the Company. The fourth step would involve leveraging the AI models for generating insights for predictive analytics, fraud detection and operation efficiencies. </w:t>
      </w:r>
      <w:r w:rsidR="00127B01" w:rsidRPr="00216208">
        <w:rPr>
          <w:rFonts w:hint="cs"/>
        </w:rPr>
        <w:t>Staff training and change management ensure a smooth adoption of the new system, while security and compliance measures are prioritized throughout. This methodical approach ensures that ABC Corp's operational efficiency, decision-making, and AI-readiness are fully optimized.</w:t>
      </w:r>
    </w:p>
    <w:p w14:paraId="1C511D7F" w14:textId="6EE55279" w:rsidR="00ED6A87" w:rsidRPr="00216208" w:rsidRDefault="00ED6A87" w:rsidP="00D136D7">
      <w:pPr>
        <w:pStyle w:val="NormalWeb"/>
        <w:spacing w:line="480" w:lineRule="auto"/>
        <w:jc w:val="both"/>
        <w:rPr>
          <w:rFonts w:hint="cs"/>
        </w:rPr>
      </w:pPr>
      <w:r w:rsidRPr="00216208">
        <w:rPr>
          <w:rFonts w:hint="cs"/>
          <w:noProof/>
          <w14:ligatures w14:val="standardContextual"/>
        </w:rPr>
        <w:drawing>
          <wp:inline distT="0" distB="0" distL="0" distR="0" wp14:anchorId="6E99D4C7" wp14:editId="6C8FAC59">
            <wp:extent cx="5877426" cy="2513965"/>
            <wp:effectExtent l="0" t="0" r="3175" b="635"/>
            <wp:docPr id="1980863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63470"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11036" t="25524" r="31473" b="24039"/>
                    <a:stretch/>
                  </pic:blipFill>
                  <pic:spPr bwMode="auto">
                    <a:xfrm>
                      <a:off x="0" y="0"/>
                      <a:ext cx="6136892" cy="2624947"/>
                    </a:xfrm>
                    <a:prstGeom prst="rect">
                      <a:avLst/>
                    </a:prstGeom>
                    <a:ln>
                      <a:noFill/>
                    </a:ln>
                    <a:extLst>
                      <a:ext uri="{53640926-AAD7-44D8-BBD7-CCE9431645EC}">
                        <a14:shadowObscured xmlns:a14="http://schemas.microsoft.com/office/drawing/2010/main"/>
                      </a:ext>
                    </a:extLst>
                  </pic:spPr>
                </pic:pic>
              </a:graphicData>
            </a:graphic>
          </wp:inline>
        </w:drawing>
      </w:r>
    </w:p>
    <w:p w14:paraId="4FE3860D" w14:textId="659AEEB6" w:rsidR="0090607F" w:rsidRPr="00216208" w:rsidRDefault="005E7873" w:rsidP="00D136D7">
      <w:pPr>
        <w:pStyle w:val="NormalWeb"/>
        <w:spacing w:line="480" w:lineRule="auto"/>
        <w:jc w:val="both"/>
        <w:rPr>
          <w:rFonts w:hint="cs"/>
        </w:rPr>
      </w:pPr>
      <w:r w:rsidRPr="00216208">
        <w:rPr>
          <w:rStyle w:val="Strong"/>
          <w:rFonts w:eastAsiaTheme="majorEastAsia" w:hint="cs"/>
          <w:highlight w:val="darkGray"/>
        </w:rPr>
        <w:lastRenderedPageBreak/>
        <w:t>Benefits for ABC Corp.</w:t>
      </w:r>
      <w:r w:rsidR="000706FC" w:rsidRPr="00216208">
        <w:rPr>
          <w:rStyle w:val="Strong"/>
          <w:rFonts w:eastAsiaTheme="majorEastAsia" w:hint="cs"/>
          <w:highlight w:val="darkGray"/>
        </w:rPr>
        <w:t>:</w:t>
      </w:r>
      <w:r w:rsidR="000706FC" w:rsidRPr="00216208">
        <w:rPr>
          <w:rStyle w:val="Strong"/>
          <w:rFonts w:eastAsiaTheme="majorEastAsia" w:hint="cs"/>
          <w:highlight w:val="darkGray"/>
        </w:rPr>
        <w:tab/>
      </w:r>
      <w:r w:rsidR="000706FC" w:rsidRPr="00216208">
        <w:rPr>
          <w:rStyle w:val="Strong"/>
          <w:rFonts w:eastAsiaTheme="majorEastAsia" w:hint="cs"/>
          <w:highlight w:val="darkGray"/>
        </w:rPr>
        <w:tab/>
      </w:r>
      <w:r w:rsidR="000706FC" w:rsidRPr="00216208">
        <w:rPr>
          <w:rStyle w:val="Strong"/>
          <w:rFonts w:eastAsiaTheme="majorEastAsia" w:hint="cs"/>
          <w:highlight w:val="darkGray"/>
        </w:rPr>
        <w:tab/>
      </w:r>
      <w:r w:rsidR="000706FC" w:rsidRPr="00216208">
        <w:rPr>
          <w:rStyle w:val="Strong"/>
          <w:rFonts w:eastAsiaTheme="majorEastAsia" w:hint="cs"/>
          <w:highlight w:val="darkGray"/>
        </w:rPr>
        <w:tab/>
      </w:r>
      <w:r w:rsidR="000706FC" w:rsidRPr="00216208">
        <w:rPr>
          <w:rStyle w:val="Strong"/>
          <w:rFonts w:eastAsiaTheme="majorEastAsia" w:hint="cs"/>
          <w:highlight w:val="darkGray"/>
        </w:rPr>
        <w:tab/>
      </w:r>
      <w:r w:rsidR="000706FC" w:rsidRPr="00216208">
        <w:rPr>
          <w:rStyle w:val="Strong"/>
          <w:rFonts w:eastAsiaTheme="majorEastAsia" w:hint="cs"/>
          <w:highlight w:val="darkGray"/>
        </w:rPr>
        <w:tab/>
      </w:r>
      <w:r w:rsidR="000706FC" w:rsidRPr="00216208">
        <w:rPr>
          <w:rStyle w:val="Strong"/>
          <w:rFonts w:eastAsiaTheme="majorEastAsia" w:hint="cs"/>
          <w:highlight w:val="darkGray"/>
        </w:rPr>
        <w:tab/>
      </w:r>
      <w:r w:rsidR="000706FC" w:rsidRPr="00216208">
        <w:rPr>
          <w:rStyle w:val="Strong"/>
          <w:rFonts w:eastAsiaTheme="majorEastAsia" w:hint="cs"/>
          <w:highlight w:val="darkGray"/>
        </w:rPr>
        <w:tab/>
      </w:r>
      <w:r w:rsidR="000706FC" w:rsidRPr="00216208">
        <w:rPr>
          <w:rStyle w:val="Strong"/>
          <w:rFonts w:eastAsiaTheme="majorEastAsia" w:hint="cs"/>
          <w:highlight w:val="darkGray"/>
        </w:rPr>
        <w:tab/>
        <w:t xml:space="preserve">           </w:t>
      </w:r>
      <w:r w:rsidR="000706FC" w:rsidRPr="00216208">
        <w:rPr>
          <w:rStyle w:val="Strong"/>
          <w:rFonts w:eastAsiaTheme="majorEastAsia" w:hint="cs"/>
          <w:highlight w:val="darkGray"/>
        </w:rPr>
        <w:tab/>
      </w:r>
      <w:r w:rsidRPr="00216208">
        <w:rPr>
          <w:rFonts w:hint="cs"/>
        </w:rPr>
        <w:t xml:space="preserve"> </w:t>
      </w:r>
    </w:p>
    <w:p w14:paraId="58763279" w14:textId="2E2DCB7B" w:rsidR="0004728A" w:rsidRPr="00216208" w:rsidRDefault="009C44EF" w:rsidP="00D136D7">
      <w:pPr>
        <w:pStyle w:val="NormalWeb"/>
        <w:spacing w:line="480" w:lineRule="auto"/>
        <w:jc w:val="both"/>
        <w:rPr>
          <w:rFonts w:hint="cs"/>
        </w:rPr>
      </w:pPr>
      <w:r w:rsidRPr="00216208">
        <w:rPr>
          <w:rFonts w:hint="cs"/>
        </w:rPr>
        <w:t>Implement a data warehouse for ABC Corp, will be very beneficial. Firstly, it will facilitate seamless data sharing and exchange across different domains under the healthcare insurance system, like the patient data, claims taken, and insurance options available for purchase. This will allow stakeholders to access updated information whenever needed, eliminating cases of duplicate insurances for a single patient or any other inconsistency. This will in improved decision making and effective collaboration.</w:t>
      </w:r>
      <w:r w:rsidR="005E7873" w:rsidRPr="00216208">
        <w:rPr>
          <w:rFonts w:hint="cs"/>
        </w:rPr>
        <w:t xml:space="preserve"> Second, by automating data aggregation and reducing manual processes, the company will reduce errors, improve operational efficiency, and lower labor costs.</w:t>
      </w:r>
      <w:r w:rsidRPr="00216208">
        <w:rPr>
          <w:rFonts w:hint="cs"/>
        </w:rPr>
        <w:t xml:space="preserve"> To give an example, for this is the Company will no longer need system admins to track and maintain patient insurance records, and it will be a single database administrator managing different data. </w:t>
      </w:r>
      <w:r w:rsidR="005E7873" w:rsidRPr="00216208">
        <w:rPr>
          <w:rFonts w:hint="cs"/>
        </w:rPr>
        <w:t xml:space="preserve">ABC Corp. will also benefit from enhanced resource management, as data-driven insights will enable more accurate forecasting and strategic allocation of resources. </w:t>
      </w:r>
      <w:r w:rsidRPr="00216208">
        <w:rPr>
          <w:rFonts w:hint="cs"/>
        </w:rPr>
        <w:t xml:space="preserve">To give an example for this, it would be much easier to track claims and target a certain audience to go for a health insurance.  </w:t>
      </w:r>
      <w:r w:rsidR="005E7873" w:rsidRPr="00216208">
        <w:rPr>
          <w:rFonts w:hint="cs"/>
        </w:rPr>
        <w:t>Finally, the integration of AI models will allow ABC Corp. to leverage predictive analytics, detecting patterns such as high-risk claims or potential fraud before they become major issues.</w:t>
      </w:r>
    </w:p>
    <w:p w14:paraId="6FDB395B" w14:textId="14A9841F" w:rsidR="004359CA" w:rsidRPr="00216208" w:rsidRDefault="005E7873" w:rsidP="00D136D7">
      <w:pPr>
        <w:pStyle w:val="NormalWeb"/>
        <w:spacing w:line="480" w:lineRule="auto"/>
        <w:jc w:val="both"/>
        <w:rPr>
          <w:rStyle w:val="Strong"/>
          <w:rFonts w:eastAsiaTheme="majorEastAsia" w:hint="cs"/>
        </w:rPr>
      </w:pPr>
      <w:r w:rsidRPr="00216208">
        <w:rPr>
          <w:rStyle w:val="Strong"/>
          <w:rFonts w:eastAsiaTheme="majorEastAsia" w:hint="cs"/>
          <w:highlight w:val="darkGray"/>
        </w:rPr>
        <w:t>Cost and Implementation Overview</w:t>
      </w:r>
      <w:r w:rsidR="00C81D40" w:rsidRPr="00216208">
        <w:rPr>
          <w:rStyle w:val="Strong"/>
          <w:rFonts w:eastAsiaTheme="majorEastAsia" w:hint="cs"/>
          <w:highlight w:val="darkGray"/>
        </w:rPr>
        <w:t>:</w:t>
      </w:r>
      <w:r w:rsidR="00C81D40" w:rsidRPr="00216208">
        <w:rPr>
          <w:rStyle w:val="Strong"/>
          <w:rFonts w:eastAsiaTheme="majorEastAsia" w:hint="cs"/>
          <w:highlight w:val="darkGray"/>
        </w:rPr>
        <w:tab/>
      </w:r>
      <w:r w:rsidR="00C81D40" w:rsidRPr="00216208">
        <w:rPr>
          <w:rStyle w:val="Strong"/>
          <w:rFonts w:eastAsiaTheme="majorEastAsia" w:hint="cs"/>
          <w:highlight w:val="darkGray"/>
        </w:rPr>
        <w:tab/>
      </w:r>
      <w:r w:rsidR="00C81D40" w:rsidRPr="00216208">
        <w:rPr>
          <w:rStyle w:val="Strong"/>
          <w:rFonts w:eastAsiaTheme="majorEastAsia" w:hint="cs"/>
          <w:highlight w:val="darkGray"/>
        </w:rPr>
        <w:tab/>
      </w:r>
      <w:r w:rsidR="00C81D40" w:rsidRPr="00216208">
        <w:rPr>
          <w:rStyle w:val="Strong"/>
          <w:rFonts w:eastAsiaTheme="majorEastAsia" w:hint="cs"/>
          <w:highlight w:val="darkGray"/>
        </w:rPr>
        <w:tab/>
      </w:r>
      <w:r w:rsidR="004359CA" w:rsidRPr="00216208">
        <w:rPr>
          <w:rStyle w:val="Strong"/>
          <w:rFonts w:eastAsiaTheme="majorEastAsia" w:hint="cs"/>
          <w:highlight w:val="darkGray"/>
        </w:rPr>
        <w:tab/>
      </w:r>
      <w:r w:rsidR="00C81D40" w:rsidRPr="00216208">
        <w:rPr>
          <w:rStyle w:val="Strong"/>
          <w:rFonts w:eastAsiaTheme="majorEastAsia" w:hint="cs"/>
          <w:highlight w:val="darkGray"/>
        </w:rPr>
        <w:tab/>
      </w:r>
      <w:r w:rsidR="00C81D40" w:rsidRPr="00216208">
        <w:rPr>
          <w:rStyle w:val="Strong"/>
          <w:rFonts w:eastAsiaTheme="majorEastAsia" w:hint="cs"/>
          <w:highlight w:val="darkGray"/>
        </w:rPr>
        <w:tab/>
      </w:r>
      <w:r w:rsidR="00C81D40" w:rsidRPr="00216208">
        <w:rPr>
          <w:rStyle w:val="Strong"/>
          <w:rFonts w:eastAsiaTheme="majorEastAsia" w:hint="cs"/>
          <w:highlight w:val="darkGray"/>
        </w:rPr>
        <w:tab/>
      </w:r>
    </w:p>
    <w:p w14:paraId="61B36211" w14:textId="1CD3AB10" w:rsidR="004359CA" w:rsidRPr="00216208" w:rsidRDefault="000018D2" w:rsidP="00D136D7">
      <w:pPr>
        <w:pStyle w:val="NormalWeb"/>
        <w:spacing w:line="480" w:lineRule="auto"/>
        <w:jc w:val="both"/>
        <w:rPr>
          <w:rFonts w:hint="cs"/>
        </w:rPr>
      </w:pPr>
      <w:r w:rsidRPr="00216208">
        <w:rPr>
          <w:rFonts w:hint="cs"/>
        </w:rPr>
        <w:t>The implementation of a data warehouse at ABC Corp. involves a significant amount of investment. There will be certain amount of upfront cost that is required to build up the data warehouse. Also, there will be certain operational cost for the Cloud Infrastructure being used on a monthly, or yearly basis. The exact breakdown of the cost structure is mentioned in the table below.</w:t>
      </w:r>
      <w:r w:rsidR="00782D68" w:rsidRPr="00216208">
        <w:rPr>
          <w:rFonts w:hint="cs"/>
        </w:rPr>
        <w:t xml:space="preserve"> </w:t>
      </w:r>
    </w:p>
    <w:p w14:paraId="35297D0F" w14:textId="4326E8B8" w:rsidR="005E7873" w:rsidRPr="00216208" w:rsidRDefault="004359CA" w:rsidP="00D136D7">
      <w:pPr>
        <w:pStyle w:val="NormalWeb"/>
        <w:spacing w:line="480" w:lineRule="auto"/>
        <w:jc w:val="both"/>
        <w:rPr>
          <w:rFonts w:hint="cs"/>
        </w:rPr>
      </w:pPr>
      <w:r w:rsidRPr="00216208">
        <w:rPr>
          <w:rFonts w:hint="cs"/>
          <w:noProof/>
          <w14:ligatures w14:val="standardContextual"/>
        </w:rPr>
        <w:lastRenderedPageBreak/>
        <w:drawing>
          <wp:inline distT="0" distB="0" distL="0" distR="0" wp14:anchorId="6D3C3203" wp14:editId="72AE0099">
            <wp:extent cx="5901489" cy="2159708"/>
            <wp:effectExtent l="0" t="0" r="4445" b="0"/>
            <wp:docPr id="5502616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61607" name="Picture 2"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36855" t="45136" r="15230" b="27900"/>
                    <a:stretch/>
                  </pic:blipFill>
                  <pic:spPr bwMode="auto">
                    <a:xfrm>
                      <a:off x="0" y="0"/>
                      <a:ext cx="6112197" cy="2236819"/>
                    </a:xfrm>
                    <a:prstGeom prst="rect">
                      <a:avLst/>
                    </a:prstGeom>
                    <a:ln>
                      <a:noFill/>
                    </a:ln>
                    <a:extLst>
                      <a:ext uri="{53640926-AAD7-44D8-BBD7-CCE9431645EC}">
                        <a14:shadowObscured xmlns:a14="http://schemas.microsoft.com/office/drawing/2010/main"/>
                      </a:ext>
                    </a:extLst>
                  </pic:spPr>
                </pic:pic>
              </a:graphicData>
            </a:graphic>
          </wp:inline>
        </w:drawing>
      </w:r>
    </w:p>
    <w:p w14:paraId="294745BB" w14:textId="361C5910" w:rsidR="000018D2" w:rsidRPr="00216208" w:rsidRDefault="000018D2" w:rsidP="00D136D7">
      <w:pPr>
        <w:pStyle w:val="NormalWeb"/>
        <w:spacing w:line="480" w:lineRule="auto"/>
        <w:jc w:val="both"/>
        <w:rPr>
          <w:rFonts w:hint="cs"/>
        </w:rPr>
      </w:pPr>
      <w:r w:rsidRPr="00216208">
        <w:rPr>
          <w:rFonts w:hint="cs"/>
        </w:rPr>
        <w:t>Although there is an upfront investment in building a data warehouse, the level of automation it provides, is quite substantial for the Company, eventually resulting in a return on investment.</w:t>
      </w:r>
    </w:p>
    <w:p w14:paraId="6B5CD29F" w14:textId="5BE70DF5" w:rsidR="0090607F" w:rsidRPr="00216208" w:rsidRDefault="005E7873" w:rsidP="00D136D7">
      <w:pPr>
        <w:pStyle w:val="NormalWeb"/>
        <w:spacing w:line="480" w:lineRule="auto"/>
        <w:jc w:val="both"/>
        <w:rPr>
          <w:rFonts w:hint="cs"/>
        </w:rPr>
      </w:pPr>
      <w:r w:rsidRPr="00216208">
        <w:rPr>
          <w:rStyle w:val="Strong"/>
          <w:rFonts w:eastAsiaTheme="majorEastAsia" w:hint="cs"/>
          <w:highlight w:val="darkGray"/>
        </w:rPr>
        <w:t>Required Expertise</w:t>
      </w:r>
      <w:r w:rsidR="0055613F" w:rsidRPr="00216208">
        <w:rPr>
          <w:rStyle w:val="Strong"/>
          <w:rFonts w:eastAsiaTheme="majorEastAsia" w:hint="cs"/>
          <w:highlight w:val="darkGray"/>
        </w:rPr>
        <w:t>:</w:t>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Pr="00216208">
        <w:rPr>
          <w:rFonts w:hint="cs"/>
        </w:rPr>
        <w:t xml:space="preserve"> </w:t>
      </w:r>
    </w:p>
    <w:p w14:paraId="13AF7FBE" w14:textId="468B1B5E" w:rsidR="005E7873" w:rsidRPr="00216208" w:rsidRDefault="00925DD7" w:rsidP="00D136D7">
      <w:pPr>
        <w:pStyle w:val="NormalWeb"/>
        <w:spacing w:line="480" w:lineRule="auto"/>
        <w:jc w:val="both"/>
        <w:rPr>
          <w:rFonts w:hint="cs"/>
        </w:rPr>
      </w:pPr>
      <w:r w:rsidRPr="00216208">
        <w:rPr>
          <w:rFonts w:hint="cs"/>
          <w:shd w:val="clear" w:color="auto" w:fill="FFFFFF"/>
        </w:rPr>
        <w:t>ABC Corp. will have to put together a competent body of professionals if the implementation of the plan will be a success. Specifically, data engineers will be critical personnel in the establishment and operation of the ETL</w:t>
      </w:r>
      <w:r w:rsidR="00A71A45" w:rsidRPr="00216208">
        <w:rPr>
          <w:rFonts w:hint="cs"/>
          <w:shd w:val="clear" w:color="auto" w:fill="FFFFFF"/>
        </w:rPr>
        <w:t xml:space="preserve"> </w:t>
      </w:r>
      <w:r w:rsidRPr="00216208">
        <w:rPr>
          <w:rFonts w:hint="cs"/>
          <w:shd w:val="clear" w:color="auto" w:fill="FFFFFF"/>
        </w:rPr>
        <w:t xml:space="preserve">systems that will supply data into the warehouse. The administration of the headquarters region of the warehouse and its functionality will be the task of database administrators (DBAs). Data scientists together with AI experts will concentrate on integrating data and subsequently running high advanced analytics and building predictive models that will be deployed into the business. Also, business intelligence analysts will also be important in that they will build attractive reports and dashboards along with insightful content that the users will </w:t>
      </w:r>
      <w:r w:rsidRPr="00216208">
        <w:rPr>
          <w:rFonts w:hint="cs"/>
          <w:shd w:val="clear" w:color="auto" w:fill="FFFFFF"/>
        </w:rPr>
        <w:t>pedate</w:t>
      </w:r>
      <w:r w:rsidRPr="00216208">
        <w:rPr>
          <w:rFonts w:hint="cs"/>
          <w:shd w:val="clear" w:color="auto" w:fill="FFFFFF"/>
        </w:rPr>
        <w:t xml:space="preserve"> more to depict changing situations.</w:t>
      </w:r>
    </w:p>
    <w:p w14:paraId="363D6D77" w14:textId="77777777" w:rsidR="001034E4" w:rsidRPr="00216208" w:rsidRDefault="001034E4" w:rsidP="00D136D7">
      <w:pPr>
        <w:pStyle w:val="NormalWeb"/>
        <w:spacing w:line="480" w:lineRule="auto"/>
        <w:jc w:val="both"/>
        <w:rPr>
          <w:rStyle w:val="Strong"/>
          <w:rFonts w:eastAsiaTheme="majorEastAsia" w:hint="cs"/>
          <w:highlight w:val="darkGray"/>
        </w:rPr>
      </w:pPr>
    </w:p>
    <w:p w14:paraId="4569F1A5" w14:textId="77777777" w:rsidR="001034E4" w:rsidRPr="00216208" w:rsidRDefault="001034E4" w:rsidP="00D136D7">
      <w:pPr>
        <w:pStyle w:val="NormalWeb"/>
        <w:spacing w:line="480" w:lineRule="auto"/>
        <w:jc w:val="both"/>
        <w:rPr>
          <w:rStyle w:val="Strong"/>
          <w:rFonts w:eastAsiaTheme="majorEastAsia" w:hint="cs"/>
          <w:highlight w:val="darkGray"/>
        </w:rPr>
      </w:pPr>
    </w:p>
    <w:p w14:paraId="6F1766C0" w14:textId="6D9D44EC" w:rsidR="0090607F" w:rsidRPr="00216208" w:rsidRDefault="005E7873" w:rsidP="00D136D7">
      <w:pPr>
        <w:pStyle w:val="NormalWeb"/>
        <w:spacing w:line="480" w:lineRule="auto"/>
        <w:jc w:val="both"/>
        <w:rPr>
          <w:rFonts w:hint="cs"/>
        </w:rPr>
      </w:pPr>
      <w:r w:rsidRPr="00216208">
        <w:rPr>
          <w:rStyle w:val="Strong"/>
          <w:rFonts w:eastAsiaTheme="majorEastAsia" w:hint="cs"/>
          <w:highlight w:val="darkGray"/>
        </w:rPr>
        <w:lastRenderedPageBreak/>
        <w:t>Long-Term Benefits and Pricing Strategy</w:t>
      </w:r>
      <w:r w:rsidR="00B04545" w:rsidRPr="00216208">
        <w:rPr>
          <w:rStyle w:val="Strong"/>
          <w:rFonts w:eastAsiaTheme="majorEastAsia" w:hint="cs"/>
          <w:highlight w:val="darkGray"/>
        </w:rPr>
        <w:t xml:space="preserve">: </w:t>
      </w:r>
      <w:r w:rsidR="00B04545" w:rsidRPr="00216208">
        <w:rPr>
          <w:rStyle w:val="Strong"/>
          <w:rFonts w:eastAsiaTheme="majorEastAsia" w:hint="cs"/>
          <w:highlight w:val="darkGray"/>
        </w:rPr>
        <w:tab/>
      </w:r>
      <w:r w:rsidR="00B04545" w:rsidRPr="00216208">
        <w:rPr>
          <w:rStyle w:val="Strong"/>
          <w:rFonts w:eastAsiaTheme="majorEastAsia" w:hint="cs"/>
          <w:highlight w:val="darkGray"/>
        </w:rPr>
        <w:tab/>
      </w:r>
      <w:r w:rsidR="00B04545" w:rsidRPr="00216208">
        <w:rPr>
          <w:rStyle w:val="Strong"/>
          <w:rFonts w:eastAsiaTheme="majorEastAsia" w:hint="cs"/>
          <w:highlight w:val="darkGray"/>
        </w:rPr>
        <w:tab/>
      </w:r>
      <w:r w:rsidR="00B04545" w:rsidRPr="00216208">
        <w:rPr>
          <w:rStyle w:val="Strong"/>
          <w:rFonts w:eastAsiaTheme="majorEastAsia" w:hint="cs"/>
          <w:highlight w:val="darkGray"/>
        </w:rPr>
        <w:tab/>
      </w:r>
      <w:r w:rsidR="00B04545" w:rsidRPr="00216208">
        <w:rPr>
          <w:rStyle w:val="Strong"/>
          <w:rFonts w:eastAsiaTheme="majorEastAsia" w:hint="cs"/>
          <w:highlight w:val="darkGray"/>
        </w:rPr>
        <w:tab/>
      </w:r>
      <w:r w:rsidR="00B04545" w:rsidRPr="00216208">
        <w:rPr>
          <w:rStyle w:val="Strong"/>
          <w:rFonts w:eastAsiaTheme="majorEastAsia" w:hint="cs"/>
          <w:highlight w:val="darkGray"/>
        </w:rPr>
        <w:tab/>
      </w:r>
      <w:r w:rsidR="00B04545" w:rsidRPr="00216208">
        <w:rPr>
          <w:rStyle w:val="Strong"/>
          <w:rFonts w:eastAsiaTheme="majorEastAsia" w:hint="cs"/>
          <w:highlight w:val="darkGray"/>
        </w:rPr>
        <w:tab/>
      </w:r>
      <w:r w:rsidRPr="00216208">
        <w:rPr>
          <w:rFonts w:hint="cs"/>
        </w:rPr>
        <w:t xml:space="preserve"> </w:t>
      </w:r>
    </w:p>
    <w:p w14:paraId="4EC466F3" w14:textId="7F496D2B" w:rsidR="005E7873" w:rsidRPr="00216208" w:rsidRDefault="00A71A45" w:rsidP="00D136D7">
      <w:pPr>
        <w:pStyle w:val="NormalWeb"/>
        <w:spacing w:line="480" w:lineRule="auto"/>
        <w:jc w:val="both"/>
        <w:rPr>
          <w:rFonts w:hint="cs"/>
        </w:rPr>
      </w:pPr>
      <w:r w:rsidRPr="00216208">
        <w:rPr>
          <w:rFonts w:hint="cs"/>
          <w:shd w:val="clear" w:color="auto" w:fill="FFFFFF"/>
        </w:rPr>
        <w:t>In the long run, the company will realize considerable savings as ABC Corp. which I will realize from reducing labor costs through the automation of manual activities, and by decreasing the percentage of errors caused by humans. In addition, insights based on AI will aid in improving the operational aspect by curtailing the fraudulent claims, increasing the speed of claims approval and even the customer service. This would not only help in reducing the costs associated with fraudulent actions but rather enhance the service and experience met by clients of the organization which will make it stand out in its industry, that is health insurance in this case. In addition, fast and data driven decision making will enhance the management of resources</w:t>
      </w:r>
      <w:r w:rsidRPr="00216208">
        <w:rPr>
          <w:rFonts w:hint="cs"/>
          <w:shd w:val="clear" w:color="auto" w:fill="FFFFFF"/>
        </w:rPr>
        <w:t>.</w:t>
      </w:r>
    </w:p>
    <w:p w14:paraId="468B2657" w14:textId="4F84F094" w:rsidR="0090607F" w:rsidRPr="00216208" w:rsidRDefault="005E7873" w:rsidP="00D136D7">
      <w:pPr>
        <w:pStyle w:val="NormalWeb"/>
        <w:spacing w:line="480" w:lineRule="auto"/>
        <w:jc w:val="both"/>
        <w:rPr>
          <w:rFonts w:hint="cs"/>
        </w:rPr>
      </w:pPr>
      <w:r w:rsidRPr="00216208">
        <w:rPr>
          <w:rStyle w:val="Strong"/>
          <w:rFonts w:eastAsiaTheme="majorEastAsia" w:hint="cs"/>
          <w:highlight w:val="darkGray"/>
        </w:rPr>
        <w:t>Timeline and Delivery Expectations</w:t>
      </w:r>
      <w:r w:rsidR="00DD708D" w:rsidRPr="00216208">
        <w:rPr>
          <w:rStyle w:val="Strong"/>
          <w:rFonts w:eastAsiaTheme="majorEastAsia" w:hint="cs"/>
          <w:highlight w:val="darkGray"/>
        </w:rPr>
        <w:t>:</w:t>
      </w:r>
      <w:r w:rsidR="00DD708D" w:rsidRPr="00216208">
        <w:rPr>
          <w:rStyle w:val="Strong"/>
          <w:rFonts w:eastAsiaTheme="majorEastAsia" w:hint="cs"/>
          <w:highlight w:val="darkGray"/>
        </w:rPr>
        <w:tab/>
      </w:r>
      <w:r w:rsidR="00DD708D" w:rsidRPr="00216208">
        <w:rPr>
          <w:rStyle w:val="Strong"/>
          <w:rFonts w:eastAsiaTheme="majorEastAsia" w:hint="cs"/>
          <w:highlight w:val="darkGray"/>
        </w:rPr>
        <w:tab/>
      </w:r>
      <w:r w:rsidR="00DD708D" w:rsidRPr="00216208">
        <w:rPr>
          <w:rStyle w:val="Strong"/>
          <w:rFonts w:eastAsiaTheme="majorEastAsia" w:hint="cs"/>
          <w:highlight w:val="darkGray"/>
        </w:rPr>
        <w:tab/>
      </w:r>
      <w:r w:rsidR="00DD708D" w:rsidRPr="00216208">
        <w:rPr>
          <w:rStyle w:val="Strong"/>
          <w:rFonts w:eastAsiaTheme="majorEastAsia" w:hint="cs"/>
          <w:highlight w:val="darkGray"/>
        </w:rPr>
        <w:tab/>
      </w:r>
      <w:r w:rsidR="00DD708D" w:rsidRPr="00216208">
        <w:rPr>
          <w:rStyle w:val="Strong"/>
          <w:rFonts w:eastAsiaTheme="majorEastAsia" w:hint="cs"/>
          <w:highlight w:val="darkGray"/>
        </w:rPr>
        <w:tab/>
      </w:r>
      <w:r w:rsidR="00DD708D" w:rsidRPr="00216208">
        <w:rPr>
          <w:rStyle w:val="Strong"/>
          <w:rFonts w:eastAsiaTheme="majorEastAsia" w:hint="cs"/>
          <w:highlight w:val="darkGray"/>
        </w:rPr>
        <w:tab/>
      </w:r>
      <w:r w:rsidR="00DD708D" w:rsidRPr="00216208">
        <w:rPr>
          <w:rStyle w:val="Strong"/>
          <w:rFonts w:eastAsiaTheme="majorEastAsia" w:hint="cs"/>
          <w:highlight w:val="darkGray"/>
        </w:rPr>
        <w:tab/>
        <w:t xml:space="preserve">           </w:t>
      </w:r>
      <w:r w:rsidR="00DD708D" w:rsidRPr="00216208">
        <w:rPr>
          <w:rStyle w:val="Strong"/>
          <w:rFonts w:eastAsiaTheme="majorEastAsia" w:hint="cs"/>
          <w:highlight w:val="darkGray"/>
        </w:rPr>
        <w:tab/>
      </w:r>
      <w:r w:rsidRPr="00216208">
        <w:rPr>
          <w:rFonts w:hint="cs"/>
        </w:rPr>
        <w:t xml:space="preserve"> </w:t>
      </w:r>
    </w:p>
    <w:p w14:paraId="1CB2A7A5" w14:textId="7806C6EE" w:rsidR="00C371CE" w:rsidRPr="00216208" w:rsidRDefault="006E6655" w:rsidP="00D136D7">
      <w:pPr>
        <w:pStyle w:val="NormalWeb"/>
        <w:spacing w:line="480" w:lineRule="auto"/>
        <w:jc w:val="both"/>
        <w:rPr>
          <w:rStyle w:val="Strong"/>
          <w:rFonts w:eastAsiaTheme="majorEastAsia" w:hint="cs"/>
          <w:highlight w:val="darkGray"/>
        </w:rPr>
      </w:pPr>
      <w:r w:rsidRPr="00216208">
        <w:rPr>
          <w:rFonts w:hint="cs"/>
          <w:shd w:val="clear" w:color="auto" w:fill="FFFFFF"/>
        </w:rPr>
        <w:t xml:space="preserve">Completion of the data warehouse project is anticipated within a period of 6 to 12 months depending on the specific systems in place at ABC Corp. The activities within the first phase and their associated time frame are requirements gathering and system design, which is one to two months. The second phase will target ETL and data integration activities and is going to be conducted for about three to four months. Data pipelines will be installed and tested in this period </w:t>
      </w:r>
      <w:r w:rsidRPr="00216208">
        <w:rPr>
          <w:rFonts w:hint="cs"/>
          <w:shd w:val="clear" w:color="auto" w:fill="FFFFFF"/>
        </w:rPr>
        <w:t>to</w:t>
      </w:r>
      <w:r w:rsidRPr="00216208">
        <w:rPr>
          <w:rFonts w:hint="cs"/>
          <w:shd w:val="clear" w:color="auto" w:fill="FFFFFF"/>
        </w:rPr>
        <w:t xml:space="preserve"> ensure that there is effective data flow between the systems. Activities during the third phase that contains one to two months will focus on configuring the business intelligence tools and building and deploying reports and dashboards of mainly real time. The last stage, which involves the introduction and the optimization of AI technologies, is expected to last for about two to three months and will focus on using predictive analytics to deploy models that will be able to carry out advanced analytic and fraud detection.</w:t>
      </w:r>
    </w:p>
    <w:p w14:paraId="40C313E6" w14:textId="0CB52755" w:rsidR="0090607F" w:rsidRPr="00216208" w:rsidRDefault="005E7873" w:rsidP="00D136D7">
      <w:pPr>
        <w:pStyle w:val="NormalWeb"/>
        <w:spacing w:line="480" w:lineRule="auto"/>
        <w:jc w:val="both"/>
        <w:rPr>
          <w:rFonts w:hint="cs"/>
        </w:rPr>
      </w:pPr>
      <w:r w:rsidRPr="00216208">
        <w:rPr>
          <w:rStyle w:val="Strong"/>
          <w:rFonts w:eastAsiaTheme="majorEastAsia" w:hint="cs"/>
          <w:highlight w:val="darkGray"/>
        </w:rPr>
        <w:lastRenderedPageBreak/>
        <w:t>Conclusion</w:t>
      </w:r>
      <w:r w:rsidR="008A6842" w:rsidRPr="00216208">
        <w:rPr>
          <w:rStyle w:val="Strong"/>
          <w:rFonts w:eastAsiaTheme="majorEastAsia" w:hint="cs"/>
          <w:highlight w:val="darkGray"/>
        </w:rPr>
        <w:t>:</w:t>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t xml:space="preserve">       </w:t>
      </w:r>
      <w:r w:rsidRPr="00216208">
        <w:rPr>
          <w:rFonts w:hint="cs"/>
        </w:rPr>
        <w:t xml:space="preserve"> </w:t>
      </w:r>
    </w:p>
    <w:p w14:paraId="10FA6937" w14:textId="4DB1131D" w:rsidR="00E20310" w:rsidRPr="00216208" w:rsidRDefault="000F5FD0" w:rsidP="00D136D7">
      <w:pPr>
        <w:spacing w:line="480" w:lineRule="auto"/>
        <w:jc w:val="both"/>
        <w:rPr>
          <w:rFonts w:hint="cs"/>
          <w:shd w:val="clear" w:color="auto" w:fill="FFFFFF"/>
        </w:rPr>
      </w:pPr>
      <w:r w:rsidRPr="00216208">
        <w:rPr>
          <w:rFonts w:hint="cs"/>
          <w:shd w:val="clear" w:color="auto" w:fill="FFFFFF"/>
        </w:rPr>
        <w:t>The undertaking of the construction of a Data Warehouse with Healthcare Ovation at ABC Corp. Will be radical in a way of overcoming the existing problem and positioning the firm for future opportunities. Doing away with data silos, removing bottlenecks, as well as leveraging on insights from AI will enable Ahold Delhaize to improve operational efficiency, improve decision making, and cut down costs. Kaiser Permanente shows why a central data warehouse solves the issues of staff allocation, through to even preventing thefts. Within one year expected to show return on investment.</w:t>
      </w:r>
    </w:p>
    <w:p w14:paraId="0BE29DAD" w14:textId="77777777" w:rsidR="00EC162F" w:rsidRPr="00216208" w:rsidRDefault="00EC162F" w:rsidP="00D136D7">
      <w:pPr>
        <w:spacing w:line="480" w:lineRule="auto"/>
        <w:jc w:val="both"/>
        <w:rPr>
          <w:rFonts w:hint="cs"/>
          <w:shd w:val="clear" w:color="auto" w:fill="FFFFFF"/>
        </w:rPr>
      </w:pPr>
    </w:p>
    <w:p w14:paraId="21AD535B" w14:textId="100A77D1" w:rsidR="00EC162F" w:rsidRPr="00216208" w:rsidRDefault="00EC162F" w:rsidP="00D136D7">
      <w:pPr>
        <w:spacing w:line="480" w:lineRule="auto"/>
        <w:jc w:val="both"/>
        <w:rPr>
          <w:rStyle w:val="Strong"/>
          <w:rFonts w:eastAsiaTheme="majorEastAsia" w:hint="cs"/>
        </w:rPr>
      </w:pPr>
      <w:r w:rsidRPr="00216208">
        <w:rPr>
          <w:rStyle w:val="Strong"/>
          <w:rFonts w:eastAsiaTheme="majorEastAsia" w:hint="cs"/>
          <w:highlight w:val="darkGray"/>
        </w:rPr>
        <w:t>References</w:t>
      </w:r>
      <w:r w:rsidRPr="00216208">
        <w:rPr>
          <w:rStyle w:val="Strong"/>
          <w:rFonts w:eastAsiaTheme="majorEastAsia" w:hint="cs"/>
          <w:highlight w:val="darkGray"/>
        </w:rPr>
        <w:t>:</w:t>
      </w:r>
      <w:r w:rsidRPr="00216208">
        <w:rPr>
          <w:rStyle w:val="Strong"/>
          <w:rFonts w:eastAsiaTheme="majorEastAsia" w:hint="cs"/>
          <w:highlight w:val="darkGray"/>
        </w:rPr>
        <w:tab/>
      </w:r>
      <w:r w:rsidRPr="00216208">
        <w:rPr>
          <w:rStyle w:val="Strong"/>
          <w:rFonts w:eastAsiaTheme="majorEastAsia" w:hint="cs"/>
          <w:highlight w:val="darkGray"/>
        </w:rPr>
        <w:tab/>
      </w:r>
      <w:r w:rsidRPr="00216208">
        <w:rPr>
          <w:rStyle w:val="Strong"/>
          <w:rFonts w:eastAsiaTheme="majorEastAsia" w:hint="cs"/>
          <w:highlight w:val="darkGray"/>
        </w:rPr>
        <w:tab/>
      </w:r>
      <w:r w:rsidRPr="00216208">
        <w:rPr>
          <w:rStyle w:val="Strong"/>
          <w:rFonts w:eastAsiaTheme="majorEastAsia" w:hint="cs"/>
          <w:highlight w:val="darkGray"/>
        </w:rPr>
        <w:tab/>
      </w:r>
      <w:r w:rsidRPr="00216208">
        <w:rPr>
          <w:rStyle w:val="Strong"/>
          <w:rFonts w:eastAsiaTheme="majorEastAsia" w:hint="cs"/>
          <w:highlight w:val="darkGray"/>
        </w:rPr>
        <w:t xml:space="preserve">  </w:t>
      </w:r>
      <w:r w:rsidRPr="00216208">
        <w:rPr>
          <w:rStyle w:val="Strong"/>
          <w:rFonts w:eastAsiaTheme="majorEastAsia" w:hint="cs"/>
          <w:highlight w:val="darkGray"/>
        </w:rPr>
        <w:tab/>
      </w:r>
      <w:r w:rsidRPr="00216208">
        <w:rPr>
          <w:rStyle w:val="Strong"/>
          <w:rFonts w:eastAsiaTheme="majorEastAsia" w:hint="cs"/>
          <w:highlight w:val="darkGray"/>
        </w:rPr>
        <w:tab/>
      </w:r>
      <w:r w:rsidRPr="00216208">
        <w:rPr>
          <w:rStyle w:val="Strong"/>
          <w:rFonts w:eastAsiaTheme="majorEastAsia" w:hint="cs"/>
          <w:highlight w:val="darkGray"/>
        </w:rPr>
        <w:tab/>
      </w:r>
      <w:r w:rsidRPr="00216208">
        <w:rPr>
          <w:rStyle w:val="Strong"/>
          <w:rFonts w:eastAsiaTheme="majorEastAsia" w:hint="cs"/>
          <w:highlight w:val="darkGray"/>
        </w:rPr>
        <w:tab/>
      </w:r>
      <w:r w:rsidRPr="00216208">
        <w:rPr>
          <w:rStyle w:val="Strong"/>
          <w:rFonts w:eastAsiaTheme="majorEastAsia" w:hint="cs"/>
          <w:highlight w:val="darkGray"/>
        </w:rPr>
        <w:tab/>
      </w:r>
      <w:r w:rsidRPr="00216208">
        <w:rPr>
          <w:rStyle w:val="Strong"/>
          <w:rFonts w:eastAsiaTheme="majorEastAsia" w:hint="cs"/>
          <w:highlight w:val="darkGray"/>
        </w:rPr>
        <w:tab/>
      </w:r>
    </w:p>
    <w:p w14:paraId="5FCE9FD4" w14:textId="66F8A31A" w:rsidR="00CE20FB" w:rsidRPr="00216208" w:rsidRDefault="00CE20FB" w:rsidP="00D136D7">
      <w:pPr>
        <w:pStyle w:val="NormalWeb"/>
        <w:numPr>
          <w:ilvl w:val="0"/>
          <w:numId w:val="13"/>
        </w:numPr>
        <w:spacing w:line="480" w:lineRule="auto"/>
        <w:rPr>
          <w:rFonts w:hint="cs"/>
        </w:rPr>
      </w:pPr>
      <w:proofErr w:type="spellStart"/>
      <w:r w:rsidRPr="00216208">
        <w:rPr>
          <w:rFonts w:hint="cs"/>
        </w:rPr>
        <w:t>IntelliSoft</w:t>
      </w:r>
      <w:proofErr w:type="spellEnd"/>
      <w:r w:rsidRPr="00216208">
        <w:rPr>
          <w:rFonts w:hint="cs"/>
        </w:rPr>
        <w:t xml:space="preserve">. "Data Warehousing in Healthcare: Transformative Strategies." </w:t>
      </w:r>
      <w:r w:rsidRPr="00216208">
        <w:rPr>
          <w:rStyle w:val="Emphasis"/>
          <w:rFonts w:eastAsiaTheme="majorEastAsia" w:hint="cs"/>
        </w:rPr>
        <w:t>Medium</w:t>
      </w:r>
      <w:r w:rsidRPr="00216208">
        <w:rPr>
          <w:rFonts w:hint="cs"/>
        </w:rPr>
        <w:t xml:space="preserve">, Sept. 2021. Available at: </w:t>
      </w:r>
      <w:hyperlink r:id="rId7" w:tgtFrame="_new" w:history="1">
        <w:proofErr w:type="spellStart"/>
        <w:r w:rsidRPr="00216208">
          <w:rPr>
            <w:rStyle w:val="Hyperlink"/>
            <w:rFonts w:eastAsiaTheme="majorEastAsia" w:hint="cs"/>
          </w:rPr>
          <w:t>IntelliSoft</w:t>
        </w:r>
        <w:proofErr w:type="spellEnd"/>
        <w:r w:rsidRPr="00216208">
          <w:rPr>
            <w:rStyle w:val="Hyperlink"/>
            <w:rFonts w:eastAsiaTheme="majorEastAsia" w:hint="cs"/>
          </w:rPr>
          <w:t xml:space="preserve"> on Medium</w:t>
        </w:r>
      </w:hyperlink>
    </w:p>
    <w:p w14:paraId="6E38B0A3" w14:textId="2EDFB59E" w:rsidR="00436E79" w:rsidRDefault="00CE20FB" w:rsidP="00436E79">
      <w:pPr>
        <w:pStyle w:val="NormalWeb"/>
        <w:numPr>
          <w:ilvl w:val="0"/>
          <w:numId w:val="13"/>
        </w:numPr>
        <w:spacing w:line="480" w:lineRule="auto"/>
      </w:pPr>
      <w:r w:rsidRPr="00216208">
        <w:rPr>
          <w:rFonts w:hint="cs"/>
        </w:rPr>
        <w:t>Kaiser Permanente case study: Various industry case studies and healthcare reports discussing the success of centralized data warehouses in enhancing operational efficiency and decision-making across healthcare providers like Kaiser Permanente.</w:t>
      </w:r>
      <w:r w:rsidR="00436E79">
        <w:t xml:space="preserve"> </w:t>
      </w:r>
      <w:hyperlink r:id="rId8" w:history="1">
        <w:r w:rsidR="00436E79" w:rsidRPr="005A6FA3">
          <w:rPr>
            <w:rStyle w:val="Hyperlink"/>
          </w:rPr>
          <w:t>https://www.intellectsoft.net/blog/healthcare-data-warehouse/</w:t>
        </w:r>
      </w:hyperlink>
    </w:p>
    <w:p w14:paraId="4C2B5E78" w14:textId="2D3D7048" w:rsidR="00436E79" w:rsidRDefault="00CE20FB" w:rsidP="00436E79">
      <w:pPr>
        <w:pStyle w:val="NormalWeb"/>
        <w:numPr>
          <w:ilvl w:val="0"/>
          <w:numId w:val="13"/>
        </w:numPr>
        <w:spacing w:line="480" w:lineRule="auto"/>
      </w:pPr>
      <w:r w:rsidRPr="00216208">
        <w:rPr>
          <w:rFonts w:hint="cs"/>
        </w:rPr>
        <w:t xml:space="preserve">Healthcare industry trends: Information on cloud services like AWS Redshift and Google </w:t>
      </w:r>
      <w:proofErr w:type="spellStart"/>
      <w:r w:rsidRPr="00216208">
        <w:rPr>
          <w:rFonts w:hint="cs"/>
        </w:rPr>
        <w:t>BigQuery</w:t>
      </w:r>
      <w:proofErr w:type="spellEnd"/>
      <w:r w:rsidRPr="00216208">
        <w:rPr>
          <w:rFonts w:hint="cs"/>
        </w:rPr>
        <w:t>, commonly used in healthcare data warehouse implementations.</w:t>
      </w:r>
      <w:r w:rsidR="002C637E" w:rsidRPr="00216208">
        <w:rPr>
          <w:rFonts w:hint="cs"/>
        </w:rPr>
        <w:t xml:space="preserve"> </w:t>
      </w:r>
      <w:hyperlink r:id="rId9" w:history="1">
        <w:r w:rsidR="00436E79" w:rsidRPr="005A6FA3">
          <w:rPr>
            <w:rStyle w:val="Hyperlink"/>
          </w:rPr>
          <w:t>https://www.intellectsoft.net/blog/healthcare-data-warehouse/</w:t>
        </w:r>
      </w:hyperlink>
    </w:p>
    <w:p w14:paraId="50D4458C" w14:textId="77777777" w:rsidR="00436E79" w:rsidRPr="00216208" w:rsidRDefault="00436E79" w:rsidP="00436E79">
      <w:pPr>
        <w:pStyle w:val="NormalWeb"/>
        <w:spacing w:line="480" w:lineRule="auto"/>
        <w:ind w:left="720"/>
        <w:rPr>
          <w:rFonts w:hint="cs"/>
        </w:rPr>
      </w:pPr>
    </w:p>
    <w:sectPr w:rsidR="00436E79" w:rsidRPr="002162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816787"/>
    <w:multiLevelType w:val="multilevel"/>
    <w:tmpl w:val="05C6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3B7467"/>
    <w:multiLevelType w:val="multilevel"/>
    <w:tmpl w:val="AD6EE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BF1352"/>
    <w:multiLevelType w:val="multilevel"/>
    <w:tmpl w:val="B5680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1D4501"/>
    <w:multiLevelType w:val="multilevel"/>
    <w:tmpl w:val="13527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D01E24"/>
    <w:multiLevelType w:val="multilevel"/>
    <w:tmpl w:val="0D4A4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3866CD"/>
    <w:multiLevelType w:val="multilevel"/>
    <w:tmpl w:val="0410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620095"/>
    <w:multiLevelType w:val="multilevel"/>
    <w:tmpl w:val="27A8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B8403A"/>
    <w:multiLevelType w:val="multilevel"/>
    <w:tmpl w:val="76066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6515B3"/>
    <w:multiLevelType w:val="multilevel"/>
    <w:tmpl w:val="2B8E3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1A2C27"/>
    <w:multiLevelType w:val="hybridMultilevel"/>
    <w:tmpl w:val="7C542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12499"/>
    <w:multiLevelType w:val="multilevel"/>
    <w:tmpl w:val="7FB00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B72735"/>
    <w:multiLevelType w:val="hybridMultilevel"/>
    <w:tmpl w:val="44B68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6E6A7D"/>
    <w:multiLevelType w:val="multilevel"/>
    <w:tmpl w:val="34FE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498799">
    <w:abstractNumId w:val="1"/>
  </w:num>
  <w:num w:numId="2" w16cid:durableId="1723864624">
    <w:abstractNumId w:val="12"/>
  </w:num>
  <w:num w:numId="3" w16cid:durableId="1675646141">
    <w:abstractNumId w:val="5"/>
  </w:num>
  <w:num w:numId="4" w16cid:durableId="1669211359">
    <w:abstractNumId w:val="2"/>
  </w:num>
  <w:num w:numId="5" w16cid:durableId="432364078">
    <w:abstractNumId w:val="7"/>
  </w:num>
  <w:num w:numId="6" w16cid:durableId="493683487">
    <w:abstractNumId w:val="8"/>
  </w:num>
  <w:num w:numId="7" w16cid:durableId="1285579684">
    <w:abstractNumId w:val="4"/>
  </w:num>
  <w:num w:numId="8" w16cid:durableId="801122380">
    <w:abstractNumId w:val="10"/>
  </w:num>
  <w:num w:numId="9" w16cid:durableId="950434405">
    <w:abstractNumId w:val="3"/>
  </w:num>
  <w:num w:numId="10" w16cid:durableId="1066150452">
    <w:abstractNumId w:val="9"/>
  </w:num>
  <w:num w:numId="11" w16cid:durableId="602424214">
    <w:abstractNumId w:val="6"/>
  </w:num>
  <w:num w:numId="12" w16cid:durableId="1596132395">
    <w:abstractNumId w:val="0"/>
  </w:num>
  <w:num w:numId="13" w16cid:durableId="1656770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DAE"/>
    <w:rsid w:val="000018D2"/>
    <w:rsid w:val="0004728A"/>
    <w:rsid w:val="0005551B"/>
    <w:rsid w:val="000706FC"/>
    <w:rsid w:val="000716FB"/>
    <w:rsid w:val="000753B6"/>
    <w:rsid w:val="000A3456"/>
    <w:rsid w:val="000F5FD0"/>
    <w:rsid w:val="001034E4"/>
    <w:rsid w:val="00111513"/>
    <w:rsid w:val="00116988"/>
    <w:rsid w:val="00127B01"/>
    <w:rsid w:val="00146169"/>
    <w:rsid w:val="001A7C20"/>
    <w:rsid w:val="001D49DD"/>
    <w:rsid w:val="00216208"/>
    <w:rsid w:val="002374EE"/>
    <w:rsid w:val="00247CE8"/>
    <w:rsid w:val="002B00B1"/>
    <w:rsid w:val="002C637E"/>
    <w:rsid w:val="002F2231"/>
    <w:rsid w:val="00300BED"/>
    <w:rsid w:val="00305B47"/>
    <w:rsid w:val="003145AA"/>
    <w:rsid w:val="00351747"/>
    <w:rsid w:val="00371BF8"/>
    <w:rsid w:val="00393D17"/>
    <w:rsid w:val="003B7E31"/>
    <w:rsid w:val="003C00BE"/>
    <w:rsid w:val="004359CA"/>
    <w:rsid w:val="00436E79"/>
    <w:rsid w:val="004409E2"/>
    <w:rsid w:val="00455361"/>
    <w:rsid w:val="00484F03"/>
    <w:rsid w:val="004C01EA"/>
    <w:rsid w:val="004C1466"/>
    <w:rsid w:val="004D3E82"/>
    <w:rsid w:val="005100CC"/>
    <w:rsid w:val="00527452"/>
    <w:rsid w:val="0055613F"/>
    <w:rsid w:val="00561DDF"/>
    <w:rsid w:val="005D1BA7"/>
    <w:rsid w:val="005E2E3B"/>
    <w:rsid w:val="005E7873"/>
    <w:rsid w:val="00632FC2"/>
    <w:rsid w:val="00637D44"/>
    <w:rsid w:val="00650F93"/>
    <w:rsid w:val="0066097F"/>
    <w:rsid w:val="006634C9"/>
    <w:rsid w:val="0068221D"/>
    <w:rsid w:val="006A5510"/>
    <w:rsid w:val="006C52AB"/>
    <w:rsid w:val="006D2EB9"/>
    <w:rsid w:val="006E6655"/>
    <w:rsid w:val="00705DEC"/>
    <w:rsid w:val="007144C3"/>
    <w:rsid w:val="007302AD"/>
    <w:rsid w:val="00745DAE"/>
    <w:rsid w:val="00760181"/>
    <w:rsid w:val="00770E9F"/>
    <w:rsid w:val="00781983"/>
    <w:rsid w:val="00781D71"/>
    <w:rsid w:val="00782D68"/>
    <w:rsid w:val="007905DB"/>
    <w:rsid w:val="0079529F"/>
    <w:rsid w:val="007C2EFE"/>
    <w:rsid w:val="007E6171"/>
    <w:rsid w:val="00812999"/>
    <w:rsid w:val="00821EC0"/>
    <w:rsid w:val="00827134"/>
    <w:rsid w:val="00830D14"/>
    <w:rsid w:val="00846A97"/>
    <w:rsid w:val="00852C28"/>
    <w:rsid w:val="0087035C"/>
    <w:rsid w:val="00873B66"/>
    <w:rsid w:val="008A6842"/>
    <w:rsid w:val="008E0FE9"/>
    <w:rsid w:val="0090607F"/>
    <w:rsid w:val="00920665"/>
    <w:rsid w:val="00925DD7"/>
    <w:rsid w:val="0092600C"/>
    <w:rsid w:val="00926475"/>
    <w:rsid w:val="00942448"/>
    <w:rsid w:val="00950424"/>
    <w:rsid w:val="00953040"/>
    <w:rsid w:val="00976ED9"/>
    <w:rsid w:val="00990D7F"/>
    <w:rsid w:val="009C44EF"/>
    <w:rsid w:val="00A01D43"/>
    <w:rsid w:val="00A5706F"/>
    <w:rsid w:val="00A71A45"/>
    <w:rsid w:val="00AA08B5"/>
    <w:rsid w:val="00AC1F04"/>
    <w:rsid w:val="00B04545"/>
    <w:rsid w:val="00B512BF"/>
    <w:rsid w:val="00B56A54"/>
    <w:rsid w:val="00B66C70"/>
    <w:rsid w:val="00BA7368"/>
    <w:rsid w:val="00C24C82"/>
    <w:rsid w:val="00C371CE"/>
    <w:rsid w:val="00C6668A"/>
    <w:rsid w:val="00C81D40"/>
    <w:rsid w:val="00C97469"/>
    <w:rsid w:val="00CC6F30"/>
    <w:rsid w:val="00CE20FB"/>
    <w:rsid w:val="00D10AAB"/>
    <w:rsid w:val="00D136D7"/>
    <w:rsid w:val="00D75D34"/>
    <w:rsid w:val="00DB0644"/>
    <w:rsid w:val="00DB71DD"/>
    <w:rsid w:val="00DD708D"/>
    <w:rsid w:val="00DF003A"/>
    <w:rsid w:val="00E20310"/>
    <w:rsid w:val="00E52C59"/>
    <w:rsid w:val="00E56668"/>
    <w:rsid w:val="00E731BF"/>
    <w:rsid w:val="00E90943"/>
    <w:rsid w:val="00EC162F"/>
    <w:rsid w:val="00ED6A87"/>
    <w:rsid w:val="00EE1A3C"/>
    <w:rsid w:val="00F048A1"/>
    <w:rsid w:val="00F216BD"/>
    <w:rsid w:val="00F43BD6"/>
    <w:rsid w:val="00F778DC"/>
    <w:rsid w:val="00F86F95"/>
    <w:rsid w:val="00FC4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DDCE5"/>
  <w15:chartTrackingRefBased/>
  <w15:docId w15:val="{251B206D-141C-524C-AC87-DE4134F6E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5DB"/>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45DAE"/>
    <w:pPr>
      <w:keepNext/>
      <w:keepLines/>
      <w:spacing w:before="360" w:after="80" w:line="480"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745DAE"/>
    <w:pPr>
      <w:keepNext/>
      <w:keepLines/>
      <w:spacing w:before="160" w:after="80" w:line="480"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745DAE"/>
    <w:pPr>
      <w:keepNext/>
      <w:keepLines/>
      <w:spacing w:before="160" w:after="80" w:line="480"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745DAE"/>
    <w:pPr>
      <w:keepNext/>
      <w:keepLines/>
      <w:spacing w:before="80" w:after="40" w:line="480"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745DAE"/>
    <w:pPr>
      <w:keepNext/>
      <w:keepLines/>
      <w:spacing w:before="80" w:after="40" w:line="480"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745DAE"/>
    <w:pPr>
      <w:keepNext/>
      <w:keepLines/>
      <w:spacing w:before="40" w:line="480"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745DAE"/>
    <w:pPr>
      <w:keepNext/>
      <w:keepLines/>
      <w:spacing w:before="40" w:line="480"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745DAE"/>
    <w:pPr>
      <w:keepNext/>
      <w:keepLines/>
      <w:spacing w:line="480"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745DAE"/>
    <w:pPr>
      <w:keepNext/>
      <w:keepLines/>
      <w:spacing w:line="480"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D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5D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5D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45D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5D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5D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5D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5D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5DAE"/>
    <w:rPr>
      <w:rFonts w:eastAsiaTheme="majorEastAsia" w:cstheme="majorBidi"/>
      <w:color w:val="272727" w:themeColor="text1" w:themeTint="D8"/>
    </w:rPr>
  </w:style>
  <w:style w:type="paragraph" w:styleId="Title">
    <w:name w:val="Title"/>
    <w:basedOn w:val="Normal"/>
    <w:next w:val="Normal"/>
    <w:link w:val="TitleChar"/>
    <w:uiPriority w:val="10"/>
    <w:qFormat/>
    <w:rsid w:val="00745DAE"/>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45D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5DAE"/>
    <w:pPr>
      <w:numPr>
        <w:ilvl w:val="1"/>
      </w:numPr>
      <w:spacing w:after="160" w:line="480"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745D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5DAE"/>
    <w:pPr>
      <w:spacing w:before="160" w:after="160" w:line="480"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745DAE"/>
    <w:rPr>
      <w:i/>
      <w:iCs/>
      <w:color w:val="404040" w:themeColor="text1" w:themeTint="BF"/>
    </w:rPr>
  </w:style>
  <w:style w:type="paragraph" w:styleId="ListParagraph">
    <w:name w:val="List Paragraph"/>
    <w:basedOn w:val="Normal"/>
    <w:uiPriority w:val="34"/>
    <w:qFormat/>
    <w:rsid w:val="00745DAE"/>
    <w:pPr>
      <w:spacing w:after="160" w:line="480"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745DAE"/>
    <w:rPr>
      <w:i/>
      <w:iCs/>
      <w:color w:val="0F4761" w:themeColor="accent1" w:themeShade="BF"/>
    </w:rPr>
  </w:style>
  <w:style w:type="paragraph" w:styleId="IntenseQuote">
    <w:name w:val="Intense Quote"/>
    <w:basedOn w:val="Normal"/>
    <w:next w:val="Normal"/>
    <w:link w:val="IntenseQuoteChar"/>
    <w:uiPriority w:val="30"/>
    <w:qFormat/>
    <w:rsid w:val="00745DAE"/>
    <w:pPr>
      <w:pBdr>
        <w:top w:val="single" w:sz="4" w:space="10" w:color="0F4761" w:themeColor="accent1" w:themeShade="BF"/>
        <w:bottom w:val="single" w:sz="4" w:space="10" w:color="0F4761" w:themeColor="accent1" w:themeShade="BF"/>
      </w:pBdr>
      <w:spacing w:before="360" w:after="360" w:line="480"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745DAE"/>
    <w:rPr>
      <w:i/>
      <w:iCs/>
      <w:color w:val="0F4761" w:themeColor="accent1" w:themeShade="BF"/>
    </w:rPr>
  </w:style>
  <w:style w:type="character" w:styleId="IntenseReference">
    <w:name w:val="Intense Reference"/>
    <w:basedOn w:val="DefaultParagraphFont"/>
    <w:uiPriority w:val="32"/>
    <w:qFormat/>
    <w:rsid w:val="00745DAE"/>
    <w:rPr>
      <w:b/>
      <w:bCs/>
      <w:smallCaps/>
      <w:color w:val="0F4761" w:themeColor="accent1" w:themeShade="BF"/>
      <w:spacing w:val="5"/>
    </w:rPr>
  </w:style>
  <w:style w:type="paragraph" w:styleId="NormalWeb">
    <w:name w:val="Normal (Web)"/>
    <w:basedOn w:val="Normal"/>
    <w:uiPriority w:val="99"/>
    <w:unhideWhenUsed/>
    <w:rsid w:val="00745DAE"/>
    <w:pPr>
      <w:spacing w:before="100" w:beforeAutospacing="1" w:after="100" w:afterAutospacing="1"/>
    </w:pPr>
  </w:style>
  <w:style w:type="character" w:styleId="Strong">
    <w:name w:val="Strong"/>
    <w:basedOn w:val="DefaultParagraphFont"/>
    <w:uiPriority w:val="22"/>
    <w:qFormat/>
    <w:rsid w:val="00745DAE"/>
    <w:rPr>
      <w:b/>
      <w:bCs/>
    </w:rPr>
  </w:style>
  <w:style w:type="character" w:customStyle="1" w:styleId="overflow-hidden">
    <w:name w:val="overflow-hidden"/>
    <w:basedOn w:val="DefaultParagraphFont"/>
    <w:rsid w:val="007144C3"/>
  </w:style>
  <w:style w:type="paragraph" w:styleId="z-TopofForm">
    <w:name w:val="HTML Top of Form"/>
    <w:basedOn w:val="Normal"/>
    <w:next w:val="Normal"/>
    <w:link w:val="z-TopofFormChar"/>
    <w:hidden/>
    <w:uiPriority w:val="99"/>
    <w:semiHidden/>
    <w:unhideWhenUsed/>
    <w:rsid w:val="007144C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144C3"/>
    <w:rPr>
      <w:rFonts w:ascii="Arial" w:eastAsia="Times New Roman" w:hAnsi="Arial" w:cs="Arial"/>
      <w:vanish/>
      <w:kern w:val="0"/>
      <w:sz w:val="16"/>
      <w:szCs w:val="16"/>
      <w14:ligatures w14:val="none"/>
    </w:rPr>
  </w:style>
  <w:style w:type="paragraph" w:customStyle="1" w:styleId="placeholder">
    <w:name w:val="placeholder"/>
    <w:basedOn w:val="Normal"/>
    <w:rsid w:val="007144C3"/>
    <w:pPr>
      <w:spacing w:before="100" w:beforeAutospacing="1" w:after="100" w:afterAutospacing="1"/>
    </w:pPr>
  </w:style>
  <w:style w:type="paragraph" w:styleId="z-BottomofForm">
    <w:name w:val="HTML Bottom of Form"/>
    <w:basedOn w:val="Normal"/>
    <w:next w:val="Normal"/>
    <w:link w:val="z-BottomofFormChar"/>
    <w:hidden/>
    <w:uiPriority w:val="99"/>
    <w:semiHidden/>
    <w:unhideWhenUsed/>
    <w:rsid w:val="007144C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144C3"/>
    <w:rPr>
      <w:rFonts w:ascii="Arial" w:eastAsia="Times New Roman" w:hAnsi="Arial" w:cs="Arial"/>
      <w:vanish/>
      <w:kern w:val="0"/>
      <w:sz w:val="16"/>
      <w:szCs w:val="16"/>
      <w14:ligatures w14:val="none"/>
    </w:rPr>
  </w:style>
  <w:style w:type="character" w:styleId="Emphasis">
    <w:name w:val="Emphasis"/>
    <w:basedOn w:val="DefaultParagraphFont"/>
    <w:uiPriority w:val="20"/>
    <w:qFormat/>
    <w:rsid w:val="00CE20FB"/>
    <w:rPr>
      <w:i/>
      <w:iCs/>
    </w:rPr>
  </w:style>
  <w:style w:type="character" w:styleId="Hyperlink">
    <w:name w:val="Hyperlink"/>
    <w:basedOn w:val="DefaultParagraphFont"/>
    <w:uiPriority w:val="99"/>
    <w:unhideWhenUsed/>
    <w:rsid w:val="00CE20FB"/>
    <w:rPr>
      <w:color w:val="0000FF"/>
      <w:u w:val="single"/>
    </w:rPr>
  </w:style>
  <w:style w:type="character" w:styleId="FollowedHyperlink">
    <w:name w:val="FollowedHyperlink"/>
    <w:basedOn w:val="DefaultParagraphFont"/>
    <w:uiPriority w:val="99"/>
    <w:semiHidden/>
    <w:unhideWhenUsed/>
    <w:rsid w:val="006C52AB"/>
    <w:rPr>
      <w:color w:val="96607D" w:themeColor="followedHyperlink"/>
      <w:u w:val="single"/>
    </w:rPr>
  </w:style>
  <w:style w:type="character" w:styleId="UnresolvedMention">
    <w:name w:val="Unresolved Mention"/>
    <w:basedOn w:val="DefaultParagraphFont"/>
    <w:uiPriority w:val="99"/>
    <w:semiHidden/>
    <w:unhideWhenUsed/>
    <w:rsid w:val="00436E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19232">
      <w:bodyDiv w:val="1"/>
      <w:marLeft w:val="0"/>
      <w:marRight w:val="0"/>
      <w:marTop w:val="0"/>
      <w:marBottom w:val="0"/>
      <w:divBdr>
        <w:top w:val="none" w:sz="0" w:space="0" w:color="auto"/>
        <w:left w:val="none" w:sz="0" w:space="0" w:color="auto"/>
        <w:bottom w:val="none" w:sz="0" w:space="0" w:color="auto"/>
        <w:right w:val="none" w:sz="0" w:space="0" w:color="auto"/>
      </w:divBdr>
    </w:div>
    <w:div w:id="176626202">
      <w:bodyDiv w:val="1"/>
      <w:marLeft w:val="0"/>
      <w:marRight w:val="0"/>
      <w:marTop w:val="0"/>
      <w:marBottom w:val="0"/>
      <w:divBdr>
        <w:top w:val="none" w:sz="0" w:space="0" w:color="auto"/>
        <w:left w:val="none" w:sz="0" w:space="0" w:color="auto"/>
        <w:bottom w:val="none" w:sz="0" w:space="0" w:color="auto"/>
        <w:right w:val="none" w:sz="0" w:space="0" w:color="auto"/>
      </w:divBdr>
    </w:div>
    <w:div w:id="939222801">
      <w:bodyDiv w:val="1"/>
      <w:marLeft w:val="0"/>
      <w:marRight w:val="0"/>
      <w:marTop w:val="0"/>
      <w:marBottom w:val="0"/>
      <w:divBdr>
        <w:top w:val="none" w:sz="0" w:space="0" w:color="auto"/>
        <w:left w:val="none" w:sz="0" w:space="0" w:color="auto"/>
        <w:bottom w:val="none" w:sz="0" w:space="0" w:color="auto"/>
        <w:right w:val="none" w:sz="0" w:space="0" w:color="auto"/>
      </w:divBdr>
    </w:div>
    <w:div w:id="1027559550">
      <w:bodyDiv w:val="1"/>
      <w:marLeft w:val="0"/>
      <w:marRight w:val="0"/>
      <w:marTop w:val="0"/>
      <w:marBottom w:val="0"/>
      <w:divBdr>
        <w:top w:val="none" w:sz="0" w:space="0" w:color="auto"/>
        <w:left w:val="none" w:sz="0" w:space="0" w:color="auto"/>
        <w:bottom w:val="none" w:sz="0" w:space="0" w:color="auto"/>
        <w:right w:val="none" w:sz="0" w:space="0" w:color="auto"/>
      </w:divBdr>
    </w:div>
    <w:div w:id="1409420158">
      <w:bodyDiv w:val="1"/>
      <w:marLeft w:val="0"/>
      <w:marRight w:val="0"/>
      <w:marTop w:val="0"/>
      <w:marBottom w:val="0"/>
      <w:divBdr>
        <w:top w:val="none" w:sz="0" w:space="0" w:color="auto"/>
        <w:left w:val="none" w:sz="0" w:space="0" w:color="auto"/>
        <w:bottom w:val="none" w:sz="0" w:space="0" w:color="auto"/>
        <w:right w:val="none" w:sz="0" w:space="0" w:color="auto"/>
      </w:divBdr>
      <w:divsChild>
        <w:div w:id="1492134684">
          <w:marLeft w:val="0"/>
          <w:marRight w:val="0"/>
          <w:marTop w:val="0"/>
          <w:marBottom w:val="0"/>
          <w:divBdr>
            <w:top w:val="none" w:sz="0" w:space="0" w:color="auto"/>
            <w:left w:val="none" w:sz="0" w:space="0" w:color="auto"/>
            <w:bottom w:val="none" w:sz="0" w:space="0" w:color="auto"/>
            <w:right w:val="none" w:sz="0" w:space="0" w:color="auto"/>
          </w:divBdr>
          <w:divsChild>
            <w:div w:id="1581133342">
              <w:marLeft w:val="0"/>
              <w:marRight w:val="0"/>
              <w:marTop w:val="0"/>
              <w:marBottom w:val="0"/>
              <w:divBdr>
                <w:top w:val="none" w:sz="0" w:space="0" w:color="auto"/>
                <w:left w:val="none" w:sz="0" w:space="0" w:color="auto"/>
                <w:bottom w:val="none" w:sz="0" w:space="0" w:color="auto"/>
                <w:right w:val="none" w:sz="0" w:space="0" w:color="auto"/>
              </w:divBdr>
              <w:divsChild>
                <w:div w:id="1731730293">
                  <w:marLeft w:val="0"/>
                  <w:marRight w:val="0"/>
                  <w:marTop w:val="0"/>
                  <w:marBottom w:val="0"/>
                  <w:divBdr>
                    <w:top w:val="none" w:sz="0" w:space="0" w:color="auto"/>
                    <w:left w:val="none" w:sz="0" w:space="0" w:color="auto"/>
                    <w:bottom w:val="none" w:sz="0" w:space="0" w:color="auto"/>
                    <w:right w:val="none" w:sz="0" w:space="0" w:color="auto"/>
                  </w:divBdr>
                  <w:divsChild>
                    <w:div w:id="7226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454803">
      <w:bodyDiv w:val="1"/>
      <w:marLeft w:val="0"/>
      <w:marRight w:val="0"/>
      <w:marTop w:val="0"/>
      <w:marBottom w:val="0"/>
      <w:divBdr>
        <w:top w:val="none" w:sz="0" w:space="0" w:color="auto"/>
        <w:left w:val="none" w:sz="0" w:space="0" w:color="auto"/>
        <w:bottom w:val="none" w:sz="0" w:space="0" w:color="auto"/>
        <w:right w:val="none" w:sz="0" w:space="0" w:color="auto"/>
      </w:divBdr>
    </w:div>
    <w:div w:id="1977175791">
      <w:bodyDiv w:val="1"/>
      <w:marLeft w:val="0"/>
      <w:marRight w:val="0"/>
      <w:marTop w:val="0"/>
      <w:marBottom w:val="0"/>
      <w:divBdr>
        <w:top w:val="none" w:sz="0" w:space="0" w:color="auto"/>
        <w:left w:val="none" w:sz="0" w:space="0" w:color="auto"/>
        <w:bottom w:val="none" w:sz="0" w:space="0" w:color="auto"/>
        <w:right w:val="none" w:sz="0" w:space="0" w:color="auto"/>
      </w:divBdr>
      <w:divsChild>
        <w:div w:id="1409771360">
          <w:marLeft w:val="0"/>
          <w:marRight w:val="0"/>
          <w:marTop w:val="0"/>
          <w:marBottom w:val="0"/>
          <w:divBdr>
            <w:top w:val="none" w:sz="0" w:space="0" w:color="auto"/>
            <w:left w:val="none" w:sz="0" w:space="0" w:color="auto"/>
            <w:bottom w:val="none" w:sz="0" w:space="0" w:color="auto"/>
            <w:right w:val="none" w:sz="0" w:space="0" w:color="auto"/>
          </w:divBdr>
          <w:divsChild>
            <w:div w:id="504395069">
              <w:marLeft w:val="0"/>
              <w:marRight w:val="0"/>
              <w:marTop w:val="0"/>
              <w:marBottom w:val="0"/>
              <w:divBdr>
                <w:top w:val="none" w:sz="0" w:space="0" w:color="auto"/>
                <w:left w:val="none" w:sz="0" w:space="0" w:color="auto"/>
                <w:bottom w:val="none" w:sz="0" w:space="0" w:color="auto"/>
                <w:right w:val="none" w:sz="0" w:space="0" w:color="auto"/>
              </w:divBdr>
            </w:div>
          </w:divsChild>
        </w:div>
        <w:div w:id="1807965490">
          <w:marLeft w:val="150"/>
          <w:marRight w:val="150"/>
          <w:marTop w:val="150"/>
          <w:marBottom w:val="150"/>
          <w:divBdr>
            <w:top w:val="none" w:sz="0" w:space="0" w:color="auto"/>
            <w:left w:val="none" w:sz="0" w:space="0" w:color="auto"/>
            <w:bottom w:val="none" w:sz="0" w:space="0" w:color="auto"/>
            <w:right w:val="none" w:sz="0" w:space="0" w:color="auto"/>
          </w:divBdr>
        </w:div>
      </w:divsChild>
    </w:div>
    <w:div w:id="2017346587">
      <w:bodyDiv w:val="1"/>
      <w:marLeft w:val="0"/>
      <w:marRight w:val="0"/>
      <w:marTop w:val="0"/>
      <w:marBottom w:val="0"/>
      <w:divBdr>
        <w:top w:val="none" w:sz="0" w:space="0" w:color="auto"/>
        <w:left w:val="none" w:sz="0" w:space="0" w:color="auto"/>
        <w:bottom w:val="none" w:sz="0" w:space="0" w:color="auto"/>
        <w:right w:val="none" w:sz="0" w:space="0" w:color="auto"/>
      </w:divBdr>
    </w:div>
    <w:div w:id="2131974010">
      <w:bodyDiv w:val="1"/>
      <w:marLeft w:val="0"/>
      <w:marRight w:val="0"/>
      <w:marTop w:val="0"/>
      <w:marBottom w:val="0"/>
      <w:divBdr>
        <w:top w:val="none" w:sz="0" w:space="0" w:color="auto"/>
        <w:left w:val="none" w:sz="0" w:space="0" w:color="auto"/>
        <w:bottom w:val="none" w:sz="0" w:space="0" w:color="auto"/>
        <w:right w:val="none" w:sz="0" w:space="0" w:color="auto"/>
      </w:divBdr>
      <w:divsChild>
        <w:div w:id="644314013">
          <w:marLeft w:val="0"/>
          <w:marRight w:val="0"/>
          <w:marTop w:val="0"/>
          <w:marBottom w:val="0"/>
          <w:divBdr>
            <w:top w:val="none" w:sz="0" w:space="0" w:color="auto"/>
            <w:left w:val="none" w:sz="0" w:space="0" w:color="auto"/>
            <w:bottom w:val="none" w:sz="0" w:space="0" w:color="auto"/>
            <w:right w:val="none" w:sz="0" w:space="0" w:color="auto"/>
          </w:divBdr>
          <w:divsChild>
            <w:div w:id="806237419">
              <w:marLeft w:val="0"/>
              <w:marRight w:val="0"/>
              <w:marTop w:val="0"/>
              <w:marBottom w:val="0"/>
              <w:divBdr>
                <w:top w:val="none" w:sz="0" w:space="0" w:color="auto"/>
                <w:left w:val="none" w:sz="0" w:space="0" w:color="auto"/>
                <w:bottom w:val="none" w:sz="0" w:space="0" w:color="auto"/>
                <w:right w:val="none" w:sz="0" w:space="0" w:color="auto"/>
              </w:divBdr>
              <w:divsChild>
                <w:div w:id="1425489998">
                  <w:marLeft w:val="0"/>
                  <w:marRight w:val="0"/>
                  <w:marTop w:val="0"/>
                  <w:marBottom w:val="0"/>
                  <w:divBdr>
                    <w:top w:val="none" w:sz="0" w:space="0" w:color="auto"/>
                    <w:left w:val="none" w:sz="0" w:space="0" w:color="auto"/>
                    <w:bottom w:val="none" w:sz="0" w:space="0" w:color="auto"/>
                    <w:right w:val="none" w:sz="0" w:space="0" w:color="auto"/>
                  </w:divBdr>
                  <w:divsChild>
                    <w:div w:id="651298725">
                      <w:marLeft w:val="0"/>
                      <w:marRight w:val="0"/>
                      <w:marTop w:val="0"/>
                      <w:marBottom w:val="0"/>
                      <w:divBdr>
                        <w:top w:val="none" w:sz="0" w:space="0" w:color="auto"/>
                        <w:left w:val="none" w:sz="0" w:space="0" w:color="auto"/>
                        <w:bottom w:val="none" w:sz="0" w:space="0" w:color="auto"/>
                        <w:right w:val="none" w:sz="0" w:space="0" w:color="auto"/>
                      </w:divBdr>
                      <w:divsChild>
                        <w:div w:id="1644460425">
                          <w:marLeft w:val="0"/>
                          <w:marRight w:val="0"/>
                          <w:marTop w:val="0"/>
                          <w:marBottom w:val="0"/>
                          <w:divBdr>
                            <w:top w:val="none" w:sz="0" w:space="0" w:color="auto"/>
                            <w:left w:val="none" w:sz="0" w:space="0" w:color="auto"/>
                            <w:bottom w:val="none" w:sz="0" w:space="0" w:color="auto"/>
                            <w:right w:val="none" w:sz="0" w:space="0" w:color="auto"/>
                          </w:divBdr>
                          <w:divsChild>
                            <w:div w:id="2144618387">
                              <w:marLeft w:val="0"/>
                              <w:marRight w:val="0"/>
                              <w:marTop w:val="0"/>
                              <w:marBottom w:val="0"/>
                              <w:divBdr>
                                <w:top w:val="none" w:sz="0" w:space="0" w:color="auto"/>
                                <w:left w:val="none" w:sz="0" w:space="0" w:color="auto"/>
                                <w:bottom w:val="none" w:sz="0" w:space="0" w:color="auto"/>
                                <w:right w:val="none" w:sz="0" w:space="0" w:color="auto"/>
                              </w:divBdr>
                              <w:divsChild>
                                <w:div w:id="1636179420">
                                  <w:marLeft w:val="0"/>
                                  <w:marRight w:val="0"/>
                                  <w:marTop w:val="0"/>
                                  <w:marBottom w:val="0"/>
                                  <w:divBdr>
                                    <w:top w:val="none" w:sz="0" w:space="0" w:color="auto"/>
                                    <w:left w:val="none" w:sz="0" w:space="0" w:color="auto"/>
                                    <w:bottom w:val="none" w:sz="0" w:space="0" w:color="auto"/>
                                    <w:right w:val="none" w:sz="0" w:space="0" w:color="auto"/>
                                  </w:divBdr>
                                  <w:divsChild>
                                    <w:div w:id="1705597721">
                                      <w:marLeft w:val="0"/>
                                      <w:marRight w:val="0"/>
                                      <w:marTop w:val="0"/>
                                      <w:marBottom w:val="0"/>
                                      <w:divBdr>
                                        <w:top w:val="none" w:sz="0" w:space="0" w:color="auto"/>
                                        <w:left w:val="none" w:sz="0" w:space="0" w:color="auto"/>
                                        <w:bottom w:val="none" w:sz="0" w:space="0" w:color="auto"/>
                                        <w:right w:val="none" w:sz="0" w:space="0" w:color="auto"/>
                                      </w:divBdr>
                                      <w:divsChild>
                                        <w:div w:id="1289094430">
                                          <w:marLeft w:val="0"/>
                                          <w:marRight w:val="0"/>
                                          <w:marTop w:val="0"/>
                                          <w:marBottom w:val="0"/>
                                          <w:divBdr>
                                            <w:top w:val="none" w:sz="0" w:space="0" w:color="auto"/>
                                            <w:left w:val="none" w:sz="0" w:space="0" w:color="auto"/>
                                            <w:bottom w:val="none" w:sz="0" w:space="0" w:color="auto"/>
                                            <w:right w:val="none" w:sz="0" w:space="0" w:color="auto"/>
                                          </w:divBdr>
                                          <w:divsChild>
                                            <w:div w:id="457839909">
                                              <w:marLeft w:val="0"/>
                                              <w:marRight w:val="0"/>
                                              <w:marTop w:val="0"/>
                                              <w:marBottom w:val="0"/>
                                              <w:divBdr>
                                                <w:top w:val="none" w:sz="0" w:space="0" w:color="auto"/>
                                                <w:left w:val="none" w:sz="0" w:space="0" w:color="auto"/>
                                                <w:bottom w:val="none" w:sz="0" w:space="0" w:color="auto"/>
                                                <w:right w:val="none" w:sz="0" w:space="0" w:color="auto"/>
                                              </w:divBdr>
                                              <w:divsChild>
                                                <w:div w:id="368258332">
                                                  <w:marLeft w:val="0"/>
                                                  <w:marRight w:val="0"/>
                                                  <w:marTop w:val="0"/>
                                                  <w:marBottom w:val="0"/>
                                                  <w:divBdr>
                                                    <w:top w:val="none" w:sz="0" w:space="0" w:color="auto"/>
                                                    <w:left w:val="none" w:sz="0" w:space="0" w:color="auto"/>
                                                    <w:bottom w:val="none" w:sz="0" w:space="0" w:color="auto"/>
                                                    <w:right w:val="none" w:sz="0" w:space="0" w:color="auto"/>
                                                  </w:divBdr>
                                                  <w:divsChild>
                                                    <w:div w:id="93479927">
                                                      <w:marLeft w:val="0"/>
                                                      <w:marRight w:val="0"/>
                                                      <w:marTop w:val="0"/>
                                                      <w:marBottom w:val="0"/>
                                                      <w:divBdr>
                                                        <w:top w:val="none" w:sz="0" w:space="0" w:color="auto"/>
                                                        <w:left w:val="none" w:sz="0" w:space="0" w:color="auto"/>
                                                        <w:bottom w:val="none" w:sz="0" w:space="0" w:color="auto"/>
                                                        <w:right w:val="none" w:sz="0" w:space="0" w:color="auto"/>
                                                      </w:divBdr>
                                                      <w:divsChild>
                                                        <w:div w:id="1912618461">
                                                          <w:marLeft w:val="0"/>
                                                          <w:marRight w:val="0"/>
                                                          <w:marTop w:val="0"/>
                                                          <w:marBottom w:val="0"/>
                                                          <w:divBdr>
                                                            <w:top w:val="none" w:sz="0" w:space="0" w:color="auto"/>
                                                            <w:left w:val="none" w:sz="0" w:space="0" w:color="auto"/>
                                                            <w:bottom w:val="none" w:sz="0" w:space="0" w:color="auto"/>
                                                            <w:right w:val="none" w:sz="0" w:space="0" w:color="auto"/>
                                                          </w:divBdr>
                                                          <w:divsChild>
                                                            <w:div w:id="981226418">
                                                              <w:marLeft w:val="0"/>
                                                              <w:marRight w:val="0"/>
                                                              <w:marTop w:val="0"/>
                                                              <w:marBottom w:val="0"/>
                                                              <w:divBdr>
                                                                <w:top w:val="none" w:sz="0" w:space="0" w:color="auto"/>
                                                                <w:left w:val="none" w:sz="0" w:space="0" w:color="auto"/>
                                                                <w:bottom w:val="none" w:sz="0" w:space="0" w:color="auto"/>
                                                                <w:right w:val="none" w:sz="0" w:space="0" w:color="auto"/>
                                                              </w:divBdr>
                                                              <w:divsChild>
                                                                <w:div w:id="1917085648">
                                                                  <w:marLeft w:val="0"/>
                                                                  <w:marRight w:val="0"/>
                                                                  <w:marTop w:val="0"/>
                                                                  <w:marBottom w:val="0"/>
                                                                  <w:divBdr>
                                                                    <w:top w:val="none" w:sz="0" w:space="0" w:color="auto"/>
                                                                    <w:left w:val="none" w:sz="0" w:space="0" w:color="auto"/>
                                                                    <w:bottom w:val="none" w:sz="0" w:space="0" w:color="auto"/>
                                                                    <w:right w:val="none" w:sz="0" w:space="0" w:color="auto"/>
                                                                  </w:divBdr>
                                                                  <w:divsChild>
                                                                    <w:div w:id="184320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19111">
                                                          <w:marLeft w:val="0"/>
                                                          <w:marRight w:val="0"/>
                                                          <w:marTop w:val="0"/>
                                                          <w:marBottom w:val="0"/>
                                                          <w:divBdr>
                                                            <w:top w:val="none" w:sz="0" w:space="0" w:color="auto"/>
                                                            <w:left w:val="none" w:sz="0" w:space="0" w:color="auto"/>
                                                            <w:bottom w:val="none" w:sz="0" w:space="0" w:color="auto"/>
                                                            <w:right w:val="none" w:sz="0" w:space="0" w:color="auto"/>
                                                          </w:divBdr>
                                                          <w:divsChild>
                                                            <w:div w:id="15620173">
                                                              <w:marLeft w:val="0"/>
                                                              <w:marRight w:val="0"/>
                                                              <w:marTop w:val="0"/>
                                                              <w:marBottom w:val="0"/>
                                                              <w:divBdr>
                                                                <w:top w:val="none" w:sz="0" w:space="0" w:color="auto"/>
                                                                <w:left w:val="none" w:sz="0" w:space="0" w:color="auto"/>
                                                                <w:bottom w:val="none" w:sz="0" w:space="0" w:color="auto"/>
                                                                <w:right w:val="none" w:sz="0" w:space="0" w:color="auto"/>
                                                              </w:divBdr>
                                                              <w:divsChild>
                                                                <w:div w:id="1741756558">
                                                                  <w:marLeft w:val="0"/>
                                                                  <w:marRight w:val="0"/>
                                                                  <w:marTop w:val="0"/>
                                                                  <w:marBottom w:val="0"/>
                                                                  <w:divBdr>
                                                                    <w:top w:val="none" w:sz="0" w:space="0" w:color="auto"/>
                                                                    <w:left w:val="none" w:sz="0" w:space="0" w:color="auto"/>
                                                                    <w:bottom w:val="none" w:sz="0" w:space="0" w:color="auto"/>
                                                                    <w:right w:val="none" w:sz="0" w:space="0" w:color="auto"/>
                                                                  </w:divBdr>
                                                                  <w:divsChild>
                                                                    <w:div w:id="180724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0739931">
                      <w:marLeft w:val="0"/>
                      <w:marRight w:val="0"/>
                      <w:marTop w:val="0"/>
                      <w:marBottom w:val="0"/>
                      <w:divBdr>
                        <w:top w:val="none" w:sz="0" w:space="0" w:color="auto"/>
                        <w:left w:val="none" w:sz="0" w:space="0" w:color="auto"/>
                        <w:bottom w:val="none" w:sz="0" w:space="0" w:color="auto"/>
                        <w:right w:val="none" w:sz="0" w:space="0" w:color="auto"/>
                      </w:divBdr>
                      <w:divsChild>
                        <w:div w:id="97726333">
                          <w:marLeft w:val="0"/>
                          <w:marRight w:val="0"/>
                          <w:marTop w:val="0"/>
                          <w:marBottom w:val="0"/>
                          <w:divBdr>
                            <w:top w:val="none" w:sz="0" w:space="0" w:color="auto"/>
                            <w:left w:val="none" w:sz="0" w:space="0" w:color="auto"/>
                            <w:bottom w:val="none" w:sz="0" w:space="0" w:color="auto"/>
                            <w:right w:val="none" w:sz="0" w:space="0" w:color="auto"/>
                          </w:divBdr>
                          <w:divsChild>
                            <w:div w:id="1471240573">
                              <w:marLeft w:val="0"/>
                              <w:marRight w:val="0"/>
                              <w:marTop w:val="0"/>
                              <w:marBottom w:val="0"/>
                              <w:divBdr>
                                <w:top w:val="none" w:sz="0" w:space="0" w:color="auto"/>
                                <w:left w:val="none" w:sz="0" w:space="0" w:color="auto"/>
                                <w:bottom w:val="none" w:sz="0" w:space="0" w:color="auto"/>
                                <w:right w:val="none" w:sz="0" w:space="0" w:color="auto"/>
                              </w:divBdr>
                              <w:divsChild>
                                <w:div w:id="253562349">
                                  <w:marLeft w:val="0"/>
                                  <w:marRight w:val="0"/>
                                  <w:marTop w:val="0"/>
                                  <w:marBottom w:val="0"/>
                                  <w:divBdr>
                                    <w:top w:val="none" w:sz="0" w:space="0" w:color="auto"/>
                                    <w:left w:val="none" w:sz="0" w:space="0" w:color="auto"/>
                                    <w:bottom w:val="none" w:sz="0" w:space="0" w:color="auto"/>
                                    <w:right w:val="none" w:sz="0" w:space="0" w:color="auto"/>
                                  </w:divBdr>
                                  <w:divsChild>
                                    <w:div w:id="1565069237">
                                      <w:marLeft w:val="0"/>
                                      <w:marRight w:val="0"/>
                                      <w:marTop w:val="0"/>
                                      <w:marBottom w:val="0"/>
                                      <w:divBdr>
                                        <w:top w:val="none" w:sz="0" w:space="0" w:color="auto"/>
                                        <w:left w:val="none" w:sz="0" w:space="0" w:color="auto"/>
                                        <w:bottom w:val="none" w:sz="0" w:space="0" w:color="auto"/>
                                        <w:right w:val="none" w:sz="0" w:space="0" w:color="auto"/>
                                      </w:divBdr>
                                      <w:divsChild>
                                        <w:div w:id="2076585055">
                                          <w:marLeft w:val="0"/>
                                          <w:marRight w:val="0"/>
                                          <w:marTop w:val="0"/>
                                          <w:marBottom w:val="0"/>
                                          <w:divBdr>
                                            <w:top w:val="none" w:sz="0" w:space="0" w:color="auto"/>
                                            <w:left w:val="none" w:sz="0" w:space="0" w:color="auto"/>
                                            <w:bottom w:val="none" w:sz="0" w:space="0" w:color="auto"/>
                                            <w:right w:val="none" w:sz="0" w:space="0" w:color="auto"/>
                                          </w:divBdr>
                                          <w:divsChild>
                                            <w:div w:id="1844271567">
                                              <w:marLeft w:val="0"/>
                                              <w:marRight w:val="0"/>
                                              <w:marTop w:val="0"/>
                                              <w:marBottom w:val="0"/>
                                              <w:divBdr>
                                                <w:top w:val="none" w:sz="0" w:space="0" w:color="auto"/>
                                                <w:left w:val="none" w:sz="0" w:space="0" w:color="auto"/>
                                                <w:bottom w:val="none" w:sz="0" w:space="0" w:color="auto"/>
                                                <w:right w:val="none" w:sz="0" w:space="0" w:color="auto"/>
                                              </w:divBdr>
                                              <w:divsChild>
                                                <w:div w:id="392580194">
                                                  <w:marLeft w:val="0"/>
                                                  <w:marRight w:val="0"/>
                                                  <w:marTop w:val="0"/>
                                                  <w:marBottom w:val="0"/>
                                                  <w:divBdr>
                                                    <w:top w:val="none" w:sz="0" w:space="0" w:color="auto"/>
                                                    <w:left w:val="none" w:sz="0" w:space="0" w:color="auto"/>
                                                    <w:bottom w:val="none" w:sz="0" w:space="0" w:color="auto"/>
                                                    <w:right w:val="none" w:sz="0" w:space="0" w:color="auto"/>
                                                  </w:divBdr>
                                                  <w:divsChild>
                                                    <w:div w:id="83653844">
                                                      <w:marLeft w:val="0"/>
                                                      <w:marRight w:val="0"/>
                                                      <w:marTop w:val="0"/>
                                                      <w:marBottom w:val="0"/>
                                                      <w:divBdr>
                                                        <w:top w:val="none" w:sz="0" w:space="0" w:color="auto"/>
                                                        <w:left w:val="none" w:sz="0" w:space="0" w:color="auto"/>
                                                        <w:bottom w:val="none" w:sz="0" w:space="0" w:color="auto"/>
                                                        <w:right w:val="none" w:sz="0" w:space="0" w:color="auto"/>
                                                      </w:divBdr>
                                                      <w:divsChild>
                                                        <w:div w:id="1780562725">
                                                          <w:marLeft w:val="0"/>
                                                          <w:marRight w:val="0"/>
                                                          <w:marTop w:val="0"/>
                                                          <w:marBottom w:val="0"/>
                                                          <w:divBdr>
                                                            <w:top w:val="none" w:sz="0" w:space="0" w:color="auto"/>
                                                            <w:left w:val="none" w:sz="0" w:space="0" w:color="auto"/>
                                                            <w:bottom w:val="none" w:sz="0" w:space="0" w:color="auto"/>
                                                            <w:right w:val="none" w:sz="0" w:space="0" w:color="auto"/>
                                                          </w:divBdr>
                                                          <w:divsChild>
                                                            <w:div w:id="149317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3177393">
                              <w:marLeft w:val="0"/>
                              <w:marRight w:val="0"/>
                              <w:marTop w:val="0"/>
                              <w:marBottom w:val="0"/>
                              <w:divBdr>
                                <w:top w:val="none" w:sz="0" w:space="0" w:color="auto"/>
                                <w:left w:val="none" w:sz="0" w:space="0" w:color="auto"/>
                                <w:bottom w:val="none" w:sz="0" w:space="0" w:color="auto"/>
                                <w:right w:val="none" w:sz="0" w:space="0" w:color="auto"/>
                              </w:divBdr>
                              <w:divsChild>
                                <w:div w:id="2047480608">
                                  <w:marLeft w:val="0"/>
                                  <w:marRight w:val="0"/>
                                  <w:marTop w:val="0"/>
                                  <w:marBottom w:val="0"/>
                                  <w:divBdr>
                                    <w:top w:val="none" w:sz="0" w:space="0" w:color="auto"/>
                                    <w:left w:val="none" w:sz="0" w:space="0" w:color="auto"/>
                                    <w:bottom w:val="none" w:sz="0" w:space="0" w:color="auto"/>
                                    <w:right w:val="none" w:sz="0" w:space="0" w:color="auto"/>
                                  </w:divBdr>
                                  <w:divsChild>
                                    <w:div w:id="72491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50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lectsoft.net/blog/healthcare-data-warehouse/" TargetMode="External"/><Relationship Id="rId3" Type="http://schemas.openxmlformats.org/officeDocument/2006/relationships/settings" Target="settings.xml"/><Relationship Id="rId7" Type="http://schemas.openxmlformats.org/officeDocument/2006/relationships/hyperlink" Target="https://medium.com/@IntelliSoft/data-warehousing-in-healthcare-transformative-strategies-23a75db4517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intellectsoft.net/blog/healthcare-data-wareho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7</Pages>
  <Words>1668</Words>
  <Characters>9509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Madnani</dc:creator>
  <cp:keywords/>
  <dc:description/>
  <cp:lastModifiedBy>Prateek Madnani</cp:lastModifiedBy>
  <cp:revision>134</cp:revision>
  <dcterms:created xsi:type="dcterms:W3CDTF">2024-09-18T01:57:00Z</dcterms:created>
  <dcterms:modified xsi:type="dcterms:W3CDTF">2024-09-21T02:05:00Z</dcterms:modified>
</cp:coreProperties>
</file>