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5A059"/>
          <w:sz w:val="28"/>
          <w:szCs w:val="28"/>
        </w:rPr>
        <w:t xml:space="preserve">EverydayHoroscope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Lo Shu Grid — LSG-2 Integration Sign-Off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Request for Temple Team Approval: 38 New Pages (Number Deep-Dive + Problem + Personal Year)</w:t>
      </w:r>
    </w:p>
    <w:p>
      <w:pPr>
        <w:spacing w:after="3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Claude Code (Operations Modules Thread)  ·  2026-05-29  ·  Commit 56da74c</w:t>
      </w:r>
    </w:p>
    <w:p>
      <w:pPr>
        <w:pBdr>
          <w:bottom w:val="single" w:color="C5A059" w:sz="4"/>
        </w:pBdr>
        <w:spacing w:after="200" w:before="20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 What You Are Approving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LSG-1 (hub, calculator, 9 missing number pages, 8 arrow pages) is already live. This sign-off covers LSG-2 only — 38 new pages being added to the existing live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Added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LSG-1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 + Calculator + 9 Missing Number + 8 Arrow  (19 URLs)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ALREADY LIVE — integrated prior to this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LSG-2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Number Deep-Dive + 20 Problem/Life-Area + 9 Personal Year  (38 URLs)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🟠  PENDING — this is what TT is approving today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after LSG-2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57 URLs across 7 route patterns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After LSG-2 integration the full module will have 57 URLs live across 7 route patterns, matching the sitemap already in the repo.</w:t>
      </w:r>
    </w:p>
    <w:p>
      <w:pPr>
        <w:spacing w:after="160"/>
      </w:pPr>
    </w:p>
    <w:p>
      <w:pPr>
        <w:pBdr>
          <w:bottom w:val="single" w:color="C5A059" w:sz="4"/>
        </w:pBdr>
        <w:spacing w:after="200" w:before="20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 Complete ECHO/PACE Scan Results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11 checks across 4 layers passed. Two issues were found and fixed during this session before Layer G was run: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L1 BLOCKED on combination pages: root cause was identical blueprint prose being concatenated. Fixed by adding NUMBER_COMBINATION_INSIGHTS — 36 unique synthesis entries covering interaction dynamics, tensions, and integration paths per pair. Peak similarity: 75.8% → 38.8%.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L3 FLAGGED on number headings: scanner was testing against generic 'lo shu number' corpus. Fixed by adding NUMBER_PAGE_TITLES with humanised planet + archetype titles (e.g. 'Lo Shu Number 1 — Sun, Initiative and Career Energy'). All 9 headings now pass.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00"/>
        <w:gridCol w:w="1600"/>
        <w:gridCol w:w="1300"/>
        <w:gridCol w:w="28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TF-IDF Cosine — Number Pages (9)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Peak similarity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25.2%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TF-IDF Cosine — Combo Pages (36 pairs)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Peak similarity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38.8% after fix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N-gram Phrase Match — Number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phrases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in 3+ pages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N-gram Phrase Match — Combo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phrases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in 3+ pages after fix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Jaccard Heading — Number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Corpus overlap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0/9 flagged after fix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Jaccard Heading — Combo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Corpus overlap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0/36 flagged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Duplication — Blueprint Prose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Serper hits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0/10 hits — 0% dup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Duplication — Blueprint Prose #2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Serper hits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0/10 hits — 0% dup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WATCH-1 — Classical Associations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Serper hits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0/10 hits — WATCH-1 cleared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WATCH-1 — Classical Associations #2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Serper hits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0/10 hits — WATCH-1 cleared</w:t>
            </w:r>
          </w:p>
        </w:tc>
      </w:tr>
    </w:tbl>
    <w:p>
      <w:pPr>
        <w:spacing w:after="20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 Known Scanner Gap — LSG-OP-4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TT should be aware of the following before approving: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Known Scanner Gap (LSG-OP-4)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LSG-OP-4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echo_pace_lsg_scan.py covers number pages + combination pairs only. Problem pages (20) and personal year pages (9) are not in the L1/L2 scope. Layer G (Serper) checked all 4 page types with 0/10 hits -- clean at current content. Scanner should be extended before any post-integration content changes to these page types.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This is accepted at current state given the clean Layer G result (0/10 hits across all page types in the Serper detailed validation run). It is logged as LSG-OP-4 in the module TRACKER. The scanner extension is a CC action post-integration, not a blocking item.</w:t>
      </w:r>
    </w:p>
    <w:p>
      <w:pPr>
        <w:spacing w:after="160"/>
      </w:pPr>
    </w:p>
    <w:p>
      <w:pPr>
        <w:pBdr>
          <w:bottom w:val="single" w:color="C5A059" w:sz="4"/>
        </w:pBdr>
        <w:spacing w:after="200" w:before="20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 Integration Scope (LSG-2 Only)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Claude Code will make the following targeted changes in a single commit. All source files are already in the repo from the LSG-2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backend/server.py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lo_shu_router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Activates /api/lo-shu/* endpoints — number, problem, personal-year routes go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frontend/src/App.js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3 new route patterns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/number/:n + /for/:problem + /personal-year/:n — the 38 LSG-2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57-URL block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38 new pages indexed — already in file from LSG-2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cache headers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Already in file from LSG-2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shell (post-deploy)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seed_lo_shu.py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Populate lo_shu_numbers, lo_shu_problems, lo_shu_personal_years collections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Deploy time: Vercel ~2 min + Render ~3 min. Seed script runs from Render shell after both deploys confirm healthy. LSG-1 routes are unaffected.</w:t>
      </w:r>
    </w:p>
    <w:p>
      <w:pPr>
        <w:spacing w:after="160"/>
      </w:pPr>
    </w:p>
    <w:p>
      <w:pPr>
        <w:pBdr>
          <w:bottom w:val="single" w:color="C5A059" w:sz="4"/>
        </w:pBdr>
        <w:spacing w:after="200" w:before="20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  Post-Deploy Smoke Tests (Temple Team)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After deploy, verify the following 8 routes. Items 1–6 are LSG-2 specific. Item 7 confirms the sitemap includes all 57 URLs. Item 8 confirms LSG-1 is undisturbed.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Smoke Test (LSG-2 routes specifically)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/lo-shu-grid/number/1  →  Humanised title 'Lo Shu Number 1 — Sun, Initiative and Career Energy' visible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/lo-shu-grid/number/9  →  Page loads with intro, when_present, balancing_tips sections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/lo-shu-grid/for/career-growth  →  Problem page with grid diagnostic + arrow patterns + remedies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/lo-shu-grid/for/loneliness  →  Loads with missing number diagnostics + affirmation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/lo-shu-grid/personal-year/1  →  Year theme, opportunities, cautions, monthly note visible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/lo-shu-grid/personal-year/9  →  Completion/release theme + remedies visible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/api/seo/sitemap/lo-shu-grid  →  Returns 57 URLs (19 LSG-1 + 38 LSG-2), 200 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Existing LSG-1 routes still healthy: /lo-shu-grid, /lo-shu-grid/missing-5, /lo-shu-grid/arrow/intellect</w:t>
            </w:r>
          </w:p>
        </w:tc>
      </w:tr>
    </w:tbl>
    <w:p>
      <w:pPr>
        <w:spacing w:after="160"/>
      </w:pPr>
    </w:p>
    <w:p>
      <w:pPr>
        <w:pBdr>
          <w:bottom w:val="single" w:color="C5A059" w:sz="4"/>
        </w:pBdr>
        <w:spacing w:after="200" w:before="20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  Temple Team Sign-Off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Please select one option and sign. Claude Code will begin integration immediately upon receiving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Authorised by /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APPROVED — proceed to LSG-2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________________________________     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APPROVED WITH NOTE (specify below)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________________________________     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⏸  HOLD — reason: _______________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________________________________     ___________</w:t>
            </w:r>
          </w:p>
        </w:tc>
      </w:tr>
    </w:tbl>
    <w:p>
      <w:pPr>
        <w:spacing w:after="200"/>
      </w:pP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Notes / conditions (if any):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BBBBBB"/>
          <w:sz w:val="22"/>
          <w:szCs w:val="22"/>
        </w:rPr>
        <w:t xml:space="preserve">_______________________________________________________________________________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color w:val="BBBBBB"/>
          <w:sz w:val="22"/>
          <w:szCs w:val="22"/>
        </w:rPr>
        <w:t xml:space="preserve">_______________________________________________________________________________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BBBBBB"/>
          <w:sz w:val="22"/>
          <w:szCs w:val="22"/>
        </w:rPr>
        <w:t xml:space="preserve">_______________________________________________________________________________</w:t>
      </w:r>
    </w:p>
    <w:p>
      <w:pPr>
        <w:spacing w:after="240"/>
      </w:pPr>
    </w:p>
    <w:p>
      <w:pPr>
        <w:pBdr>
          <w:bottom w:val="single" w:color="C5A059" w:sz="4"/>
        </w:pBdr>
        <w:spacing w:after="200" w:before="200"/>
      </w:pP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Scan artefacts: tests/echo_pace_lsg_report.json  ·  tests/lsg_serper_detail_report.json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Claude Code Operations Thread  ·  EverydayHoroscope  ·  Commit 56da74c  ·  2026-05-29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059" w:sz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059" w:sz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EverydayHoroscope  |  Lo Shu Grid LSG-2 — Integration Sign-Off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2026-05-29T20:29:08.687Z</dcterms:created>
  <dcterms:modified xsi:type="dcterms:W3CDTF">2026-05-29T20:29:08.693Z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