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B9C40" w14:textId="77777777" w:rsidR="003409BB" w:rsidRDefault="003409BB" w:rsidP="003409BB">
      <w:pPr>
        <w:spacing w:line="276" w:lineRule="auto"/>
        <w:jc w:val="center"/>
        <w:rPr>
          <w:rFonts w:asciiTheme="majorHAnsi" w:hAnsiTheme="majorHAnsi"/>
          <w:b/>
          <w:bCs/>
          <w:sz w:val="28"/>
          <w:szCs w:val="28"/>
        </w:rPr>
      </w:pPr>
      <w:r>
        <w:rPr>
          <w:rFonts w:asciiTheme="majorHAnsi" w:hAnsiTheme="majorHAnsi"/>
          <w:b/>
          <w:bCs/>
          <w:sz w:val="28"/>
          <w:szCs w:val="28"/>
        </w:rPr>
        <w:t xml:space="preserve">DEPARTMENT OF COMPUTER SCIENCE &amp; ENGINEERING </w:t>
      </w:r>
    </w:p>
    <w:p w14:paraId="03C28C95" w14:textId="77777777" w:rsidR="00897EA5" w:rsidRPr="003409BB" w:rsidRDefault="006B3D34" w:rsidP="003409BB">
      <w:pPr>
        <w:spacing w:line="276" w:lineRule="auto"/>
        <w:jc w:val="center"/>
        <w:rPr>
          <w:rFonts w:asciiTheme="majorHAnsi" w:hAnsiTheme="majorHAnsi"/>
          <w:b/>
          <w:bCs/>
          <w:sz w:val="28"/>
          <w:szCs w:val="28"/>
        </w:rPr>
      </w:pPr>
      <w:r w:rsidRPr="003409BB">
        <w:rPr>
          <w:rFonts w:asciiTheme="majorHAnsi" w:hAnsiTheme="majorHAnsi"/>
          <w:b/>
          <w:bCs/>
          <w:sz w:val="28"/>
          <w:szCs w:val="28"/>
        </w:rPr>
        <w:t>SYNOPSIS</w:t>
      </w:r>
    </w:p>
    <w:p w14:paraId="5997E27B" w14:textId="77777777" w:rsidR="00897EA5" w:rsidRDefault="00897EA5">
      <w:pPr>
        <w:spacing w:before="3"/>
        <w:rPr>
          <w:b/>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1524"/>
        <w:gridCol w:w="2482"/>
        <w:gridCol w:w="2482"/>
        <w:gridCol w:w="2483"/>
      </w:tblGrid>
      <w:tr w:rsidR="00897EA5" w:rsidRPr="00656A76" w14:paraId="61E5F010" w14:textId="77777777" w:rsidTr="003E24D0">
        <w:trPr>
          <w:trHeight w:val="938"/>
          <w:jc w:val="center"/>
        </w:trPr>
        <w:tc>
          <w:tcPr>
            <w:tcW w:w="425" w:type="dxa"/>
            <w:vAlign w:val="center"/>
          </w:tcPr>
          <w:p w14:paraId="32D864EC" w14:textId="77777777" w:rsidR="00897EA5" w:rsidRPr="00656A76" w:rsidRDefault="006B3D34" w:rsidP="00656A76">
            <w:pPr>
              <w:pStyle w:val="TableParagraph"/>
              <w:spacing w:before="6"/>
              <w:ind w:left="108" w:right="99"/>
              <w:jc w:val="center"/>
              <w:rPr>
                <w:rFonts w:ascii="Times New Roman" w:hAnsi="Times New Roman" w:cs="Times New Roman"/>
                <w:b/>
              </w:rPr>
            </w:pPr>
            <w:r w:rsidRPr="00656A76">
              <w:rPr>
                <w:rFonts w:ascii="Times New Roman" w:hAnsi="Times New Roman" w:cs="Times New Roman"/>
                <w:b/>
              </w:rPr>
              <w:t>1.</w:t>
            </w:r>
          </w:p>
        </w:tc>
        <w:tc>
          <w:tcPr>
            <w:tcW w:w="1524" w:type="dxa"/>
            <w:vAlign w:val="center"/>
          </w:tcPr>
          <w:p w14:paraId="32A47C37" w14:textId="77777777" w:rsidR="00897EA5" w:rsidRPr="00656A76" w:rsidRDefault="006B3D34" w:rsidP="00656A76">
            <w:pPr>
              <w:pStyle w:val="TableParagraph"/>
              <w:spacing w:before="6"/>
              <w:ind w:left="-7"/>
              <w:jc w:val="center"/>
              <w:rPr>
                <w:rFonts w:ascii="Times New Roman" w:hAnsi="Times New Roman" w:cs="Times New Roman"/>
                <w:b/>
              </w:rPr>
            </w:pPr>
            <w:r w:rsidRPr="00656A76">
              <w:rPr>
                <w:rFonts w:ascii="Times New Roman" w:hAnsi="Times New Roman" w:cs="Times New Roman"/>
                <w:b/>
              </w:rPr>
              <w:t>Title</w:t>
            </w:r>
            <w:r w:rsidRPr="00656A76">
              <w:rPr>
                <w:rFonts w:ascii="Times New Roman" w:hAnsi="Times New Roman" w:cs="Times New Roman"/>
                <w:b/>
                <w:spacing w:val="7"/>
              </w:rPr>
              <w:t xml:space="preserve"> </w:t>
            </w:r>
            <w:r w:rsidRPr="00656A76">
              <w:rPr>
                <w:rFonts w:ascii="Times New Roman" w:hAnsi="Times New Roman" w:cs="Times New Roman"/>
                <w:b/>
              </w:rPr>
              <w:t>of</w:t>
            </w:r>
          </w:p>
          <w:p w14:paraId="6B3E1295" w14:textId="77777777" w:rsidR="00897EA5" w:rsidRPr="00656A76" w:rsidRDefault="006B3D34" w:rsidP="00656A76">
            <w:pPr>
              <w:pStyle w:val="TableParagraph"/>
              <w:spacing w:before="7" w:line="310" w:lineRule="atLeast"/>
              <w:ind w:left="-7" w:right="156"/>
              <w:jc w:val="center"/>
              <w:rPr>
                <w:rFonts w:ascii="Times New Roman" w:hAnsi="Times New Roman" w:cs="Times New Roman"/>
                <w:b/>
              </w:rPr>
            </w:pPr>
            <w:r w:rsidRPr="00656A76">
              <w:rPr>
                <w:rFonts w:ascii="Times New Roman" w:hAnsi="Times New Roman" w:cs="Times New Roman"/>
                <w:b/>
              </w:rPr>
              <w:t>the</w:t>
            </w:r>
            <w:r w:rsidRPr="00656A76">
              <w:rPr>
                <w:rFonts w:ascii="Times New Roman" w:hAnsi="Times New Roman" w:cs="Times New Roman"/>
                <w:b/>
                <w:spacing w:val="1"/>
              </w:rPr>
              <w:t xml:space="preserve"> </w:t>
            </w:r>
            <w:r w:rsidRPr="00656A76">
              <w:rPr>
                <w:rFonts w:ascii="Times New Roman" w:hAnsi="Times New Roman" w:cs="Times New Roman"/>
                <w:b/>
              </w:rPr>
              <w:t>Project</w:t>
            </w:r>
          </w:p>
        </w:tc>
        <w:tc>
          <w:tcPr>
            <w:tcW w:w="7447" w:type="dxa"/>
            <w:gridSpan w:val="3"/>
          </w:tcPr>
          <w:p w14:paraId="2A7B93E8" w14:textId="4776FEDB" w:rsidR="00656A76" w:rsidRPr="00656A76" w:rsidRDefault="003C0E80" w:rsidP="003E24D0">
            <w:pPr>
              <w:pStyle w:val="TableParagraph"/>
              <w:spacing w:before="145"/>
              <w:ind w:left="201"/>
              <w:rPr>
                <w:rFonts w:ascii="Times New Roman" w:hAnsi="Times New Roman" w:cs="Times New Roman"/>
              </w:rPr>
            </w:pPr>
            <w:r w:rsidRPr="003C0E80">
              <w:rPr>
                <w:rFonts w:ascii="Times New Roman" w:hAnsi="Times New Roman" w:cs="Times New Roman"/>
              </w:rPr>
              <w:t xml:space="preserve">Developing a Brain-Computer Interface </w:t>
            </w:r>
            <w:r>
              <w:rPr>
                <w:rFonts w:ascii="Times New Roman" w:hAnsi="Times New Roman" w:cs="Times New Roman"/>
              </w:rPr>
              <w:t>F</w:t>
            </w:r>
            <w:r w:rsidRPr="003C0E80">
              <w:rPr>
                <w:rFonts w:ascii="Times New Roman" w:hAnsi="Times New Roman" w:cs="Times New Roman"/>
              </w:rPr>
              <w:t>ramework for Real-Time Neural Signal</w:t>
            </w:r>
            <w:r w:rsidR="003E24D0">
              <w:rPr>
                <w:rFonts w:ascii="Times New Roman" w:hAnsi="Times New Roman" w:cs="Times New Roman"/>
              </w:rPr>
              <w:t xml:space="preserve"> </w:t>
            </w:r>
            <w:r w:rsidRPr="003C0E80">
              <w:rPr>
                <w:rFonts w:ascii="Times New Roman" w:hAnsi="Times New Roman" w:cs="Times New Roman"/>
              </w:rPr>
              <w:t>Decoding and Speech Conversion</w:t>
            </w:r>
          </w:p>
        </w:tc>
      </w:tr>
      <w:tr w:rsidR="00897EA5" w:rsidRPr="00656A76" w14:paraId="6E018F51" w14:textId="77777777" w:rsidTr="004D596D">
        <w:trPr>
          <w:trHeight w:val="856"/>
          <w:jc w:val="center"/>
        </w:trPr>
        <w:tc>
          <w:tcPr>
            <w:tcW w:w="425" w:type="dxa"/>
            <w:vAlign w:val="center"/>
          </w:tcPr>
          <w:p w14:paraId="4D378C46" w14:textId="77777777" w:rsidR="00897EA5" w:rsidRPr="00656A76" w:rsidRDefault="006B3D34" w:rsidP="00656A76">
            <w:pPr>
              <w:pStyle w:val="TableParagraph"/>
              <w:spacing w:before="6"/>
              <w:ind w:left="108" w:right="99"/>
              <w:jc w:val="center"/>
              <w:rPr>
                <w:rFonts w:ascii="Times New Roman" w:hAnsi="Times New Roman" w:cs="Times New Roman"/>
                <w:b/>
              </w:rPr>
            </w:pPr>
            <w:r w:rsidRPr="00656A76">
              <w:rPr>
                <w:rFonts w:ascii="Times New Roman" w:hAnsi="Times New Roman" w:cs="Times New Roman"/>
                <w:b/>
              </w:rPr>
              <w:t>2.</w:t>
            </w:r>
          </w:p>
        </w:tc>
        <w:tc>
          <w:tcPr>
            <w:tcW w:w="1524" w:type="dxa"/>
            <w:vAlign w:val="center"/>
          </w:tcPr>
          <w:p w14:paraId="670D39EF" w14:textId="77777777" w:rsidR="00897EA5" w:rsidRPr="00656A76" w:rsidRDefault="006B3D34" w:rsidP="00656A76">
            <w:pPr>
              <w:pStyle w:val="TableParagraph"/>
              <w:spacing w:before="6" w:line="247" w:lineRule="auto"/>
              <w:ind w:left="-7" w:firstLine="24"/>
              <w:jc w:val="center"/>
              <w:rPr>
                <w:rFonts w:ascii="Times New Roman" w:hAnsi="Times New Roman" w:cs="Times New Roman"/>
                <w:b/>
              </w:rPr>
            </w:pPr>
            <w:r w:rsidRPr="00656A76">
              <w:rPr>
                <w:rFonts w:ascii="Times New Roman" w:hAnsi="Times New Roman" w:cs="Times New Roman"/>
                <w:b/>
              </w:rPr>
              <w:t>College</w:t>
            </w:r>
            <w:r w:rsidRPr="00656A76">
              <w:rPr>
                <w:rFonts w:ascii="Times New Roman" w:hAnsi="Times New Roman" w:cs="Times New Roman"/>
                <w:b/>
                <w:spacing w:val="13"/>
              </w:rPr>
              <w:t xml:space="preserve"> </w:t>
            </w:r>
            <w:r w:rsidRPr="00656A76">
              <w:rPr>
                <w:rFonts w:ascii="Times New Roman" w:hAnsi="Times New Roman" w:cs="Times New Roman"/>
                <w:b/>
              </w:rPr>
              <w:t>and</w:t>
            </w:r>
            <w:r w:rsidRPr="00656A76">
              <w:rPr>
                <w:rFonts w:ascii="Times New Roman" w:hAnsi="Times New Roman" w:cs="Times New Roman"/>
                <w:b/>
                <w:spacing w:val="-47"/>
              </w:rPr>
              <w:t xml:space="preserve"> </w:t>
            </w:r>
            <w:r w:rsidRPr="00656A76">
              <w:rPr>
                <w:rFonts w:ascii="Times New Roman" w:hAnsi="Times New Roman" w:cs="Times New Roman"/>
                <w:b/>
              </w:rPr>
              <w:t>Department</w:t>
            </w:r>
          </w:p>
        </w:tc>
        <w:tc>
          <w:tcPr>
            <w:tcW w:w="7447" w:type="dxa"/>
            <w:gridSpan w:val="3"/>
          </w:tcPr>
          <w:p w14:paraId="0174843B" w14:textId="302EDDF3" w:rsidR="003C0E80" w:rsidRPr="00656A76" w:rsidRDefault="003C0E80" w:rsidP="003E24D0">
            <w:pPr>
              <w:pStyle w:val="TableParagraph"/>
              <w:spacing w:before="8" w:line="304" w:lineRule="auto"/>
              <w:ind w:left="201" w:right="307"/>
              <w:rPr>
                <w:rFonts w:ascii="Times New Roman" w:hAnsi="Times New Roman" w:cs="Times New Roman"/>
              </w:rPr>
            </w:pPr>
            <w:r>
              <w:rPr>
                <w:rFonts w:ascii="Times New Roman" w:hAnsi="Times New Roman" w:cs="Times New Roman"/>
              </w:rPr>
              <w:t>Sahyadri College of Engineering &amp; Management,</w:t>
            </w:r>
            <w:r w:rsidR="003E24D0">
              <w:rPr>
                <w:rFonts w:ascii="Times New Roman" w:hAnsi="Times New Roman" w:cs="Times New Roman"/>
              </w:rPr>
              <w:t xml:space="preserve"> </w:t>
            </w:r>
            <w:r>
              <w:rPr>
                <w:rFonts w:ascii="Times New Roman" w:hAnsi="Times New Roman" w:cs="Times New Roman"/>
              </w:rPr>
              <w:t>Department of Computer Science &amp; Engineering</w:t>
            </w:r>
          </w:p>
        </w:tc>
      </w:tr>
      <w:tr w:rsidR="00862034" w:rsidRPr="00656A76" w14:paraId="1174B421" w14:textId="77777777" w:rsidTr="003E24D0">
        <w:trPr>
          <w:trHeight w:val="269"/>
          <w:jc w:val="center"/>
        </w:trPr>
        <w:tc>
          <w:tcPr>
            <w:tcW w:w="425" w:type="dxa"/>
            <w:vMerge w:val="restart"/>
            <w:vAlign w:val="center"/>
          </w:tcPr>
          <w:p w14:paraId="3585B972" w14:textId="7C5BBD82" w:rsidR="00862034" w:rsidRPr="00656A76" w:rsidRDefault="00862034" w:rsidP="00656A76">
            <w:pPr>
              <w:pStyle w:val="TableParagraph"/>
              <w:spacing w:before="6"/>
              <w:ind w:left="108" w:right="99"/>
              <w:jc w:val="center"/>
              <w:rPr>
                <w:rFonts w:ascii="Times New Roman" w:hAnsi="Times New Roman" w:cs="Times New Roman"/>
                <w:b/>
              </w:rPr>
            </w:pPr>
            <w:r>
              <w:rPr>
                <w:rFonts w:ascii="Times New Roman" w:hAnsi="Times New Roman" w:cs="Times New Roman"/>
                <w:b/>
              </w:rPr>
              <w:t>3.</w:t>
            </w:r>
          </w:p>
        </w:tc>
        <w:tc>
          <w:tcPr>
            <w:tcW w:w="1524" w:type="dxa"/>
            <w:vMerge w:val="restart"/>
            <w:vAlign w:val="center"/>
          </w:tcPr>
          <w:p w14:paraId="66281F4E" w14:textId="5415B64B" w:rsidR="00862034" w:rsidRPr="00656A76" w:rsidRDefault="00862034" w:rsidP="00656A76">
            <w:pPr>
              <w:pStyle w:val="TableParagraph"/>
              <w:spacing w:before="6" w:line="247" w:lineRule="auto"/>
              <w:ind w:left="-7" w:firstLine="24"/>
              <w:jc w:val="center"/>
              <w:rPr>
                <w:rFonts w:ascii="Times New Roman" w:hAnsi="Times New Roman" w:cs="Times New Roman"/>
                <w:b/>
              </w:rPr>
            </w:pPr>
            <w:r>
              <w:rPr>
                <w:rFonts w:ascii="Times New Roman" w:hAnsi="Times New Roman" w:cs="Times New Roman"/>
                <w:b/>
              </w:rPr>
              <w:t>Name of the Students &amp; Guide</w:t>
            </w:r>
          </w:p>
        </w:tc>
        <w:tc>
          <w:tcPr>
            <w:tcW w:w="2482" w:type="dxa"/>
          </w:tcPr>
          <w:p w14:paraId="200F0D2A" w14:textId="77777777" w:rsidR="003E24D0" w:rsidRDefault="003E24D0" w:rsidP="003E24D0">
            <w:pPr>
              <w:pStyle w:val="TableParagraph"/>
              <w:spacing w:before="8"/>
              <w:ind w:left="100" w:right="307"/>
              <w:jc w:val="center"/>
              <w:rPr>
                <w:rFonts w:ascii="Times New Roman" w:hAnsi="Times New Roman" w:cs="Times New Roman"/>
              </w:rPr>
            </w:pPr>
          </w:p>
          <w:p w14:paraId="400203E4" w14:textId="77777777" w:rsidR="00862034" w:rsidRDefault="00862034" w:rsidP="003E24D0">
            <w:pPr>
              <w:pStyle w:val="TableParagraph"/>
              <w:spacing w:before="8"/>
              <w:ind w:left="100" w:right="307"/>
              <w:jc w:val="center"/>
              <w:rPr>
                <w:rFonts w:ascii="Times New Roman" w:hAnsi="Times New Roman" w:cs="Times New Roman"/>
              </w:rPr>
            </w:pPr>
            <w:r>
              <w:rPr>
                <w:rFonts w:ascii="Times New Roman" w:hAnsi="Times New Roman" w:cs="Times New Roman"/>
              </w:rPr>
              <w:t>Gagan V</w:t>
            </w:r>
          </w:p>
          <w:p w14:paraId="4DBF463E" w14:textId="3F0AE564" w:rsidR="003E24D0" w:rsidRDefault="003E24D0" w:rsidP="003E24D0">
            <w:pPr>
              <w:pStyle w:val="TableParagraph"/>
              <w:spacing w:before="8"/>
              <w:ind w:left="100" w:right="307"/>
              <w:jc w:val="center"/>
              <w:rPr>
                <w:rFonts w:ascii="Times New Roman" w:hAnsi="Times New Roman" w:cs="Times New Roman"/>
              </w:rPr>
            </w:pPr>
          </w:p>
        </w:tc>
        <w:tc>
          <w:tcPr>
            <w:tcW w:w="2482" w:type="dxa"/>
          </w:tcPr>
          <w:p w14:paraId="323165B5" w14:textId="77777777" w:rsidR="00862034" w:rsidRDefault="00862034" w:rsidP="003E24D0">
            <w:pPr>
              <w:pStyle w:val="TableParagraph"/>
              <w:spacing w:before="8"/>
              <w:ind w:left="100" w:right="307"/>
              <w:jc w:val="center"/>
              <w:rPr>
                <w:rFonts w:ascii="Times New Roman" w:hAnsi="Times New Roman" w:cs="Times New Roman"/>
              </w:rPr>
            </w:pPr>
          </w:p>
          <w:p w14:paraId="3DF6937D" w14:textId="11A014B6" w:rsidR="003E24D0" w:rsidRDefault="003E24D0" w:rsidP="003E24D0">
            <w:pPr>
              <w:pStyle w:val="TableParagraph"/>
              <w:spacing w:before="8"/>
              <w:ind w:left="100" w:right="307"/>
              <w:jc w:val="center"/>
              <w:rPr>
                <w:rFonts w:ascii="Times New Roman" w:hAnsi="Times New Roman" w:cs="Times New Roman"/>
              </w:rPr>
            </w:pPr>
            <w:r>
              <w:rPr>
                <w:rFonts w:ascii="Times New Roman" w:hAnsi="Times New Roman" w:cs="Times New Roman"/>
              </w:rPr>
              <w:t>4SF21CS049</w:t>
            </w:r>
          </w:p>
        </w:tc>
        <w:tc>
          <w:tcPr>
            <w:tcW w:w="2483" w:type="dxa"/>
          </w:tcPr>
          <w:p w14:paraId="07117F23" w14:textId="77777777" w:rsidR="00862034" w:rsidRDefault="00862034" w:rsidP="003E24D0">
            <w:pPr>
              <w:pStyle w:val="TableParagraph"/>
              <w:spacing w:before="8"/>
              <w:ind w:left="100" w:right="307"/>
              <w:jc w:val="center"/>
              <w:rPr>
                <w:rFonts w:ascii="Times New Roman" w:hAnsi="Times New Roman" w:cs="Times New Roman"/>
              </w:rPr>
            </w:pPr>
          </w:p>
          <w:p w14:paraId="2C45EBD2" w14:textId="402E5D54" w:rsidR="00D20EED" w:rsidRDefault="00D20EED" w:rsidP="003E24D0">
            <w:pPr>
              <w:pStyle w:val="TableParagraph"/>
              <w:spacing w:before="8"/>
              <w:ind w:left="100" w:right="307"/>
              <w:jc w:val="center"/>
              <w:rPr>
                <w:rFonts w:ascii="Times New Roman" w:hAnsi="Times New Roman" w:cs="Times New Roman"/>
              </w:rPr>
            </w:pPr>
          </w:p>
        </w:tc>
      </w:tr>
      <w:tr w:rsidR="00862034" w:rsidRPr="00656A76" w14:paraId="5274A310" w14:textId="77777777" w:rsidTr="002D1ECE">
        <w:trPr>
          <w:trHeight w:val="220"/>
          <w:jc w:val="center"/>
        </w:trPr>
        <w:tc>
          <w:tcPr>
            <w:tcW w:w="425" w:type="dxa"/>
            <w:vMerge/>
            <w:vAlign w:val="center"/>
          </w:tcPr>
          <w:p w14:paraId="40CDAF25" w14:textId="77777777" w:rsidR="00862034" w:rsidRDefault="00862034" w:rsidP="00656A76">
            <w:pPr>
              <w:pStyle w:val="TableParagraph"/>
              <w:spacing w:before="6"/>
              <w:ind w:left="108" w:right="99"/>
              <w:jc w:val="center"/>
              <w:rPr>
                <w:rFonts w:ascii="Times New Roman" w:hAnsi="Times New Roman" w:cs="Times New Roman"/>
                <w:b/>
              </w:rPr>
            </w:pPr>
          </w:p>
        </w:tc>
        <w:tc>
          <w:tcPr>
            <w:tcW w:w="1524" w:type="dxa"/>
            <w:vMerge/>
            <w:vAlign w:val="center"/>
          </w:tcPr>
          <w:p w14:paraId="2DC4FCA1" w14:textId="77777777" w:rsidR="00862034" w:rsidRDefault="00862034" w:rsidP="00656A76">
            <w:pPr>
              <w:pStyle w:val="TableParagraph"/>
              <w:spacing w:before="6" w:line="247" w:lineRule="auto"/>
              <w:ind w:left="-7" w:firstLine="24"/>
              <w:jc w:val="center"/>
              <w:rPr>
                <w:rFonts w:ascii="Times New Roman" w:hAnsi="Times New Roman" w:cs="Times New Roman"/>
                <w:b/>
              </w:rPr>
            </w:pPr>
          </w:p>
        </w:tc>
        <w:tc>
          <w:tcPr>
            <w:tcW w:w="2482" w:type="dxa"/>
          </w:tcPr>
          <w:p w14:paraId="6DA1A331" w14:textId="77777777" w:rsidR="003E24D0" w:rsidRDefault="003E24D0" w:rsidP="003E24D0">
            <w:pPr>
              <w:pStyle w:val="TableParagraph"/>
              <w:spacing w:before="8"/>
              <w:ind w:left="100" w:right="307"/>
              <w:jc w:val="center"/>
              <w:rPr>
                <w:rFonts w:ascii="Times New Roman" w:hAnsi="Times New Roman" w:cs="Times New Roman"/>
              </w:rPr>
            </w:pPr>
          </w:p>
          <w:p w14:paraId="7A3D0813" w14:textId="77777777" w:rsidR="00862034" w:rsidRDefault="00862034" w:rsidP="003E24D0">
            <w:pPr>
              <w:pStyle w:val="TableParagraph"/>
              <w:spacing w:before="8"/>
              <w:ind w:left="100" w:right="307"/>
              <w:jc w:val="center"/>
              <w:rPr>
                <w:rFonts w:ascii="Times New Roman" w:hAnsi="Times New Roman" w:cs="Times New Roman"/>
              </w:rPr>
            </w:pPr>
            <w:r>
              <w:rPr>
                <w:rFonts w:ascii="Times New Roman" w:hAnsi="Times New Roman" w:cs="Times New Roman"/>
              </w:rPr>
              <w:t>Misbah Zohar</w:t>
            </w:r>
          </w:p>
          <w:p w14:paraId="0F9028DC" w14:textId="285C07BD" w:rsidR="003E24D0" w:rsidRDefault="003E24D0" w:rsidP="003E24D0">
            <w:pPr>
              <w:pStyle w:val="TableParagraph"/>
              <w:spacing w:before="8"/>
              <w:ind w:left="100" w:right="307"/>
              <w:jc w:val="center"/>
              <w:rPr>
                <w:rFonts w:ascii="Times New Roman" w:hAnsi="Times New Roman" w:cs="Times New Roman"/>
              </w:rPr>
            </w:pPr>
          </w:p>
        </w:tc>
        <w:tc>
          <w:tcPr>
            <w:tcW w:w="2482" w:type="dxa"/>
          </w:tcPr>
          <w:p w14:paraId="0A682473" w14:textId="77777777" w:rsidR="00862034" w:rsidRDefault="00862034" w:rsidP="003E24D0">
            <w:pPr>
              <w:pStyle w:val="TableParagraph"/>
              <w:spacing w:before="8"/>
              <w:ind w:left="100" w:right="307"/>
              <w:jc w:val="center"/>
              <w:rPr>
                <w:rFonts w:ascii="Times New Roman" w:hAnsi="Times New Roman" w:cs="Times New Roman"/>
              </w:rPr>
            </w:pPr>
          </w:p>
          <w:p w14:paraId="287C35F2" w14:textId="77EAC793" w:rsidR="00D20EED" w:rsidRDefault="00D20EED" w:rsidP="003E24D0">
            <w:pPr>
              <w:pStyle w:val="TableParagraph"/>
              <w:spacing w:before="8"/>
              <w:ind w:left="100" w:right="307"/>
              <w:jc w:val="center"/>
              <w:rPr>
                <w:rFonts w:ascii="Times New Roman" w:hAnsi="Times New Roman" w:cs="Times New Roman"/>
              </w:rPr>
            </w:pPr>
            <w:r>
              <w:rPr>
                <w:rFonts w:ascii="Times New Roman" w:hAnsi="Times New Roman" w:cs="Times New Roman"/>
              </w:rPr>
              <w:t>4SF21CS084</w:t>
            </w:r>
          </w:p>
        </w:tc>
        <w:tc>
          <w:tcPr>
            <w:tcW w:w="2483" w:type="dxa"/>
          </w:tcPr>
          <w:p w14:paraId="793B078E" w14:textId="77777777" w:rsidR="00862034" w:rsidRDefault="00862034" w:rsidP="003E24D0">
            <w:pPr>
              <w:pStyle w:val="TableParagraph"/>
              <w:spacing w:before="8"/>
              <w:ind w:left="100" w:right="307"/>
              <w:jc w:val="center"/>
              <w:rPr>
                <w:rFonts w:ascii="Times New Roman" w:hAnsi="Times New Roman" w:cs="Times New Roman"/>
              </w:rPr>
            </w:pPr>
          </w:p>
          <w:p w14:paraId="791C6C53" w14:textId="3FD2A852" w:rsidR="00D20EED" w:rsidRDefault="00D20EED" w:rsidP="003E24D0">
            <w:pPr>
              <w:pStyle w:val="TableParagraph"/>
              <w:spacing w:before="8"/>
              <w:ind w:left="100" w:right="307"/>
              <w:jc w:val="center"/>
              <w:rPr>
                <w:rFonts w:ascii="Times New Roman" w:hAnsi="Times New Roman" w:cs="Times New Roman"/>
              </w:rPr>
            </w:pPr>
          </w:p>
        </w:tc>
      </w:tr>
      <w:tr w:rsidR="00862034" w:rsidRPr="00656A76" w14:paraId="7131A06F" w14:textId="77777777" w:rsidTr="002D1ECE">
        <w:trPr>
          <w:trHeight w:val="220"/>
          <w:jc w:val="center"/>
        </w:trPr>
        <w:tc>
          <w:tcPr>
            <w:tcW w:w="425" w:type="dxa"/>
            <w:vMerge/>
            <w:vAlign w:val="center"/>
          </w:tcPr>
          <w:p w14:paraId="5FA080D7" w14:textId="77777777" w:rsidR="00862034" w:rsidRDefault="00862034" w:rsidP="00656A76">
            <w:pPr>
              <w:pStyle w:val="TableParagraph"/>
              <w:spacing w:before="6"/>
              <w:ind w:left="108" w:right="99"/>
              <w:jc w:val="center"/>
              <w:rPr>
                <w:rFonts w:ascii="Times New Roman" w:hAnsi="Times New Roman" w:cs="Times New Roman"/>
                <w:b/>
              </w:rPr>
            </w:pPr>
          </w:p>
        </w:tc>
        <w:tc>
          <w:tcPr>
            <w:tcW w:w="1524" w:type="dxa"/>
            <w:vMerge/>
            <w:vAlign w:val="center"/>
          </w:tcPr>
          <w:p w14:paraId="2B7BA4C1" w14:textId="77777777" w:rsidR="00862034" w:rsidRDefault="00862034" w:rsidP="00656A76">
            <w:pPr>
              <w:pStyle w:val="TableParagraph"/>
              <w:spacing w:before="6" w:line="247" w:lineRule="auto"/>
              <w:ind w:left="-7" w:firstLine="24"/>
              <w:jc w:val="center"/>
              <w:rPr>
                <w:rFonts w:ascii="Times New Roman" w:hAnsi="Times New Roman" w:cs="Times New Roman"/>
                <w:b/>
              </w:rPr>
            </w:pPr>
          </w:p>
        </w:tc>
        <w:tc>
          <w:tcPr>
            <w:tcW w:w="2482" w:type="dxa"/>
          </w:tcPr>
          <w:p w14:paraId="48721B5A" w14:textId="77777777" w:rsidR="003E24D0" w:rsidRDefault="003E24D0" w:rsidP="003E24D0">
            <w:pPr>
              <w:pStyle w:val="TableParagraph"/>
              <w:spacing w:before="8"/>
              <w:ind w:left="100" w:right="307"/>
              <w:jc w:val="center"/>
              <w:rPr>
                <w:rFonts w:ascii="Times New Roman" w:hAnsi="Times New Roman" w:cs="Times New Roman"/>
              </w:rPr>
            </w:pPr>
          </w:p>
          <w:p w14:paraId="4C34EB09" w14:textId="25299CD3" w:rsidR="00862034" w:rsidRDefault="00862034" w:rsidP="003E24D0">
            <w:pPr>
              <w:pStyle w:val="TableParagraph"/>
              <w:spacing w:before="8"/>
              <w:ind w:left="100" w:right="307"/>
              <w:jc w:val="center"/>
              <w:rPr>
                <w:rFonts w:ascii="Times New Roman" w:hAnsi="Times New Roman" w:cs="Times New Roman"/>
              </w:rPr>
            </w:pPr>
            <w:r>
              <w:rPr>
                <w:rFonts w:ascii="Times New Roman" w:hAnsi="Times New Roman" w:cs="Times New Roman"/>
              </w:rPr>
              <w:t>Neha P Achar</w:t>
            </w:r>
          </w:p>
          <w:p w14:paraId="7FDF4561" w14:textId="7707A39F" w:rsidR="003E24D0" w:rsidRDefault="003E24D0" w:rsidP="003E24D0">
            <w:pPr>
              <w:pStyle w:val="TableParagraph"/>
              <w:spacing w:before="8"/>
              <w:ind w:left="100" w:right="307"/>
              <w:jc w:val="center"/>
              <w:rPr>
                <w:rFonts w:ascii="Times New Roman" w:hAnsi="Times New Roman" w:cs="Times New Roman"/>
              </w:rPr>
            </w:pPr>
          </w:p>
        </w:tc>
        <w:tc>
          <w:tcPr>
            <w:tcW w:w="2482" w:type="dxa"/>
          </w:tcPr>
          <w:p w14:paraId="1ECCDA32" w14:textId="77777777" w:rsidR="00862034" w:rsidRDefault="00862034" w:rsidP="003E24D0">
            <w:pPr>
              <w:pStyle w:val="TableParagraph"/>
              <w:spacing w:before="8"/>
              <w:ind w:left="100" w:right="307"/>
              <w:jc w:val="center"/>
              <w:rPr>
                <w:rFonts w:ascii="Times New Roman" w:hAnsi="Times New Roman" w:cs="Times New Roman"/>
              </w:rPr>
            </w:pPr>
          </w:p>
          <w:p w14:paraId="33758DEE" w14:textId="49F4F2A1" w:rsidR="00D20EED" w:rsidRDefault="00D20EED" w:rsidP="003E24D0">
            <w:pPr>
              <w:pStyle w:val="TableParagraph"/>
              <w:spacing w:before="8"/>
              <w:ind w:left="100" w:right="307"/>
              <w:jc w:val="center"/>
              <w:rPr>
                <w:rFonts w:ascii="Times New Roman" w:hAnsi="Times New Roman" w:cs="Times New Roman"/>
              </w:rPr>
            </w:pPr>
            <w:r>
              <w:rPr>
                <w:rFonts w:ascii="Times New Roman" w:hAnsi="Times New Roman" w:cs="Times New Roman"/>
              </w:rPr>
              <w:t>4SF21CS096</w:t>
            </w:r>
          </w:p>
        </w:tc>
        <w:tc>
          <w:tcPr>
            <w:tcW w:w="2483" w:type="dxa"/>
          </w:tcPr>
          <w:p w14:paraId="5D5DC426" w14:textId="77777777" w:rsidR="00862034" w:rsidRDefault="00862034" w:rsidP="003E24D0">
            <w:pPr>
              <w:pStyle w:val="TableParagraph"/>
              <w:spacing w:before="8"/>
              <w:ind w:left="100" w:right="307"/>
              <w:jc w:val="center"/>
              <w:rPr>
                <w:rFonts w:ascii="Times New Roman" w:hAnsi="Times New Roman" w:cs="Times New Roman"/>
              </w:rPr>
            </w:pPr>
          </w:p>
          <w:p w14:paraId="416C4220" w14:textId="42E254E2" w:rsidR="00D20EED" w:rsidRDefault="00D20EED" w:rsidP="003E24D0">
            <w:pPr>
              <w:pStyle w:val="TableParagraph"/>
              <w:spacing w:before="8"/>
              <w:ind w:left="100" w:right="307"/>
              <w:jc w:val="center"/>
              <w:rPr>
                <w:rFonts w:ascii="Times New Roman" w:hAnsi="Times New Roman" w:cs="Times New Roman"/>
              </w:rPr>
            </w:pPr>
          </w:p>
        </w:tc>
      </w:tr>
      <w:tr w:rsidR="00862034" w:rsidRPr="00656A76" w14:paraId="17D1B98A" w14:textId="77777777" w:rsidTr="002D1ECE">
        <w:trPr>
          <w:trHeight w:val="220"/>
          <w:jc w:val="center"/>
        </w:trPr>
        <w:tc>
          <w:tcPr>
            <w:tcW w:w="425" w:type="dxa"/>
            <w:vMerge/>
            <w:vAlign w:val="center"/>
          </w:tcPr>
          <w:p w14:paraId="17E4C839" w14:textId="77777777" w:rsidR="00862034" w:rsidRDefault="00862034" w:rsidP="00656A76">
            <w:pPr>
              <w:pStyle w:val="TableParagraph"/>
              <w:spacing w:before="6"/>
              <w:ind w:left="108" w:right="99"/>
              <w:jc w:val="center"/>
              <w:rPr>
                <w:rFonts w:ascii="Times New Roman" w:hAnsi="Times New Roman" w:cs="Times New Roman"/>
                <w:b/>
              </w:rPr>
            </w:pPr>
          </w:p>
        </w:tc>
        <w:tc>
          <w:tcPr>
            <w:tcW w:w="1524" w:type="dxa"/>
            <w:vMerge/>
            <w:vAlign w:val="center"/>
          </w:tcPr>
          <w:p w14:paraId="3EE1FCF6" w14:textId="77777777" w:rsidR="00862034" w:rsidRDefault="00862034" w:rsidP="00656A76">
            <w:pPr>
              <w:pStyle w:val="TableParagraph"/>
              <w:spacing w:before="6" w:line="247" w:lineRule="auto"/>
              <w:ind w:left="-7" w:firstLine="24"/>
              <w:jc w:val="center"/>
              <w:rPr>
                <w:rFonts w:ascii="Times New Roman" w:hAnsi="Times New Roman" w:cs="Times New Roman"/>
                <w:b/>
              </w:rPr>
            </w:pPr>
          </w:p>
        </w:tc>
        <w:tc>
          <w:tcPr>
            <w:tcW w:w="2482" w:type="dxa"/>
          </w:tcPr>
          <w:p w14:paraId="1ED7C325" w14:textId="77777777" w:rsidR="003E24D0" w:rsidRDefault="003E24D0" w:rsidP="003E24D0">
            <w:pPr>
              <w:pStyle w:val="TableParagraph"/>
              <w:spacing w:before="8"/>
              <w:ind w:left="100" w:right="307"/>
              <w:jc w:val="center"/>
              <w:rPr>
                <w:rFonts w:ascii="Times New Roman" w:hAnsi="Times New Roman" w:cs="Times New Roman"/>
              </w:rPr>
            </w:pPr>
          </w:p>
          <w:p w14:paraId="284C288D" w14:textId="77777777" w:rsidR="00862034" w:rsidRDefault="00862034" w:rsidP="003E24D0">
            <w:pPr>
              <w:pStyle w:val="TableParagraph"/>
              <w:spacing w:before="8"/>
              <w:ind w:left="100" w:right="307"/>
              <w:jc w:val="center"/>
              <w:rPr>
                <w:rFonts w:ascii="Times New Roman" w:hAnsi="Times New Roman" w:cs="Times New Roman"/>
              </w:rPr>
            </w:pPr>
            <w:r>
              <w:rPr>
                <w:rFonts w:ascii="Times New Roman" w:hAnsi="Times New Roman" w:cs="Times New Roman"/>
              </w:rPr>
              <w:t>Prateek Malagund</w:t>
            </w:r>
          </w:p>
          <w:p w14:paraId="635FA7BA" w14:textId="5C901739" w:rsidR="003E24D0" w:rsidRDefault="003E24D0" w:rsidP="003E24D0">
            <w:pPr>
              <w:pStyle w:val="TableParagraph"/>
              <w:spacing w:before="8"/>
              <w:ind w:left="100" w:right="307"/>
              <w:jc w:val="center"/>
              <w:rPr>
                <w:rFonts w:ascii="Times New Roman" w:hAnsi="Times New Roman" w:cs="Times New Roman"/>
              </w:rPr>
            </w:pPr>
          </w:p>
        </w:tc>
        <w:tc>
          <w:tcPr>
            <w:tcW w:w="2482" w:type="dxa"/>
          </w:tcPr>
          <w:p w14:paraId="6D469DAA" w14:textId="77777777" w:rsidR="00862034" w:rsidRDefault="00862034" w:rsidP="003E24D0">
            <w:pPr>
              <w:pStyle w:val="TableParagraph"/>
              <w:spacing w:before="8"/>
              <w:ind w:left="100" w:right="307"/>
              <w:jc w:val="center"/>
              <w:rPr>
                <w:rFonts w:ascii="Times New Roman" w:hAnsi="Times New Roman" w:cs="Times New Roman"/>
              </w:rPr>
            </w:pPr>
          </w:p>
          <w:p w14:paraId="67B26BE6" w14:textId="2F0A8F7A" w:rsidR="00D20EED" w:rsidRDefault="00D20EED" w:rsidP="003E24D0">
            <w:pPr>
              <w:pStyle w:val="TableParagraph"/>
              <w:spacing w:before="8"/>
              <w:ind w:left="100" w:right="307"/>
              <w:jc w:val="center"/>
              <w:rPr>
                <w:rFonts w:ascii="Times New Roman" w:hAnsi="Times New Roman" w:cs="Times New Roman"/>
              </w:rPr>
            </w:pPr>
            <w:r>
              <w:rPr>
                <w:rFonts w:ascii="Times New Roman" w:hAnsi="Times New Roman" w:cs="Times New Roman"/>
              </w:rPr>
              <w:t>4SF21CS109</w:t>
            </w:r>
          </w:p>
        </w:tc>
        <w:tc>
          <w:tcPr>
            <w:tcW w:w="2483" w:type="dxa"/>
          </w:tcPr>
          <w:p w14:paraId="001D99A4" w14:textId="77777777" w:rsidR="00862034" w:rsidRDefault="00862034" w:rsidP="003E24D0">
            <w:pPr>
              <w:pStyle w:val="TableParagraph"/>
              <w:spacing w:before="8"/>
              <w:ind w:left="100" w:right="307"/>
              <w:jc w:val="center"/>
              <w:rPr>
                <w:rFonts w:ascii="Times New Roman" w:hAnsi="Times New Roman" w:cs="Times New Roman"/>
              </w:rPr>
            </w:pPr>
          </w:p>
          <w:p w14:paraId="7EB2436D" w14:textId="1FA33028" w:rsidR="00D20EED" w:rsidRDefault="00D20EED" w:rsidP="003E24D0">
            <w:pPr>
              <w:pStyle w:val="TableParagraph"/>
              <w:spacing w:before="8"/>
              <w:ind w:left="100" w:right="307"/>
              <w:jc w:val="center"/>
              <w:rPr>
                <w:rFonts w:ascii="Times New Roman" w:hAnsi="Times New Roman" w:cs="Times New Roman"/>
              </w:rPr>
            </w:pPr>
            <w:r>
              <w:rPr>
                <w:rFonts w:ascii="Times New Roman" w:hAnsi="Times New Roman" w:cs="Times New Roman"/>
              </w:rPr>
              <w:t>9741113127</w:t>
            </w:r>
          </w:p>
        </w:tc>
      </w:tr>
    </w:tbl>
    <w:p w14:paraId="77C81D82" w14:textId="77777777" w:rsidR="00897EA5" w:rsidRDefault="00897EA5">
      <w:pPr>
        <w:spacing w:line="410" w:lineRule="atLeast"/>
      </w:pPr>
    </w:p>
    <w:p w14:paraId="351B3D0E" w14:textId="77777777" w:rsidR="00596951" w:rsidRPr="00596951" w:rsidRDefault="00596951" w:rsidP="00596951"/>
    <w:p w14:paraId="74F3F2F0" w14:textId="77777777" w:rsidR="00596951" w:rsidRDefault="00596951" w:rsidP="00596951"/>
    <w:p w14:paraId="538BE465" w14:textId="77777777" w:rsidR="00D20EED" w:rsidRDefault="00D20EED" w:rsidP="00596951"/>
    <w:p w14:paraId="1784A717" w14:textId="77777777" w:rsidR="00D20EED" w:rsidRDefault="00D20EED" w:rsidP="00596951"/>
    <w:p w14:paraId="56CED7F8" w14:textId="77777777" w:rsidR="00D20EED" w:rsidRDefault="00D20EED" w:rsidP="00596951"/>
    <w:p w14:paraId="31AFC8D0" w14:textId="77777777" w:rsidR="00D20EED" w:rsidRDefault="00D20EED" w:rsidP="00596951"/>
    <w:p w14:paraId="029E4FF3" w14:textId="77777777" w:rsidR="00D20EED" w:rsidRDefault="00D20EED" w:rsidP="00596951"/>
    <w:p w14:paraId="26C02459" w14:textId="77777777" w:rsidR="00D20EED" w:rsidRDefault="00D20EED" w:rsidP="00596951"/>
    <w:p w14:paraId="78B16E77" w14:textId="77777777" w:rsidR="00D20EED" w:rsidRDefault="00D20EED" w:rsidP="00596951"/>
    <w:p w14:paraId="5C2F362C" w14:textId="77777777" w:rsidR="00D20EED" w:rsidRDefault="00D20EED" w:rsidP="00596951"/>
    <w:p w14:paraId="5E3ED1CA" w14:textId="77777777" w:rsidR="00D20EED" w:rsidRDefault="00D20EED" w:rsidP="00596951"/>
    <w:p w14:paraId="33D56062" w14:textId="77777777" w:rsidR="00D20EED" w:rsidRDefault="00D20EED" w:rsidP="00596951"/>
    <w:p w14:paraId="61D7A882" w14:textId="77777777" w:rsidR="00D20EED" w:rsidRDefault="00D20EED" w:rsidP="00596951"/>
    <w:p w14:paraId="28DD4C44" w14:textId="77777777" w:rsidR="00D20EED" w:rsidRDefault="00D20EED" w:rsidP="00596951"/>
    <w:p w14:paraId="04F940CA" w14:textId="77777777" w:rsidR="00D20EED" w:rsidRDefault="00D20EED" w:rsidP="00596951"/>
    <w:p w14:paraId="06D4FE5D" w14:textId="77777777" w:rsidR="00D20EED" w:rsidRDefault="00D20EED" w:rsidP="00596951"/>
    <w:p w14:paraId="08750CF8" w14:textId="77777777" w:rsidR="00D20EED" w:rsidRDefault="00D20EED" w:rsidP="00596951"/>
    <w:p w14:paraId="66C1B156" w14:textId="77777777" w:rsidR="00D20EED" w:rsidRDefault="00D20EED" w:rsidP="00596951"/>
    <w:p w14:paraId="048B9E89" w14:textId="77777777" w:rsidR="00D20EED" w:rsidRDefault="00D20EED" w:rsidP="00596951"/>
    <w:p w14:paraId="5FBDB4FB" w14:textId="77777777" w:rsidR="00D20EED" w:rsidRDefault="00D20EED" w:rsidP="00596951"/>
    <w:p w14:paraId="045593A4" w14:textId="77777777" w:rsidR="00D20EED" w:rsidRDefault="00D20EED" w:rsidP="00596951"/>
    <w:p w14:paraId="44704303" w14:textId="77777777" w:rsidR="00D20EED" w:rsidRDefault="00D20EED" w:rsidP="00596951"/>
    <w:p w14:paraId="1453A00E" w14:textId="0DA76A06" w:rsidR="00546A66" w:rsidRPr="00745EB0" w:rsidRDefault="00596951" w:rsidP="009B057C">
      <w:pPr>
        <w:spacing w:line="360" w:lineRule="auto"/>
        <w:jc w:val="both"/>
        <w:rPr>
          <w:rFonts w:ascii="Times New Roman" w:eastAsia="Times New Roman" w:hAnsi="Times New Roman" w:cs="Times New Roman"/>
          <w:sz w:val="24"/>
          <w:szCs w:val="24"/>
        </w:rPr>
      </w:pPr>
      <w:r w:rsidRPr="00656A76">
        <w:rPr>
          <w:rFonts w:ascii="Times New Roman" w:hAnsi="Times New Roman" w:cs="Times New Roman"/>
          <w:b/>
          <w:sz w:val="24"/>
        </w:rPr>
        <w:lastRenderedPageBreak/>
        <w:t>Abstract</w:t>
      </w:r>
      <w:r w:rsidR="00546A66">
        <w:rPr>
          <w:rFonts w:ascii="Times New Roman" w:hAnsi="Times New Roman" w:cs="Times New Roman"/>
          <w:b/>
          <w:sz w:val="24"/>
        </w:rPr>
        <w:br/>
      </w:r>
      <w:r w:rsidR="009B057C">
        <w:rPr>
          <w:rFonts w:ascii="Times New Roman" w:eastAsia="Times New Roman" w:hAnsi="Times New Roman" w:cs="Times New Roman"/>
          <w:sz w:val="24"/>
          <w:szCs w:val="24"/>
        </w:rPr>
        <w:t xml:space="preserve"> </w:t>
      </w:r>
      <w:r w:rsidR="009B057C">
        <w:rPr>
          <w:rFonts w:ascii="Times New Roman" w:eastAsia="Times New Roman" w:hAnsi="Times New Roman" w:cs="Times New Roman"/>
          <w:sz w:val="24"/>
          <w:szCs w:val="24"/>
        </w:rPr>
        <w:tab/>
      </w:r>
      <w:r w:rsidR="00546A66">
        <w:rPr>
          <w:rFonts w:ascii="Times New Roman" w:eastAsia="Times New Roman" w:hAnsi="Times New Roman" w:cs="Times New Roman"/>
          <w:sz w:val="24"/>
          <w:szCs w:val="24"/>
        </w:rPr>
        <w:t>Development of</w:t>
      </w:r>
      <w:r w:rsidR="00546A66" w:rsidRPr="00745EB0">
        <w:rPr>
          <w:rFonts w:ascii="Times New Roman" w:eastAsia="Times New Roman" w:hAnsi="Times New Roman" w:cs="Times New Roman"/>
          <w:sz w:val="24"/>
          <w:szCs w:val="24"/>
        </w:rPr>
        <w:t xml:space="preserve"> communication capabilities for individuals with speech impairments is a significant challenge in the medical and assistive technology fields. </w:t>
      </w:r>
      <w:r w:rsidR="00546A66" w:rsidRPr="00F6142B">
        <w:rPr>
          <w:rFonts w:ascii="Times New Roman" w:eastAsia="Times New Roman" w:hAnsi="Times New Roman" w:cs="Times New Roman"/>
          <w:sz w:val="24"/>
          <w:szCs w:val="24"/>
        </w:rPr>
        <w:t>Brain–computer interfaces (BCIs) that reconstruct and synthesize speech using brain activity recorded</w:t>
      </w:r>
      <w:r w:rsidR="00546A66">
        <w:rPr>
          <w:rFonts w:ascii="Times New Roman" w:eastAsia="Times New Roman" w:hAnsi="Times New Roman" w:cs="Times New Roman"/>
          <w:sz w:val="24"/>
          <w:szCs w:val="24"/>
        </w:rPr>
        <w:t xml:space="preserve"> </w:t>
      </w:r>
      <w:r w:rsidR="00546A66" w:rsidRPr="00F6142B">
        <w:rPr>
          <w:rFonts w:ascii="Times New Roman" w:eastAsia="Times New Roman" w:hAnsi="Times New Roman" w:cs="Times New Roman"/>
          <w:sz w:val="24"/>
          <w:szCs w:val="24"/>
        </w:rPr>
        <w:t>with intracranial electrodes may pave the way toward novel communication interfaces for people</w:t>
      </w:r>
      <w:r w:rsidR="00546A66">
        <w:rPr>
          <w:rFonts w:ascii="Times New Roman" w:eastAsia="Times New Roman" w:hAnsi="Times New Roman" w:cs="Times New Roman"/>
          <w:sz w:val="24"/>
          <w:szCs w:val="24"/>
        </w:rPr>
        <w:t xml:space="preserve"> </w:t>
      </w:r>
      <w:r w:rsidR="00546A66" w:rsidRPr="00F6142B">
        <w:rPr>
          <w:rFonts w:ascii="Times New Roman" w:eastAsia="Times New Roman" w:hAnsi="Times New Roman" w:cs="Times New Roman"/>
          <w:sz w:val="24"/>
          <w:szCs w:val="24"/>
        </w:rPr>
        <w:t>who have lost their ability to speak, or who are at high risk of losing this ability, due to neurological</w:t>
      </w:r>
      <w:r w:rsidR="00546A66">
        <w:rPr>
          <w:rFonts w:ascii="Times New Roman" w:eastAsia="Times New Roman" w:hAnsi="Times New Roman" w:cs="Times New Roman"/>
          <w:sz w:val="24"/>
          <w:szCs w:val="24"/>
        </w:rPr>
        <w:t xml:space="preserve"> </w:t>
      </w:r>
      <w:r w:rsidR="00546A66" w:rsidRPr="00F6142B">
        <w:rPr>
          <w:rFonts w:ascii="Times New Roman" w:eastAsia="Times New Roman" w:hAnsi="Times New Roman" w:cs="Times New Roman"/>
          <w:sz w:val="24"/>
          <w:szCs w:val="24"/>
        </w:rPr>
        <w:t xml:space="preserve">disorders. </w:t>
      </w:r>
      <w:r w:rsidR="00546A66" w:rsidRPr="00745EB0">
        <w:rPr>
          <w:rFonts w:ascii="Times New Roman" w:eastAsia="Times New Roman" w:hAnsi="Times New Roman" w:cs="Times New Roman"/>
          <w:sz w:val="24"/>
          <w:szCs w:val="24"/>
        </w:rPr>
        <w:t>This project aims to develop an advanced Brain-Computer Interface (BCI) that translates real-time neural signals into spoken language, providing a novel communication method for individuals unable to speak due to conditions such as Amyotrophic Lateral Sclerosis (ALS) or severe brain injuries.</w:t>
      </w:r>
    </w:p>
    <w:p w14:paraId="672FE751" w14:textId="77777777" w:rsidR="00546A66" w:rsidRDefault="00546A66" w:rsidP="00546A66">
      <w:pPr>
        <w:spacing w:line="360" w:lineRule="auto"/>
        <w:jc w:val="both"/>
        <w:rPr>
          <w:rFonts w:ascii="Times New Roman" w:eastAsia="Times New Roman" w:hAnsi="Times New Roman" w:cs="Times New Roman"/>
          <w:sz w:val="24"/>
          <w:szCs w:val="24"/>
        </w:rPr>
      </w:pPr>
    </w:p>
    <w:p w14:paraId="33C9EB0A" w14:textId="77777777" w:rsidR="00546A66" w:rsidRPr="00745EB0" w:rsidRDefault="00546A66" w:rsidP="00546A66">
      <w:pPr>
        <w:spacing w:line="360" w:lineRule="auto"/>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The key objectives of this project are to develop reliable methods for acquiring brain activity signals using Electroencephalography (EEG), create advanced algorithms to accurately translate neural signals into phonetic representations with minimal latency,</w:t>
      </w:r>
      <w:r>
        <w:rPr>
          <w:rFonts w:ascii="Times New Roman" w:eastAsia="Times New Roman" w:hAnsi="Times New Roman" w:cs="Times New Roman"/>
          <w:sz w:val="24"/>
          <w:szCs w:val="24"/>
        </w:rPr>
        <w:t xml:space="preserve"> and then</w:t>
      </w:r>
      <w:r w:rsidRPr="00745EB0">
        <w:rPr>
          <w:rFonts w:ascii="Times New Roman" w:eastAsia="Times New Roman" w:hAnsi="Times New Roman" w:cs="Times New Roman"/>
          <w:sz w:val="24"/>
          <w:szCs w:val="24"/>
        </w:rPr>
        <w:t xml:space="preserve"> implement a natural-sounding speech synthesis system to convert these phonetic representations into spoken language, and design the system to adapt to individual users' neural patterns for improved accuracy and usability.</w:t>
      </w:r>
    </w:p>
    <w:p w14:paraId="644AA597" w14:textId="77777777" w:rsidR="00546A66" w:rsidRDefault="00546A66" w:rsidP="00546A66">
      <w:pPr>
        <w:spacing w:line="360" w:lineRule="auto"/>
        <w:jc w:val="both"/>
        <w:rPr>
          <w:rFonts w:ascii="Times New Roman" w:eastAsia="Times New Roman" w:hAnsi="Times New Roman" w:cs="Times New Roman"/>
          <w:sz w:val="24"/>
          <w:szCs w:val="24"/>
        </w:rPr>
      </w:pPr>
    </w:p>
    <w:p w14:paraId="1EBF6C39" w14:textId="77777777" w:rsidR="00546A66" w:rsidRPr="00745EB0" w:rsidRDefault="00546A66" w:rsidP="00546A66">
      <w:pPr>
        <w:spacing w:line="360" w:lineRule="auto"/>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To achieve these objectives, the project requires EEG equipment for capturing neural signals, high-performance computing resources for data processing and model training, and software frameworks such as TensorFlow or PyTorch for developing and training models. Additionally, large, annotated datasets of paired neural signals and spoken language are essential for training the models, along with diverse speech datasets to ensure the system can generalize across different voices and languages.</w:t>
      </w:r>
    </w:p>
    <w:p w14:paraId="30A77C6F" w14:textId="77777777" w:rsidR="00546A66" w:rsidRDefault="00546A66" w:rsidP="00546A66">
      <w:pPr>
        <w:spacing w:line="360" w:lineRule="auto"/>
        <w:jc w:val="both"/>
        <w:rPr>
          <w:rFonts w:ascii="Times New Roman" w:eastAsia="Times New Roman" w:hAnsi="Times New Roman" w:cs="Times New Roman"/>
          <w:sz w:val="24"/>
          <w:szCs w:val="24"/>
        </w:rPr>
      </w:pPr>
    </w:p>
    <w:p w14:paraId="245D6ADE" w14:textId="77777777" w:rsidR="00546A66" w:rsidRDefault="00546A66" w:rsidP="00546A66">
      <w:pPr>
        <w:spacing w:line="360" w:lineRule="auto"/>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 xml:space="preserve">The methodology involves recording neural activity using EEG devices while subjects speak or imagine speaking specific phrases, preprocessing the raw neural data to remove noise, extracting relevant features that correlate with speech components, and training machine learning models to map neural features to phonetic representations. These phonetic outputs are then converted into audible speech using a speech synthesis engine. The system is validated using separate test datasets to evaluate performance metrics such as accuracy, latency, and intelligibility, and the models are </w:t>
      </w:r>
      <w:r w:rsidRPr="00745EB0">
        <w:rPr>
          <w:rFonts w:ascii="Times New Roman" w:eastAsia="Times New Roman" w:hAnsi="Times New Roman" w:cs="Times New Roman"/>
          <w:sz w:val="24"/>
          <w:szCs w:val="24"/>
        </w:rPr>
        <w:lastRenderedPageBreak/>
        <w:t>refined iteratively based on feedback.</w:t>
      </w:r>
    </w:p>
    <w:p w14:paraId="58866CA8" w14:textId="77777777" w:rsidR="00656A76" w:rsidRPr="009B057C" w:rsidRDefault="00656A76" w:rsidP="009B057C">
      <w:pPr>
        <w:pStyle w:val="ListParagraph"/>
        <w:tabs>
          <w:tab w:val="left" w:pos="1680"/>
        </w:tabs>
        <w:ind w:left="720"/>
        <w:jc w:val="both"/>
        <w:rPr>
          <w:rFonts w:ascii="Times New Roman" w:hAnsi="Times New Roman" w:cs="Times New Roman"/>
          <w:b/>
          <w:sz w:val="24"/>
        </w:rPr>
      </w:pPr>
    </w:p>
    <w:p w14:paraId="38033EFA" w14:textId="77777777" w:rsidR="00656A76" w:rsidRPr="00656A76" w:rsidRDefault="00656A76" w:rsidP="00656A76">
      <w:pPr>
        <w:pStyle w:val="ListParagraph"/>
        <w:tabs>
          <w:tab w:val="left" w:pos="1680"/>
        </w:tabs>
        <w:ind w:left="720"/>
        <w:rPr>
          <w:rFonts w:ascii="Times New Roman" w:hAnsi="Times New Roman" w:cs="Times New Roman"/>
          <w:b/>
          <w:sz w:val="24"/>
        </w:rPr>
      </w:pPr>
    </w:p>
    <w:p w14:paraId="2D9C1FC3" w14:textId="43569C9B" w:rsidR="00596951" w:rsidRDefault="00596951" w:rsidP="009B057C">
      <w:pPr>
        <w:tabs>
          <w:tab w:val="left" w:pos="1680"/>
        </w:tabs>
        <w:rPr>
          <w:rFonts w:ascii="Times New Roman" w:hAnsi="Times New Roman" w:cs="Times New Roman"/>
          <w:b/>
          <w:iCs/>
          <w:sz w:val="24"/>
        </w:rPr>
      </w:pPr>
      <w:r w:rsidRPr="009B057C">
        <w:rPr>
          <w:rFonts w:ascii="Times New Roman" w:hAnsi="Times New Roman" w:cs="Times New Roman"/>
          <w:b/>
          <w:iCs/>
          <w:sz w:val="24"/>
        </w:rPr>
        <w:t>Keywords</w:t>
      </w:r>
      <w:r w:rsidR="008F0748" w:rsidRPr="009B057C">
        <w:rPr>
          <w:rFonts w:ascii="Times New Roman" w:hAnsi="Times New Roman" w:cs="Times New Roman"/>
          <w:b/>
          <w:iCs/>
          <w:sz w:val="24"/>
        </w:rPr>
        <w:t>:</w:t>
      </w:r>
      <w:r w:rsidR="009B057C">
        <w:rPr>
          <w:rFonts w:ascii="Times New Roman" w:hAnsi="Times New Roman" w:cs="Times New Roman"/>
          <w:b/>
          <w:iCs/>
          <w:sz w:val="24"/>
        </w:rPr>
        <w:br/>
      </w:r>
    </w:p>
    <w:p w14:paraId="1E51B305" w14:textId="77777777" w:rsidR="009B057C" w:rsidRDefault="009B057C" w:rsidP="009B057C">
      <w:pPr>
        <w:spacing w:line="360" w:lineRule="auto"/>
        <w:jc w:val="both"/>
        <w:rPr>
          <w:rFonts w:ascii="Times New Roman" w:eastAsia="Times New Roman" w:hAnsi="Times New Roman" w:cs="Times New Roman"/>
          <w:sz w:val="24"/>
          <w:szCs w:val="24"/>
        </w:rPr>
      </w:pPr>
      <w:r w:rsidRPr="00D85CE0">
        <w:rPr>
          <w:rFonts w:ascii="Times New Roman" w:eastAsia="Times New Roman" w:hAnsi="Times New Roman" w:cs="Times New Roman"/>
          <w:sz w:val="24"/>
          <w:szCs w:val="24"/>
        </w:rPr>
        <w:t>Brain-Computer Interface (BCI), Neural Signal Decoding, Speech Synthesis, Electroencephalography (EEG), Machine Learning, Signal Processing, Phonetic Translation, Assistive Technology, Communication Disorders</w:t>
      </w:r>
    </w:p>
    <w:p w14:paraId="2E95D0FC" w14:textId="77777777" w:rsidR="009B057C" w:rsidRPr="009B057C" w:rsidRDefault="009B057C" w:rsidP="009B057C">
      <w:pPr>
        <w:tabs>
          <w:tab w:val="left" w:pos="1680"/>
        </w:tabs>
        <w:rPr>
          <w:rFonts w:ascii="Times New Roman" w:hAnsi="Times New Roman" w:cs="Times New Roman"/>
          <w:b/>
          <w:iCs/>
          <w:sz w:val="24"/>
        </w:rPr>
      </w:pPr>
    </w:p>
    <w:p w14:paraId="492660A3" w14:textId="77777777" w:rsidR="009B057C" w:rsidRDefault="009B057C" w:rsidP="00656A76">
      <w:pPr>
        <w:pStyle w:val="ListParagraph"/>
        <w:tabs>
          <w:tab w:val="left" w:pos="1680"/>
        </w:tabs>
        <w:ind w:left="720"/>
        <w:rPr>
          <w:rFonts w:ascii="Times New Roman" w:hAnsi="Times New Roman" w:cs="Times New Roman"/>
          <w:b/>
          <w:i/>
          <w:sz w:val="24"/>
        </w:rPr>
      </w:pPr>
    </w:p>
    <w:p w14:paraId="082C8E24" w14:textId="77777777" w:rsidR="009B057C" w:rsidRDefault="009B057C" w:rsidP="00656A76">
      <w:pPr>
        <w:pStyle w:val="ListParagraph"/>
        <w:tabs>
          <w:tab w:val="left" w:pos="1680"/>
        </w:tabs>
        <w:ind w:left="720"/>
        <w:rPr>
          <w:rFonts w:ascii="Times New Roman" w:hAnsi="Times New Roman" w:cs="Times New Roman"/>
          <w:b/>
          <w:i/>
          <w:sz w:val="24"/>
        </w:rPr>
      </w:pPr>
    </w:p>
    <w:p w14:paraId="639D3DAB" w14:textId="77777777" w:rsidR="009B057C" w:rsidRDefault="009B057C" w:rsidP="00656A76">
      <w:pPr>
        <w:pStyle w:val="ListParagraph"/>
        <w:tabs>
          <w:tab w:val="left" w:pos="1680"/>
        </w:tabs>
        <w:ind w:left="720"/>
        <w:rPr>
          <w:rFonts w:ascii="Times New Roman" w:hAnsi="Times New Roman" w:cs="Times New Roman"/>
          <w:b/>
          <w:i/>
          <w:sz w:val="24"/>
        </w:rPr>
      </w:pPr>
    </w:p>
    <w:p w14:paraId="7FCD2FF2" w14:textId="77777777" w:rsidR="009B057C" w:rsidRDefault="009B057C" w:rsidP="00656A76">
      <w:pPr>
        <w:pStyle w:val="ListParagraph"/>
        <w:tabs>
          <w:tab w:val="left" w:pos="1680"/>
        </w:tabs>
        <w:ind w:left="720"/>
        <w:rPr>
          <w:rFonts w:ascii="Times New Roman" w:hAnsi="Times New Roman" w:cs="Times New Roman"/>
          <w:b/>
          <w:i/>
          <w:sz w:val="24"/>
        </w:rPr>
      </w:pPr>
    </w:p>
    <w:p w14:paraId="31B661D1" w14:textId="77777777" w:rsidR="009B057C" w:rsidRDefault="009B057C" w:rsidP="00656A76">
      <w:pPr>
        <w:pStyle w:val="ListParagraph"/>
        <w:tabs>
          <w:tab w:val="left" w:pos="1680"/>
        </w:tabs>
        <w:ind w:left="720"/>
        <w:rPr>
          <w:rFonts w:ascii="Times New Roman" w:hAnsi="Times New Roman" w:cs="Times New Roman"/>
          <w:b/>
          <w:i/>
          <w:sz w:val="24"/>
        </w:rPr>
      </w:pPr>
    </w:p>
    <w:p w14:paraId="1572785C" w14:textId="77777777" w:rsidR="009B057C" w:rsidRDefault="009B057C" w:rsidP="00656A76">
      <w:pPr>
        <w:pStyle w:val="ListParagraph"/>
        <w:tabs>
          <w:tab w:val="left" w:pos="1680"/>
        </w:tabs>
        <w:ind w:left="720"/>
        <w:rPr>
          <w:rFonts w:ascii="Times New Roman" w:hAnsi="Times New Roman" w:cs="Times New Roman"/>
          <w:b/>
          <w:i/>
          <w:sz w:val="24"/>
        </w:rPr>
      </w:pPr>
    </w:p>
    <w:p w14:paraId="46E4A83D" w14:textId="77777777" w:rsidR="009B057C" w:rsidRDefault="009B057C" w:rsidP="00656A76">
      <w:pPr>
        <w:pStyle w:val="ListParagraph"/>
        <w:tabs>
          <w:tab w:val="left" w:pos="1680"/>
        </w:tabs>
        <w:ind w:left="720"/>
        <w:rPr>
          <w:rFonts w:ascii="Times New Roman" w:hAnsi="Times New Roman" w:cs="Times New Roman"/>
          <w:b/>
          <w:i/>
          <w:sz w:val="24"/>
        </w:rPr>
      </w:pPr>
    </w:p>
    <w:p w14:paraId="08D4EE16" w14:textId="77777777" w:rsidR="009B057C" w:rsidRDefault="009B057C" w:rsidP="00656A76">
      <w:pPr>
        <w:pStyle w:val="ListParagraph"/>
        <w:tabs>
          <w:tab w:val="left" w:pos="1680"/>
        </w:tabs>
        <w:ind w:left="720"/>
        <w:rPr>
          <w:rFonts w:ascii="Times New Roman" w:hAnsi="Times New Roman" w:cs="Times New Roman"/>
          <w:b/>
          <w:i/>
          <w:sz w:val="24"/>
        </w:rPr>
      </w:pPr>
    </w:p>
    <w:p w14:paraId="06DAF52E" w14:textId="77777777" w:rsidR="009B057C" w:rsidRDefault="009B057C" w:rsidP="00656A76">
      <w:pPr>
        <w:pStyle w:val="ListParagraph"/>
        <w:tabs>
          <w:tab w:val="left" w:pos="1680"/>
        </w:tabs>
        <w:ind w:left="720"/>
        <w:rPr>
          <w:rFonts w:ascii="Times New Roman" w:hAnsi="Times New Roman" w:cs="Times New Roman"/>
          <w:b/>
          <w:i/>
          <w:sz w:val="24"/>
        </w:rPr>
      </w:pPr>
    </w:p>
    <w:p w14:paraId="2E680E48" w14:textId="77777777" w:rsidR="009B057C" w:rsidRDefault="009B057C" w:rsidP="00656A76">
      <w:pPr>
        <w:pStyle w:val="ListParagraph"/>
        <w:tabs>
          <w:tab w:val="left" w:pos="1680"/>
        </w:tabs>
        <w:ind w:left="720"/>
        <w:rPr>
          <w:rFonts w:ascii="Times New Roman" w:hAnsi="Times New Roman" w:cs="Times New Roman"/>
          <w:b/>
          <w:i/>
          <w:sz w:val="24"/>
        </w:rPr>
      </w:pPr>
    </w:p>
    <w:p w14:paraId="280188F3" w14:textId="77777777" w:rsidR="009B057C" w:rsidRDefault="009B057C" w:rsidP="00656A76">
      <w:pPr>
        <w:pStyle w:val="ListParagraph"/>
        <w:tabs>
          <w:tab w:val="left" w:pos="1680"/>
        </w:tabs>
        <w:ind w:left="720"/>
        <w:rPr>
          <w:rFonts w:ascii="Times New Roman" w:hAnsi="Times New Roman" w:cs="Times New Roman"/>
          <w:b/>
          <w:i/>
          <w:sz w:val="24"/>
        </w:rPr>
      </w:pPr>
    </w:p>
    <w:p w14:paraId="4CB0E355" w14:textId="77777777" w:rsidR="009B057C" w:rsidRDefault="009B057C" w:rsidP="00656A76">
      <w:pPr>
        <w:pStyle w:val="ListParagraph"/>
        <w:tabs>
          <w:tab w:val="left" w:pos="1680"/>
        </w:tabs>
        <w:ind w:left="720"/>
        <w:rPr>
          <w:rFonts w:ascii="Times New Roman" w:hAnsi="Times New Roman" w:cs="Times New Roman"/>
          <w:b/>
          <w:i/>
          <w:sz w:val="24"/>
        </w:rPr>
      </w:pPr>
    </w:p>
    <w:p w14:paraId="6A95E47F" w14:textId="77777777" w:rsidR="009B057C" w:rsidRDefault="009B057C" w:rsidP="00656A76">
      <w:pPr>
        <w:pStyle w:val="ListParagraph"/>
        <w:tabs>
          <w:tab w:val="left" w:pos="1680"/>
        </w:tabs>
        <w:ind w:left="720"/>
        <w:rPr>
          <w:rFonts w:ascii="Times New Roman" w:hAnsi="Times New Roman" w:cs="Times New Roman"/>
          <w:b/>
          <w:i/>
          <w:sz w:val="24"/>
        </w:rPr>
      </w:pPr>
    </w:p>
    <w:p w14:paraId="2ABA553F" w14:textId="77777777" w:rsidR="009B057C" w:rsidRDefault="009B057C" w:rsidP="00656A76">
      <w:pPr>
        <w:pStyle w:val="ListParagraph"/>
        <w:tabs>
          <w:tab w:val="left" w:pos="1680"/>
        </w:tabs>
        <w:ind w:left="720"/>
        <w:rPr>
          <w:rFonts w:ascii="Times New Roman" w:hAnsi="Times New Roman" w:cs="Times New Roman"/>
          <w:b/>
          <w:i/>
          <w:sz w:val="24"/>
        </w:rPr>
      </w:pPr>
    </w:p>
    <w:p w14:paraId="46EFAB67" w14:textId="77777777" w:rsidR="009B057C" w:rsidRDefault="009B057C" w:rsidP="00656A76">
      <w:pPr>
        <w:pStyle w:val="ListParagraph"/>
        <w:tabs>
          <w:tab w:val="left" w:pos="1680"/>
        </w:tabs>
        <w:ind w:left="720"/>
        <w:rPr>
          <w:rFonts w:ascii="Times New Roman" w:hAnsi="Times New Roman" w:cs="Times New Roman"/>
          <w:b/>
          <w:i/>
          <w:sz w:val="24"/>
        </w:rPr>
      </w:pPr>
    </w:p>
    <w:p w14:paraId="5D049BA7" w14:textId="77777777" w:rsidR="009B057C" w:rsidRDefault="009B057C" w:rsidP="00656A76">
      <w:pPr>
        <w:pStyle w:val="ListParagraph"/>
        <w:tabs>
          <w:tab w:val="left" w:pos="1680"/>
        </w:tabs>
        <w:ind w:left="720"/>
        <w:rPr>
          <w:rFonts w:ascii="Times New Roman" w:hAnsi="Times New Roman" w:cs="Times New Roman"/>
          <w:b/>
          <w:i/>
          <w:sz w:val="24"/>
        </w:rPr>
      </w:pPr>
    </w:p>
    <w:p w14:paraId="2AB0E597" w14:textId="77777777" w:rsidR="009B057C" w:rsidRDefault="009B057C" w:rsidP="00656A76">
      <w:pPr>
        <w:pStyle w:val="ListParagraph"/>
        <w:tabs>
          <w:tab w:val="left" w:pos="1680"/>
        </w:tabs>
        <w:ind w:left="720"/>
        <w:rPr>
          <w:rFonts w:ascii="Times New Roman" w:hAnsi="Times New Roman" w:cs="Times New Roman"/>
          <w:b/>
          <w:i/>
          <w:sz w:val="24"/>
        </w:rPr>
      </w:pPr>
    </w:p>
    <w:p w14:paraId="3277F038" w14:textId="77777777" w:rsidR="009B057C" w:rsidRDefault="009B057C" w:rsidP="00656A76">
      <w:pPr>
        <w:pStyle w:val="ListParagraph"/>
        <w:tabs>
          <w:tab w:val="left" w:pos="1680"/>
        </w:tabs>
        <w:ind w:left="720"/>
        <w:rPr>
          <w:rFonts w:ascii="Times New Roman" w:hAnsi="Times New Roman" w:cs="Times New Roman"/>
          <w:b/>
          <w:i/>
          <w:sz w:val="24"/>
        </w:rPr>
      </w:pPr>
    </w:p>
    <w:p w14:paraId="5377E879" w14:textId="77777777" w:rsidR="009B057C" w:rsidRDefault="009B057C" w:rsidP="00656A76">
      <w:pPr>
        <w:pStyle w:val="ListParagraph"/>
        <w:tabs>
          <w:tab w:val="left" w:pos="1680"/>
        </w:tabs>
        <w:ind w:left="720"/>
        <w:rPr>
          <w:rFonts w:ascii="Times New Roman" w:hAnsi="Times New Roman" w:cs="Times New Roman"/>
          <w:b/>
          <w:i/>
          <w:sz w:val="24"/>
        </w:rPr>
      </w:pPr>
    </w:p>
    <w:p w14:paraId="364F7874" w14:textId="77777777" w:rsidR="009B057C" w:rsidRDefault="009B057C" w:rsidP="00656A76">
      <w:pPr>
        <w:pStyle w:val="ListParagraph"/>
        <w:tabs>
          <w:tab w:val="left" w:pos="1680"/>
        </w:tabs>
        <w:ind w:left="720"/>
        <w:rPr>
          <w:rFonts w:ascii="Times New Roman" w:hAnsi="Times New Roman" w:cs="Times New Roman"/>
          <w:b/>
          <w:i/>
          <w:sz w:val="24"/>
        </w:rPr>
      </w:pPr>
    </w:p>
    <w:p w14:paraId="4A3D923C" w14:textId="77777777" w:rsidR="009B057C" w:rsidRDefault="009B057C" w:rsidP="00656A76">
      <w:pPr>
        <w:pStyle w:val="ListParagraph"/>
        <w:tabs>
          <w:tab w:val="left" w:pos="1680"/>
        </w:tabs>
        <w:ind w:left="720"/>
        <w:rPr>
          <w:rFonts w:ascii="Times New Roman" w:hAnsi="Times New Roman" w:cs="Times New Roman"/>
          <w:b/>
          <w:i/>
          <w:sz w:val="24"/>
        </w:rPr>
      </w:pPr>
    </w:p>
    <w:p w14:paraId="5D033D2E" w14:textId="77777777" w:rsidR="009B057C" w:rsidRDefault="009B057C" w:rsidP="00656A76">
      <w:pPr>
        <w:pStyle w:val="ListParagraph"/>
        <w:tabs>
          <w:tab w:val="left" w:pos="1680"/>
        </w:tabs>
        <w:ind w:left="720"/>
        <w:rPr>
          <w:rFonts w:ascii="Times New Roman" w:hAnsi="Times New Roman" w:cs="Times New Roman"/>
          <w:b/>
          <w:i/>
          <w:sz w:val="24"/>
        </w:rPr>
      </w:pPr>
    </w:p>
    <w:p w14:paraId="4E71D9C1" w14:textId="77777777" w:rsidR="009B057C" w:rsidRDefault="009B057C" w:rsidP="00656A76">
      <w:pPr>
        <w:pStyle w:val="ListParagraph"/>
        <w:tabs>
          <w:tab w:val="left" w:pos="1680"/>
        </w:tabs>
        <w:ind w:left="720"/>
        <w:rPr>
          <w:rFonts w:ascii="Times New Roman" w:hAnsi="Times New Roman" w:cs="Times New Roman"/>
          <w:b/>
          <w:i/>
          <w:sz w:val="24"/>
        </w:rPr>
      </w:pPr>
    </w:p>
    <w:p w14:paraId="3B5EEFD8" w14:textId="77777777" w:rsidR="009B057C" w:rsidRDefault="009B057C" w:rsidP="00656A76">
      <w:pPr>
        <w:pStyle w:val="ListParagraph"/>
        <w:tabs>
          <w:tab w:val="left" w:pos="1680"/>
        </w:tabs>
        <w:ind w:left="720"/>
        <w:rPr>
          <w:rFonts w:ascii="Times New Roman" w:hAnsi="Times New Roman" w:cs="Times New Roman"/>
          <w:b/>
          <w:i/>
          <w:sz w:val="24"/>
        </w:rPr>
      </w:pPr>
    </w:p>
    <w:p w14:paraId="34124703" w14:textId="77777777" w:rsidR="009B057C" w:rsidRDefault="009B057C" w:rsidP="00656A76">
      <w:pPr>
        <w:pStyle w:val="ListParagraph"/>
        <w:tabs>
          <w:tab w:val="left" w:pos="1680"/>
        </w:tabs>
        <w:ind w:left="720"/>
        <w:rPr>
          <w:rFonts w:ascii="Times New Roman" w:hAnsi="Times New Roman" w:cs="Times New Roman"/>
          <w:b/>
          <w:i/>
          <w:sz w:val="24"/>
        </w:rPr>
      </w:pPr>
    </w:p>
    <w:p w14:paraId="3F6895C9" w14:textId="77777777" w:rsidR="009B057C" w:rsidRDefault="009B057C" w:rsidP="00656A76">
      <w:pPr>
        <w:pStyle w:val="ListParagraph"/>
        <w:tabs>
          <w:tab w:val="left" w:pos="1680"/>
        </w:tabs>
        <w:ind w:left="720"/>
        <w:rPr>
          <w:rFonts w:ascii="Times New Roman" w:hAnsi="Times New Roman" w:cs="Times New Roman"/>
          <w:b/>
          <w:i/>
          <w:sz w:val="24"/>
        </w:rPr>
      </w:pPr>
    </w:p>
    <w:p w14:paraId="018A6332" w14:textId="77777777" w:rsidR="009B057C" w:rsidRDefault="009B057C" w:rsidP="00656A76">
      <w:pPr>
        <w:pStyle w:val="ListParagraph"/>
        <w:tabs>
          <w:tab w:val="left" w:pos="1680"/>
        </w:tabs>
        <w:ind w:left="720"/>
        <w:rPr>
          <w:rFonts w:ascii="Times New Roman" w:hAnsi="Times New Roman" w:cs="Times New Roman"/>
          <w:b/>
          <w:i/>
          <w:sz w:val="24"/>
        </w:rPr>
      </w:pPr>
    </w:p>
    <w:p w14:paraId="30BBF384" w14:textId="77777777" w:rsidR="009B057C" w:rsidRDefault="009B057C" w:rsidP="00656A76">
      <w:pPr>
        <w:pStyle w:val="ListParagraph"/>
        <w:tabs>
          <w:tab w:val="left" w:pos="1680"/>
        </w:tabs>
        <w:ind w:left="720"/>
        <w:rPr>
          <w:rFonts w:ascii="Times New Roman" w:hAnsi="Times New Roman" w:cs="Times New Roman"/>
          <w:b/>
          <w:i/>
          <w:sz w:val="24"/>
        </w:rPr>
      </w:pPr>
    </w:p>
    <w:p w14:paraId="2061BB4E" w14:textId="77777777" w:rsidR="009B057C" w:rsidRDefault="009B057C" w:rsidP="00656A76">
      <w:pPr>
        <w:pStyle w:val="ListParagraph"/>
        <w:tabs>
          <w:tab w:val="left" w:pos="1680"/>
        </w:tabs>
        <w:ind w:left="720"/>
        <w:rPr>
          <w:rFonts w:ascii="Times New Roman" w:hAnsi="Times New Roman" w:cs="Times New Roman"/>
          <w:b/>
          <w:i/>
          <w:sz w:val="24"/>
        </w:rPr>
      </w:pPr>
    </w:p>
    <w:p w14:paraId="2CAF8E47" w14:textId="77777777" w:rsidR="009B057C" w:rsidRDefault="009B057C" w:rsidP="00656A76">
      <w:pPr>
        <w:pStyle w:val="ListParagraph"/>
        <w:tabs>
          <w:tab w:val="left" w:pos="1680"/>
        </w:tabs>
        <w:ind w:left="720"/>
        <w:rPr>
          <w:rFonts w:ascii="Times New Roman" w:hAnsi="Times New Roman" w:cs="Times New Roman"/>
          <w:b/>
          <w:i/>
          <w:sz w:val="24"/>
        </w:rPr>
      </w:pPr>
    </w:p>
    <w:p w14:paraId="0EA0D0CD" w14:textId="77777777" w:rsidR="009B057C" w:rsidRDefault="009B057C" w:rsidP="00656A76">
      <w:pPr>
        <w:pStyle w:val="ListParagraph"/>
        <w:tabs>
          <w:tab w:val="left" w:pos="1680"/>
        </w:tabs>
        <w:ind w:left="720"/>
        <w:rPr>
          <w:rFonts w:ascii="Times New Roman" w:hAnsi="Times New Roman" w:cs="Times New Roman"/>
          <w:b/>
          <w:i/>
          <w:sz w:val="24"/>
        </w:rPr>
      </w:pPr>
    </w:p>
    <w:p w14:paraId="5130D082" w14:textId="77777777" w:rsidR="009B057C" w:rsidRDefault="009B057C" w:rsidP="00656A76">
      <w:pPr>
        <w:pStyle w:val="ListParagraph"/>
        <w:tabs>
          <w:tab w:val="left" w:pos="1680"/>
        </w:tabs>
        <w:ind w:left="720"/>
        <w:rPr>
          <w:rFonts w:ascii="Times New Roman" w:hAnsi="Times New Roman" w:cs="Times New Roman"/>
          <w:b/>
          <w:i/>
          <w:sz w:val="24"/>
        </w:rPr>
      </w:pPr>
    </w:p>
    <w:p w14:paraId="03646749" w14:textId="77777777" w:rsidR="008F0748" w:rsidRPr="00656A76" w:rsidRDefault="008F0748" w:rsidP="00656A76">
      <w:pPr>
        <w:pStyle w:val="ListParagraph"/>
        <w:tabs>
          <w:tab w:val="left" w:pos="1680"/>
        </w:tabs>
        <w:ind w:left="720"/>
        <w:rPr>
          <w:rFonts w:ascii="Times New Roman" w:hAnsi="Times New Roman" w:cs="Times New Roman"/>
          <w:b/>
          <w:i/>
          <w:sz w:val="24"/>
        </w:rPr>
      </w:pPr>
    </w:p>
    <w:p w14:paraId="6E12713F" w14:textId="77777777" w:rsidR="004A2DDA" w:rsidRPr="004A2DDA" w:rsidRDefault="00596951" w:rsidP="006839AE">
      <w:pPr>
        <w:pStyle w:val="ListParagraph"/>
        <w:numPr>
          <w:ilvl w:val="0"/>
          <w:numId w:val="10"/>
        </w:numPr>
        <w:tabs>
          <w:tab w:val="left" w:pos="1680"/>
        </w:tabs>
        <w:spacing w:line="360" w:lineRule="auto"/>
        <w:ind w:left="720"/>
        <w:jc w:val="both"/>
        <w:rPr>
          <w:rFonts w:ascii="Times New Roman" w:hAnsi="Times New Roman" w:cs="Times New Roman"/>
          <w:b/>
          <w:sz w:val="24"/>
        </w:rPr>
      </w:pPr>
      <w:r w:rsidRPr="00D82EF5">
        <w:rPr>
          <w:rFonts w:ascii="Times New Roman" w:hAnsi="Times New Roman" w:cs="Times New Roman"/>
          <w:b/>
          <w:sz w:val="24"/>
        </w:rPr>
        <w:lastRenderedPageBreak/>
        <w:t>Introduction</w:t>
      </w:r>
      <w:r w:rsidR="00DF3906">
        <w:rPr>
          <w:rFonts w:ascii="Times New Roman" w:hAnsi="Times New Roman" w:cs="Times New Roman"/>
          <w:b/>
          <w:sz w:val="24"/>
        </w:rPr>
        <w:br/>
      </w:r>
      <w:r w:rsidR="006839AE">
        <w:rPr>
          <w:rFonts w:ascii="Times New Roman" w:hAnsi="Times New Roman" w:cs="Times New Roman"/>
          <w:sz w:val="24"/>
          <w:szCs w:val="24"/>
        </w:rPr>
        <w:t xml:space="preserve"> </w:t>
      </w:r>
      <w:r w:rsidR="006839AE">
        <w:rPr>
          <w:rFonts w:ascii="Times New Roman" w:hAnsi="Times New Roman" w:cs="Times New Roman"/>
          <w:sz w:val="24"/>
          <w:szCs w:val="24"/>
        </w:rPr>
        <w:tab/>
      </w:r>
      <w:r w:rsidR="006F1409" w:rsidRPr="006F1409">
        <w:rPr>
          <w:rFonts w:ascii="Times New Roman" w:hAnsi="Times New Roman" w:cs="Times New Roman"/>
          <w:sz w:val="24"/>
          <w:szCs w:val="24"/>
        </w:rPr>
        <w:t>Brain–computer interface (BCI) systems support communication through direct measures of neural activity without muscle activity. BCIs may provide the best and sometimes the only communication option for users disabled by the most severe neuromuscular disorders and may eventually become useful to less severely disabled and/or healthy individuals across a wide range of applications. This review discusses the structure and functions of BCI systems, clarifies terminology and addresses practical applications. Progress and opportunities in the field are also identified and explicated.</w:t>
      </w:r>
      <w:r w:rsidR="006F1409">
        <w:rPr>
          <w:rFonts w:ascii="Times New Roman" w:hAnsi="Times New Roman" w:cs="Times New Roman"/>
          <w:sz w:val="24"/>
          <w:szCs w:val="24"/>
        </w:rPr>
        <w:br/>
      </w:r>
      <w:r w:rsidR="006F1409">
        <w:rPr>
          <w:rFonts w:ascii="Times New Roman" w:hAnsi="Times New Roman" w:cs="Times New Roman"/>
          <w:sz w:val="24"/>
          <w:szCs w:val="24"/>
        </w:rPr>
        <w:br/>
      </w:r>
      <w:r w:rsidR="00DF3906" w:rsidRPr="006839AE">
        <w:rPr>
          <w:rFonts w:ascii="Times New Roman" w:hAnsi="Times New Roman" w:cs="Times New Roman"/>
          <w:sz w:val="24"/>
          <w:szCs w:val="24"/>
        </w:rPr>
        <w:t xml:space="preserve">Brain–computer interfaces are a rapidly evolving technology that has the potential to revolutionize how humans interact with computers. BCIs measure brain activity and translate it into commands for a computer or other device, allowing users to control machines and devices using only their thoughts. Neurogadgets, ranging from moving robotic spiders and balls to more practical applications, are increasingly being used for entertainment purposes. However, what is more important is that </w:t>
      </w:r>
      <w:r w:rsidR="006839AE" w:rsidRPr="006839AE">
        <w:rPr>
          <w:rFonts w:ascii="Times New Roman" w:hAnsi="Times New Roman" w:cs="Times New Roman"/>
          <w:sz w:val="24"/>
          <w:szCs w:val="24"/>
        </w:rPr>
        <w:t>Neurogadgets</w:t>
      </w:r>
      <w:r w:rsidR="00DF3906" w:rsidRPr="006839AE">
        <w:rPr>
          <w:rFonts w:ascii="Times New Roman" w:hAnsi="Times New Roman" w:cs="Times New Roman"/>
          <w:sz w:val="24"/>
          <w:szCs w:val="24"/>
        </w:rPr>
        <w:t xml:space="preserve"> are also being developed to assist people with disabilities, such as those with paralysis of the limbs</w:t>
      </w:r>
      <w:r w:rsidR="0093569B">
        <w:rPr>
          <w:rFonts w:ascii="Times New Roman" w:hAnsi="Times New Roman" w:cs="Times New Roman"/>
          <w:sz w:val="24"/>
          <w:szCs w:val="24"/>
        </w:rPr>
        <w:t>.</w:t>
      </w:r>
      <w:r w:rsidR="004A2DDA">
        <w:rPr>
          <w:rFonts w:ascii="Times New Roman" w:hAnsi="Times New Roman" w:cs="Times New Roman"/>
          <w:sz w:val="24"/>
          <w:szCs w:val="24"/>
        </w:rPr>
        <w:br/>
      </w:r>
      <w:r w:rsidR="004A2DDA">
        <w:rPr>
          <w:rFonts w:ascii="Times New Roman" w:hAnsi="Times New Roman" w:cs="Times New Roman"/>
          <w:sz w:val="24"/>
          <w:szCs w:val="24"/>
        </w:rPr>
        <w:br/>
      </w:r>
      <w:r w:rsidR="00827637" w:rsidRPr="004A2DDA">
        <w:rPr>
          <w:rFonts w:ascii="Times New Roman" w:hAnsi="Times New Roman" w:cs="Times New Roman"/>
          <w:sz w:val="24"/>
          <w:szCs w:val="24"/>
        </w:rPr>
        <w:t>A brain–computer interface, sometimes called a neural control interface (NCI) or brain–machine interface (BMI), is a direct communication pathway between an enhanced or wired brain and an external device. They allow communication between the brain and various devices. The three main types of BCI signals are Non-Invasive, Semi-invasive and Invasive</w:t>
      </w:r>
    </w:p>
    <w:p w14:paraId="7BDC0AD3" w14:textId="77777777" w:rsidR="004A2DDA" w:rsidRDefault="004A2DDA" w:rsidP="004A2DDA">
      <w:pPr>
        <w:tabs>
          <w:tab w:val="left" w:pos="1680"/>
        </w:tabs>
        <w:spacing w:line="360" w:lineRule="auto"/>
        <w:jc w:val="both"/>
        <w:rPr>
          <w:rFonts w:ascii="Times New Roman" w:hAnsi="Times New Roman" w:cs="Times New Roman"/>
          <w:sz w:val="24"/>
          <w:szCs w:val="24"/>
        </w:rPr>
      </w:pPr>
    </w:p>
    <w:p w14:paraId="67A0E878" w14:textId="77777777" w:rsidR="000B7DF0" w:rsidRDefault="000B7DF0" w:rsidP="000B7DF0">
      <w:pPr>
        <w:pStyle w:val="ListParagraph"/>
        <w:numPr>
          <w:ilvl w:val="0"/>
          <w:numId w:val="11"/>
        </w:numPr>
        <w:tabs>
          <w:tab w:val="left" w:pos="1680"/>
        </w:tabs>
        <w:spacing w:line="360" w:lineRule="auto"/>
        <w:rPr>
          <w:rFonts w:ascii="Times New Roman" w:hAnsi="Times New Roman" w:cs="Times New Roman"/>
          <w:sz w:val="24"/>
          <w:szCs w:val="24"/>
        </w:rPr>
      </w:pPr>
      <w:r>
        <w:rPr>
          <w:rFonts w:ascii="Times New Roman" w:hAnsi="Times New Roman" w:cs="Times New Roman"/>
          <w:sz w:val="24"/>
          <w:szCs w:val="24"/>
        </w:rPr>
        <w:t>Non-Invasive: Ther Sensors are placed on the scalp to measure the electrical potentials produced by the brain</w:t>
      </w:r>
    </w:p>
    <w:p w14:paraId="6B3C79C9" w14:textId="77777777" w:rsidR="008902F5" w:rsidRDefault="008902F5" w:rsidP="008902F5">
      <w:pPr>
        <w:pStyle w:val="ListParagraph"/>
        <w:numPr>
          <w:ilvl w:val="0"/>
          <w:numId w:val="11"/>
        </w:numPr>
        <w:tabs>
          <w:tab w:val="left" w:pos="1680"/>
        </w:tabs>
        <w:spacing w:line="360" w:lineRule="auto"/>
        <w:rPr>
          <w:rFonts w:ascii="Times New Roman" w:hAnsi="Times New Roman" w:cs="Times New Roman"/>
          <w:sz w:val="24"/>
          <w:szCs w:val="24"/>
        </w:rPr>
      </w:pPr>
      <w:r w:rsidRPr="008902F5">
        <w:rPr>
          <w:rFonts w:ascii="Times New Roman" w:hAnsi="Times New Roman" w:cs="Times New Roman"/>
          <w:sz w:val="24"/>
          <w:szCs w:val="24"/>
        </w:rPr>
        <w:t>Semi-invasive - The electrodes are placed on the exposed surface of the</w:t>
      </w:r>
      <w:r>
        <w:rPr>
          <w:rFonts w:ascii="Times New Roman" w:hAnsi="Times New Roman" w:cs="Times New Roman"/>
          <w:sz w:val="24"/>
          <w:szCs w:val="24"/>
        </w:rPr>
        <w:t xml:space="preserve"> </w:t>
      </w:r>
      <w:r w:rsidRPr="008902F5">
        <w:rPr>
          <w:rFonts w:ascii="Times New Roman" w:hAnsi="Times New Roman" w:cs="Times New Roman"/>
          <w:sz w:val="24"/>
          <w:szCs w:val="24"/>
        </w:rPr>
        <w:t>brain</w:t>
      </w:r>
    </w:p>
    <w:p w14:paraId="54A1BABF" w14:textId="77777777" w:rsidR="008902F5" w:rsidRDefault="008902F5" w:rsidP="008902F5">
      <w:pPr>
        <w:pStyle w:val="ListParagraph"/>
        <w:numPr>
          <w:ilvl w:val="0"/>
          <w:numId w:val="11"/>
        </w:numPr>
        <w:tabs>
          <w:tab w:val="left" w:pos="1680"/>
        </w:tabs>
        <w:spacing w:line="360" w:lineRule="auto"/>
        <w:rPr>
          <w:rFonts w:ascii="Times New Roman" w:hAnsi="Times New Roman" w:cs="Times New Roman"/>
          <w:sz w:val="24"/>
          <w:szCs w:val="24"/>
        </w:rPr>
      </w:pPr>
      <w:r w:rsidRPr="008902F5">
        <w:rPr>
          <w:rFonts w:ascii="Times New Roman" w:hAnsi="Times New Roman" w:cs="Times New Roman"/>
          <w:sz w:val="24"/>
          <w:szCs w:val="24"/>
        </w:rPr>
        <w:t>Invasive - The micro-electrodes are placed directly into the cortex,</w:t>
      </w:r>
      <w:r>
        <w:rPr>
          <w:rFonts w:ascii="Times New Roman" w:hAnsi="Times New Roman" w:cs="Times New Roman"/>
          <w:sz w:val="24"/>
          <w:szCs w:val="24"/>
        </w:rPr>
        <w:t xml:space="preserve"> </w:t>
      </w:r>
      <w:r w:rsidRPr="008902F5">
        <w:rPr>
          <w:rFonts w:ascii="Times New Roman" w:hAnsi="Times New Roman" w:cs="Times New Roman"/>
          <w:sz w:val="24"/>
          <w:szCs w:val="24"/>
        </w:rPr>
        <w:t>measuring the activity of a single neuron</w:t>
      </w:r>
    </w:p>
    <w:p w14:paraId="4F5331CB" w14:textId="434F2B4E" w:rsidR="00545FDF" w:rsidRDefault="0093569B" w:rsidP="00545FDF">
      <w:pPr>
        <w:pStyle w:val="ListParagraph"/>
        <w:tabs>
          <w:tab w:val="left" w:pos="1680"/>
        </w:tabs>
        <w:spacing w:line="360" w:lineRule="auto"/>
        <w:ind w:left="720"/>
        <w:jc w:val="both"/>
        <w:rPr>
          <w:rFonts w:ascii="Times New Roman" w:hAnsi="Times New Roman" w:cs="Times New Roman"/>
          <w:sz w:val="24"/>
          <w:szCs w:val="24"/>
        </w:rPr>
      </w:pPr>
      <w:r w:rsidRPr="000D3F77">
        <w:rPr>
          <w:rFonts w:ascii="Times New Roman" w:hAnsi="Times New Roman" w:cs="Times New Roman"/>
          <w:sz w:val="24"/>
          <w:szCs w:val="24"/>
        </w:rPr>
        <w:br/>
      </w:r>
      <w:r w:rsidR="00C866CB" w:rsidRPr="00C866CB">
        <w:rPr>
          <w:rFonts w:ascii="Times New Roman" w:hAnsi="Times New Roman" w:cs="Times New Roman"/>
          <w:sz w:val="24"/>
          <w:szCs w:val="24"/>
        </w:rPr>
        <w:t xml:space="preserve">Electroencephalography (EEG) is one of the most important non-invasive neuroimaging modalities used in cognitive neuroscience research and brain-computer interface (BCI) </w:t>
      </w:r>
      <w:r w:rsidR="00C866CB" w:rsidRPr="00C866CB">
        <w:rPr>
          <w:rFonts w:ascii="Times New Roman" w:hAnsi="Times New Roman" w:cs="Times New Roman"/>
          <w:sz w:val="24"/>
          <w:szCs w:val="24"/>
        </w:rPr>
        <w:lastRenderedPageBreak/>
        <w:t>development. High quality EEG is a necessity for BCI to produce the desired results. However, high sampling rate and high-sensitivity EEG amplifier hardware are extremely expensive and generally complicated to operate for collecting signals. Ideally, EEG amplifiers with high sampling rates and sensitivities are preferred to record high-resolution brain activities underlying different stimuli.</w:t>
      </w:r>
    </w:p>
    <w:p w14:paraId="7605D02D" w14:textId="77777777" w:rsidR="00E860B4" w:rsidRDefault="00E860B4" w:rsidP="00545FDF">
      <w:pPr>
        <w:pStyle w:val="ListParagraph"/>
        <w:tabs>
          <w:tab w:val="left" w:pos="1680"/>
        </w:tabs>
        <w:spacing w:line="360" w:lineRule="auto"/>
        <w:ind w:left="720"/>
        <w:jc w:val="both"/>
        <w:rPr>
          <w:rFonts w:ascii="Times New Roman" w:hAnsi="Times New Roman" w:cs="Times New Roman"/>
          <w:sz w:val="24"/>
          <w:szCs w:val="24"/>
        </w:rPr>
      </w:pPr>
    </w:p>
    <w:p w14:paraId="020766FA" w14:textId="0479BFC9" w:rsidR="00E860B4" w:rsidRPr="00E860B4" w:rsidRDefault="00E860B4" w:rsidP="00545FDF">
      <w:pPr>
        <w:pStyle w:val="ListParagraph"/>
        <w:tabs>
          <w:tab w:val="left" w:pos="1680"/>
        </w:tabs>
        <w:spacing w:line="360" w:lineRule="auto"/>
        <w:ind w:left="720"/>
        <w:jc w:val="both"/>
        <w:rPr>
          <w:rFonts w:ascii="Times New Roman" w:hAnsi="Times New Roman" w:cs="Times New Roman"/>
          <w:bCs/>
          <w:sz w:val="24"/>
        </w:rPr>
      </w:pPr>
      <w:r w:rsidRPr="00E860B4">
        <w:rPr>
          <w:rFonts w:ascii="Times New Roman" w:hAnsi="Times New Roman" w:cs="Times New Roman"/>
          <w:bCs/>
          <w:sz w:val="24"/>
        </w:rPr>
        <w:t>Most BCIs do not require surgery to implant electrodes and are therefore termed noninvasive BCIs. At present, almost all non</w:t>
      </w:r>
      <w:r w:rsidR="0010053F">
        <w:rPr>
          <w:rFonts w:ascii="Times New Roman" w:hAnsi="Times New Roman" w:cs="Times New Roman"/>
          <w:bCs/>
          <w:sz w:val="24"/>
        </w:rPr>
        <w:t>-</w:t>
      </w:r>
      <w:r w:rsidRPr="00E860B4">
        <w:rPr>
          <w:rFonts w:ascii="Times New Roman" w:hAnsi="Times New Roman" w:cs="Times New Roman"/>
          <w:bCs/>
          <w:sz w:val="24"/>
        </w:rPr>
        <w:t>invasive BCIs measure brain activity with EEG sensors placed on the surface of the scalp</w:t>
      </w:r>
      <w:r>
        <w:rPr>
          <w:rFonts w:ascii="Times New Roman" w:hAnsi="Times New Roman" w:cs="Times New Roman"/>
          <w:bCs/>
          <w:sz w:val="24"/>
        </w:rPr>
        <w:t>.</w:t>
      </w:r>
      <w:r w:rsidRPr="00E860B4">
        <w:rPr>
          <w:rFonts w:ascii="Times New Roman" w:hAnsi="Times New Roman" w:cs="Times New Roman"/>
          <w:bCs/>
          <w:sz w:val="24"/>
        </w:rPr>
        <w:t xml:space="preserve"> </w:t>
      </w:r>
      <w:r w:rsidR="0010053F">
        <w:rPr>
          <w:rFonts w:ascii="Times New Roman" w:hAnsi="Times New Roman" w:cs="Times New Roman"/>
          <w:bCs/>
          <w:sz w:val="24"/>
        </w:rPr>
        <w:t>T</w:t>
      </w:r>
      <w:r w:rsidRPr="00E860B4">
        <w:rPr>
          <w:rFonts w:ascii="Times New Roman" w:hAnsi="Times New Roman" w:cs="Times New Roman"/>
          <w:bCs/>
          <w:sz w:val="24"/>
        </w:rPr>
        <w:t xml:space="preserve">his review focuses mainly on such BCIs. BCIs that acquire signals from electrodes surgically implanted in or on the cortex or other brain areas </w:t>
      </w:r>
      <w:proofErr w:type="gramStart"/>
      <w:r w:rsidRPr="00E860B4">
        <w:rPr>
          <w:rFonts w:ascii="Times New Roman" w:hAnsi="Times New Roman" w:cs="Times New Roman"/>
          <w:bCs/>
          <w:sz w:val="24"/>
        </w:rPr>
        <w:t>are considered to be</w:t>
      </w:r>
      <w:proofErr w:type="gramEnd"/>
      <w:r w:rsidRPr="00E860B4">
        <w:rPr>
          <w:rFonts w:ascii="Times New Roman" w:hAnsi="Times New Roman" w:cs="Times New Roman"/>
          <w:bCs/>
          <w:sz w:val="24"/>
        </w:rPr>
        <w:t xml:space="preserve"> invasive. </w:t>
      </w:r>
      <w:proofErr w:type="gramStart"/>
      <w:r w:rsidR="000F1A34">
        <w:rPr>
          <w:rFonts w:ascii="Times New Roman" w:hAnsi="Times New Roman" w:cs="Times New Roman"/>
          <w:bCs/>
          <w:sz w:val="24"/>
        </w:rPr>
        <w:t>Electrocorticographic(</w:t>
      </w:r>
      <w:proofErr w:type="gramEnd"/>
      <w:r w:rsidRPr="00E860B4">
        <w:rPr>
          <w:rFonts w:ascii="Times New Roman" w:hAnsi="Times New Roman" w:cs="Times New Roman"/>
          <w:bCs/>
          <w:sz w:val="24"/>
        </w:rPr>
        <w:t>ECoG</w:t>
      </w:r>
      <w:r w:rsidR="000F1A34">
        <w:rPr>
          <w:rFonts w:ascii="Times New Roman" w:hAnsi="Times New Roman" w:cs="Times New Roman"/>
          <w:bCs/>
          <w:sz w:val="24"/>
        </w:rPr>
        <w:t>)</w:t>
      </w:r>
      <w:r w:rsidRPr="00E860B4">
        <w:rPr>
          <w:rFonts w:ascii="Times New Roman" w:hAnsi="Times New Roman" w:cs="Times New Roman"/>
          <w:bCs/>
          <w:sz w:val="24"/>
        </w:rPr>
        <w:t>-based BCIs are invasive because they require surgery but are less invasive than intracortical BCIs since ECoG electrodes do not penetrate into the brain but, rather, lie on the brain’s surface.</w:t>
      </w:r>
    </w:p>
    <w:p w14:paraId="45AA05D9" w14:textId="77777777" w:rsidR="00545FDF" w:rsidRDefault="00545FDF" w:rsidP="00545FDF">
      <w:pPr>
        <w:tabs>
          <w:tab w:val="left" w:pos="1680"/>
        </w:tabs>
        <w:spacing w:line="360" w:lineRule="auto"/>
        <w:jc w:val="both"/>
        <w:rPr>
          <w:rFonts w:ascii="Times New Roman" w:hAnsi="Times New Roman" w:cs="Times New Roman"/>
          <w:sz w:val="24"/>
          <w:szCs w:val="24"/>
        </w:rPr>
      </w:pPr>
    </w:p>
    <w:p w14:paraId="01C81171" w14:textId="26AF2C27" w:rsidR="00DF3906" w:rsidRPr="000D3F77" w:rsidRDefault="00DF3906" w:rsidP="000D3F77">
      <w:pPr>
        <w:tabs>
          <w:tab w:val="left" w:pos="1680"/>
        </w:tabs>
        <w:spacing w:line="360" w:lineRule="auto"/>
        <w:rPr>
          <w:rFonts w:ascii="Times New Roman" w:hAnsi="Times New Roman" w:cs="Times New Roman"/>
          <w:sz w:val="24"/>
          <w:szCs w:val="24"/>
        </w:rPr>
      </w:pPr>
    </w:p>
    <w:p w14:paraId="4A603FDE" w14:textId="77777777" w:rsidR="0093569B" w:rsidRDefault="0093569B" w:rsidP="006839AE">
      <w:pPr>
        <w:tabs>
          <w:tab w:val="left" w:pos="1680"/>
        </w:tabs>
        <w:ind w:left="720"/>
        <w:rPr>
          <w:rFonts w:ascii="Times New Roman" w:hAnsi="Times New Roman" w:cs="Times New Roman"/>
          <w:b/>
          <w:sz w:val="24"/>
        </w:rPr>
      </w:pPr>
    </w:p>
    <w:p w14:paraId="31892F10" w14:textId="37F84448" w:rsidR="00596951" w:rsidRPr="00656A76" w:rsidRDefault="00DF3906" w:rsidP="006839AE">
      <w:pPr>
        <w:tabs>
          <w:tab w:val="left" w:pos="1680"/>
        </w:tabs>
        <w:ind w:left="720"/>
        <w:rPr>
          <w:rFonts w:ascii="Times New Roman" w:hAnsi="Times New Roman" w:cs="Times New Roman"/>
          <w:b/>
          <w:sz w:val="24"/>
        </w:rPr>
      </w:pPr>
      <w:r>
        <w:rPr>
          <w:rFonts w:ascii="Times New Roman" w:hAnsi="Times New Roman" w:cs="Times New Roman"/>
          <w:b/>
          <w:sz w:val="24"/>
        </w:rPr>
        <w:br/>
      </w:r>
    </w:p>
    <w:p w14:paraId="17AA4083" w14:textId="77777777" w:rsidR="008F0748" w:rsidRDefault="008F0748" w:rsidP="008F0748">
      <w:pPr>
        <w:pStyle w:val="ListParagraph"/>
        <w:tabs>
          <w:tab w:val="left" w:pos="1680"/>
        </w:tabs>
        <w:ind w:left="720"/>
        <w:rPr>
          <w:rFonts w:ascii="Times New Roman" w:hAnsi="Times New Roman" w:cs="Times New Roman"/>
          <w:b/>
          <w:sz w:val="24"/>
        </w:rPr>
      </w:pPr>
    </w:p>
    <w:p w14:paraId="47476B22" w14:textId="77777777" w:rsidR="008F0748" w:rsidRDefault="008F0748" w:rsidP="008F0748">
      <w:pPr>
        <w:pStyle w:val="ListParagraph"/>
        <w:tabs>
          <w:tab w:val="left" w:pos="1680"/>
        </w:tabs>
        <w:ind w:left="720"/>
        <w:rPr>
          <w:rFonts w:ascii="Times New Roman" w:hAnsi="Times New Roman" w:cs="Times New Roman"/>
          <w:b/>
          <w:sz w:val="24"/>
        </w:rPr>
      </w:pPr>
    </w:p>
    <w:p w14:paraId="19E5D8B0" w14:textId="77777777" w:rsidR="008F0748" w:rsidRDefault="008F0748" w:rsidP="008F0748">
      <w:pPr>
        <w:pStyle w:val="ListParagraph"/>
        <w:tabs>
          <w:tab w:val="left" w:pos="1680"/>
        </w:tabs>
        <w:ind w:left="720"/>
        <w:rPr>
          <w:rFonts w:ascii="Times New Roman" w:hAnsi="Times New Roman" w:cs="Times New Roman"/>
          <w:b/>
          <w:sz w:val="24"/>
        </w:rPr>
      </w:pPr>
    </w:p>
    <w:p w14:paraId="21B6898B" w14:textId="77777777" w:rsidR="008F0748" w:rsidRDefault="008F0748" w:rsidP="008F0748">
      <w:pPr>
        <w:pStyle w:val="ListParagraph"/>
        <w:tabs>
          <w:tab w:val="left" w:pos="1680"/>
        </w:tabs>
        <w:ind w:left="720"/>
        <w:rPr>
          <w:rFonts w:ascii="Times New Roman" w:hAnsi="Times New Roman" w:cs="Times New Roman"/>
          <w:b/>
          <w:sz w:val="24"/>
        </w:rPr>
      </w:pPr>
    </w:p>
    <w:p w14:paraId="689CB808" w14:textId="77777777" w:rsidR="00485298" w:rsidRDefault="00485298" w:rsidP="008F0748">
      <w:pPr>
        <w:pStyle w:val="ListParagraph"/>
        <w:tabs>
          <w:tab w:val="left" w:pos="1680"/>
        </w:tabs>
        <w:ind w:left="720"/>
        <w:rPr>
          <w:rFonts w:ascii="Times New Roman" w:hAnsi="Times New Roman" w:cs="Times New Roman"/>
          <w:b/>
          <w:sz w:val="24"/>
        </w:rPr>
      </w:pPr>
    </w:p>
    <w:p w14:paraId="79798DF2" w14:textId="77777777" w:rsidR="008F0748" w:rsidRDefault="008F0748" w:rsidP="008F0748">
      <w:pPr>
        <w:pStyle w:val="ListParagraph"/>
        <w:tabs>
          <w:tab w:val="left" w:pos="1680"/>
        </w:tabs>
        <w:ind w:left="720"/>
        <w:rPr>
          <w:rFonts w:ascii="Times New Roman" w:hAnsi="Times New Roman" w:cs="Times New Roman"/>
          <w:b/>
          <w:sz w:val="24"/>
        </w:rPr>
      </w:pPr>
    </w:p>
    <w:p w14:paraId="3FC07347" w14:textId="165D11E8" w:rsidR="00596951" w:rsidRPr="00656A76" w:rsidRDefault="00596951" w:rsidP="00596951">
      <w:pPr>
        <w:pStyle w:val="ListParagraph"/>
        <w:numPr>
          <w:ilvl w:val="0"/>
          <w:numId w:val="7"/>
        </w:numPr>
        <w:tabs>
          <w:tab w:val="left" w:pos="1680"/>
        </w:tabs>
        <w:rPr>
          <w:rFonts w:ascii="Times New Roman" w:hAnsi="Times New Roman" w:cs="Times New Roman"/>
          <w:b/>
          <w:sz w:val="24"/>
        </w:rPr>
      </w:pPr>
      <w:r w:rsidRPr="00656A76">
        <w:rPr>
          <w:rFonts w:ascii="Times New Roman" w:hAnsi="Times New Roman" w:cs="Times New Roman"/>
          <w:b/>
          <w:sz w:val="24"/>
        </w:rPr>
        <w:t>Literature Survey (</w:t>
      </w:r>
      <w:r w:rsidR="00B77BB3" w:rsidRPr="00B77BB3">
        <w:rPr>
          <w:rFonts w:ascii="Times New Roman" w:hAnsi="Times New Roman" w:cs="Times New Roman"/>
          <w:i/>
          <w:lang w:val="en-IN"/>
        </w:rPr>
        <w:t>Summary of relevant literature, research papers, or existing works related to the project. This is often presented in a table format listing key studies, methodologies, findings, etc</w:t>
      </w:r>
      <w:r w:rsidRPr="00656A76">
        <w:rPr>
          <w:rFonts w:ascii="Times New Roman" w:hAnsi="Times New Roman" w:cs="Times New Roman"/>
          <w:b/>
          <w:sz w:val="24"/>
        </w:rPr>
        <w:t>): 2-3 pages</w:t>
      </w:r>
    </w:p>
    <w:p w14:paraId="72C75669" w14:textId="77777777" w:rsidR="008F0748" w:rsidRDefault="008F0748" w:rsidP="008F0748">
      <w:pPr>
        <w:pStyle w:val="ListParagraph"/>
        <w:tabs>
          <w:tab w:val="left" w:pos="1680"/>
        </w:tabs>
        <w:ind w:left="720"/>
        <w:rPr>
          <w:rFonts w:ascii="Times New Roman" w:hAnsi="Times New Roman" w:cs="Times New Roman"/>
          <w:b/>
          <w:sz w:val="24"/>
        </w:rPr>
      </w:pPr>
    </w:p>
    <w:p w14:paraId="644AEDD5" w14:textId="77777777" w:rsidR="008F0748" w:rsidRDefault="008F0748" w:rsidP="008F0748">
      <w:pPr>
        <w:pStyle w:val="ListParagraph"/>
        <w:tabs>
          <w:tab w:val="left" w:pos="1680"/>
        </w:tabs>
        <w:ind w:left="720"/>
        <w:rPr>
          <w:rFonts w:ascii="Times New Roman" w:hAnsi="Times New Roman" w:cs="Times New Roman"/>
          <w:b/>
          <w:sz w:val="24"/>
        </w:rPr>
      </w:pPr>
    </w:p>
    <w:p w14:paraId="2992EF9A" w14:textId="77777777" w:rsidR="008F0748" w:rsidRDefault="008F0748" w:rsidP="008F0748">
      <w:pPr>
        <w:pStyle w:val="ListParagraph"/>
        <w:tabs>
          <w:tab w:val="left" w:pos="1680"/>
        </w:tabs>
        <w:ind w:left="720"/>
        <w:rPr>
          <w:rFonts w:ascii="Times New Roman" w:hAnsi="Times New Roman" w:cs="Times New Roman"/>
          <w:b/>
          <w:sz w:val="24"/>
        </w:rPr>
      </w:pPr>
    </w:p>
    <w:p w14:paraId="04FEBE04" w14:textId="77777777" w:rsidR="008F0748" w:rsidRDefault="008F0748" w:rsidP="008F0748">
      <w:pPr>
        <w:pStyle w:val="ListParagraph"/>
        <w:tabs>
          <w:tab w:val="left" w:pos="1680"/>
        </w:tabs>
        <w:ind w:left="720"/>
        <w:rPr>
          <w:rFonts w:ascii="Times New Roman" w:hAnsi="Times New Roman" w:cs="Times New Roman"/>
          <w:b/>
          <w:sz w:val="24"/>
        </w:rPr>
      </w:pPr>
    </w:p>
    <w:p w14:paraId="3BCC557A" w14:textId="77777777" w:rsidR="008F0748" w:rsidRDefault="008F0748" w:rsidP="008F0748">
      <w:pPr>
        <w:pStyle w:val="ListParagraph"/>
        <w:tabs>
          <w:tab w:val="left" w:pos="1680"/>
        </w:tabs>
        <w:ind w:left="720"/>
        <w:rPr>
          <w:rFonts w:ascii="Times New Roman" w:hAnsi="Times New Roman" w:cs="Times New Roman"/>
          <w:b/>
          <w:sz w:val="24"/>
        </w:rPr>
      </w:pPr>
    </w:p>
    <w:p w14:paraId="05F4C157" w14:textId="431FCC6B" w:rsidR="00596951" w:rsidRPr="00656A76" w:rsidRDefault="00596951" w:rsidP="00596951">
      <w:pPr>
        <w:pStyle w:val="ListParagraph"/>
        <w:numPr>
          <w:ilvl w:val="0"/>
          <w:numId w:val="7"/>
        </w:numPr>
        <w:tabs>
          <w:tab w:val="left" w:pos="1680"/>
        </w:tabs>
        <w:rPr>
          <w:rFonts w:ascii="Times New Roman" w:hAnsi="Times New Roman" w:cs="Times New Roman"/>
          <w:b/>
          <w:sz w:val="24"/>
        </w:rPr>
      </w:pPr>
      <w:r w:rsidRPr="00656A76">
        <w:rPr>
          <w:rFonts w:ascii="Times New Roman" w:hAnsi="Times New Roman" w:cs="Times New Roman"/>
          <w:b/>
          <w:sz w:val="24"/>
        </w:rPr>
        <w:t>Problem Statement and Description</w:t>
      </w:r>
      <w:r w:rsidR="00AE120C">
        <w:rPr>
          <w:rFonts w:ascii="Times New Roman" w:hAnsi="Times New Roman" w:cs="Times New Roman"/>
          <w:b/>
          <w:sz w:val="24"/>
        </w:rPr>
        <w:t xml:space="preserve"> </w:t>
      </w:r>
      <w:r w:rsidR="00AE120C" w:rsidRPr="00AE120C">
        <w:rPr>
          <w:rFonts w:ascii="Times New Roman" w:hAnsi="Times New Roman" w:cs="Times New Roman"/>
          <w:i/>
          <w:lang w:val="en-IN"/>
        </w:rPr>
        <w:t>(Describe the current scenario or existing solutions related to the problem. Write detailed problem statement)</w:t>
      </w:r>
      <w:r w:rsidRPr="00AE120C">
        <w:rPr>
          <w:rFonts w:ascii="Times New Roman" w:hAnsi="Times New Roman" w:cs="Times New Roman"/>
          <w:i/>
          <w:lang w:val="en-IN"/>
        </w:rPr>
        <w:t>:</w:t>
      </w:r>
      <w:r w:rsidRPr="00656A76">
        <w:rPr>
          <w:rFonts w:ascii="Times New Roman" w:hAnsi="Times New Roman" w:cs="Times New Roman"/>
          <w:b/>
          <w:sz w:val="24"/>
        </w:rPr>
        <w:t xml:space="preserve"> 1 page</w:t>
      </w:r>
    </w:p>
    <w:p w14:paraId="28F801BD" w14:textId="77777777" w:rsidR="008F0748" w:rsidRDefault="008F0748" w:rsidP="008F0748">
      <w:pPr>
        <w:pStyle w:val="ListParagraph"/>
        <w:tabs>
          <w:tab w:val="left" w:pos="1680"/>
        </w:tabs>
        <w:ind w:left="720"/>
        <w:rPr>
          <w:rFonts w:ascii="Times New Roman" w:hAnsi="Times New Roman" w:cs="Times New Roman"/>
          <w:b/>
          <w:sz w:val="24"/>
        </w:rPr>
      </w:pPr>
    </w:p>
    <w:p w14:paraId="4D677006" w14:textId="77777777" w:rsidR="008F0748" w:rsidRDefault="008F0748" w:rsidP="008F0748">
      <w:pPr>
        <w:pStyle w:val="ListParagraph"/>
        <w:tabs>
          <w:tab w:val="left" w:pos="1680"/>
        </w:tabs>
        <w:ind w:left="720"/>
        <w:rPr>
          <w:rFonts w:ascii="Times New Roman" w:hAnsi="Times New Roman" w:cs="Times New Roman"/>
          <w:b/>
          <w:sz w:val="24"/>
        </w:rPr>
      </w:pPr>
    </w:p>
    <w:p w14:paraId="14417125" w14:textId="77777777" w:rsidR="008F0748" w:rsidRPr="008F0748" w:rsidRDefault="008F0748" w:rsidP="008F0748">
      <w:pPr>
        <w:pStyle w:val="ListParagraph"/>
        <w:rPr>
          <w:rFonts w:ascii="Times New Roman" w:hAnsi="Times New Roman" w:cs="Times New Roman"/>
          <w:b/>
          <w:sz w:val="24"/>
        </w:rPr>
      </w:pPr>
    </w:p>
    <w:p w14:paraId="360B4B0D" w14:textId="77777777" w:rsidR="008F0748" w:rsidRDefault="008F0748" w:rsidP="008F0748">
      <w:pPr>
        <w:pStyle w:val="ListParagraph"/>
        <w:tabs>
          <w:tab w:val="left" w:pos="1680"/>
        </w:tabs>
        <w:ind w:left="720"/>
        <w:rPr>
          <w:rFonts w:ascii="Times New Roman" w:hAnsi="Times New Roman" w:cs="Times New Roman"/>
          <w:b/>
          <w:sz w:val="24"/>
        </w:rPr>
      </w:pPr>
    </w:p>
    <w:p w14:paraId="6A4B0AA9" w14:textId="77777777" w:rsidR="008F0748" w:rsidRDefault="008F0748" w:rsidP="008F0748">
      <w:pPr>
        <w:pStyle w:val="ListParagraph"/>
        <w:tabs>
          <w:tab w:val="left" w:pos="1680"/>
        </w:tabs>
        <w:ind w:left="720"/>
        <w:rPr>
          <w:rFonts w:ascii="Times New Roman" w:hAnsi="Times New Roman" w:cs="Times New Roman"/>
          <w:b/>
          <w:sz w:val="24"/>
        </w:rPr>
      </w:pPr>
    </w:p>
    <w:p w14:paraId="5BE4E689" w14:textId="77777777" w:rsidR="008F0748" w:rsidRDefault="008F0748" w:rsidP="008F0748">
      <w:pPr>
        <w:pStyle w:val="ListParagraph"/>
        <w:tabs>
          <w:tab w:val="left" w:pos="1680"/>
        </w:tabs>
        <w:ind w:left="720"/>
        <w:rPr>
          <w:rFonts w:ascii="Times New Roman" w:hAnsi="Times New Roman" w:cs="Times New Roman"/>
          <w:b/>
          <w:sz w:val="24"/>
        </w:rPr>
      </w:pPr>
    </w:p>
    <w:p w14:paraId="5CD4E3D1" w14:textId="5A668F52" w:rsidR="00596951" w:rsidRPr="002C2132" w:rsidRDefault="00596951" w:rsidP="00596951">
      <w:pPr>
        <w:pStyle w:val="ListParagraph"/>
        <w:numPr>
          <w:ilvl w:val="0"/>
          <w:numId w:val="7"/>
        </w:numPr>
        <w:tabs>
          <w:tab w:val="left" w:pos="1680"/>
        </w:tabs>
        <w:rPr>
          <w:rFonts w:ascii="Times New Roman" w:hAnsi="Times New Roman" w:cs="Times New Roman"/>
          <w:i/>
          <w:lang w:val="en-IN"/>
        </w:rPr>
      </w:pPr>
      <w:r w:rsidRPr="00656A76">
        <w:rPr>
          <w:rFonts w:ascii="Times New Roman" w:hAnsi="Times New Roman" w:cs="Times New Roman"/>
          <w:b/>
          <w:sz w:val="24"/>
        </w:rPr>
        <w:t>Objectives</w:t>
      </w:r>
      <w:r w:rsidR="002C2132">
        <w:rPr>
          <w:rFonts w:ascii="Times New Roman" w:hAnsi="Times New Roman" w:cs="Times New Roman"/>
          <w:b/>
          <w:sz w:val="24"/>
        </w:rPr>
        <w:t xml:space="preserve"> </w:t>
      </w:r>
      <w:r w:rsidR="002C2132" w:rsidRPr="002C2132">
        <w:rPr>
          <w:rFonts w:ascii="Times New Roman" w:hAnsi="Times New Roman" w:cs="Times New Roman"/>
          <w:i/>
          <w:lang w:val="en-IN"/>
        </w:rPr>
        <w:t>(Clearly state the objectives of your project.  Outline what you aim to achieve with this project, Maximum of 3 to 4 bulleted points)</w:t>
      </w:r>
    </w:p>
    <w:p w14:paraId="6EB37EF2" w14:textId="77777777" w:rsidR="0014757C" w:rsidRPr="00656A76" w:rsidRDefault="0014757C" w:rsidP="0014757C">
      <w:pPr>
        <w:pStyle w:val="ListParagraph"/>
        <w:tabs>
          <w:tab w:val="left" w:pos="1680"/>
        </w:tabs>
        <w:ind w:left="720"/>
        <w:rPr>
          <w:rFonts w:ascii="Times New Roman" w:hAnsi="Times New Roman" w:cs="Times New Roman"/>
          <w:b/>
          <w:sz w:val="24"/>
        </w:rPr>
      </w:pPr>
    </w:p>
    <w:p w14:paraId="2418C26E" w14:textId="77777777" w:rsidR="0014757C" w:rsidRPr="0014757C" w:rsidRDefault="0014757C" w:rsidP="0014757C">
      <w:pPr>
        <w:pStyle w:val="ListParagraph"/>
        <w:tabs>
          <w:tab w:val="left" w:pos="1680"/>
        </w:tabs>
        <w:ind w:left="720"/>
        <w:rPr>
          <w:rFonts w:ascii="Times New Roman" w:hAnsi="Times New Roman" w:cs="Times New Roman"/>
          <w:b/>
          <w:sz w:val="24"/>
        </w:rPr>
      </w:pPr>
    </w:p>
    <w:p w14:paraId="62888D8F" w14:textId="77777777" w:rsidR="0014757C" w:rsidRDefault="0014757C" w:rsidP="0014757C">
      <w:pPr>
        <w:pStyle w:val="ListParagraph"/>
        <w:tabs>
          <w:tab w:val="left" w:pos="1680"/>
        </w:tabs>
        <w:ind w:left="720"/>
        <w:rPr>
          <w:rFonts w:ascii="Times New Roman" w:hAnsi="Times New Roman" w:cs="Times New Roman"/>
          <w:b/>
          <w:sz w:val="24"/>
        </w:rPr>
      </w:pPr>
    </w:p>
    <w:p w14:paraId="2BAB9B64" w14:textId="77777777" w:rsidR="0014757C" w:rsidRDefault="0014757C" w:rsidP="0014757C">
      <w:pPr>
        <w:pStyle w:val="ListParagraph"/>
        <w:tabs>
          <w:tab w:val="left" w:pos="1680"/>
        </w:tabs>
        <w:ind w:left="720"/>
        <w:rPr>
          <w:rFonts w:ascii="Times New Roman" w:hAnsi="Times New Roman" w:cs="Times New Roman"/>
          <w:b/>
          <w:sz w:val="24"/>
        </w:rPr>
      </w:pPr>
    </w:p>
    <w:p w14:paraId="502B40BF" w14:textId="468F620D" w:rsidR="0014757C" w:rsidRPr="0090661D" w:rsidRDefault="00596951" w:rsidP="0014757C">
      <w:pPr>
        <w:pStyle w:val="ListParagraph"/>
        <w:numPr>
          <w:ilvl w:val="0"/>
          <w:numId w:val="7"/>
        </w:numPr>
        <w:tabs>
          <w:tab w:val="left" w:pos="1680"/>
        </w:tabs>
        <w:rPr>
          <w:rFonts w:ascii="Times New Roman" w:hAnsi="Times New Roman" w:cs="Times New Roman"/>
          <w:i/>
        </w:rPr>
      </w:pPr>
      <w:r w:rsidRPr="00656A76">
        <w:rPr>
          <w:rFonts w:ascii="Times New Roman" w:hAnsi="Times New Roman" w:cs="Times New Roman"/>
          <w:b/>
          <w:sz w:val="24"/>
        </w:rPr>
        <w:t xml:space="preserve">Proposed methodology: </w:t>
      </w:r>
      <w:r w:rsidR="0090661D">
        <w:rPr>
          <w:rFonts w:ascii="Times New Roman" w:hAnsi="Times New Roman" w:cs="Times New Roman"/>
          <w:b/>
          <w:sz w:val="24"/>
        </w:rPr>
        <w:t>(</w:t>
      </w:r>
      <w:r w:rsidRPr="0090661D">
        <w:rPr>
          <w:rFonts w:ascii="Times New Roman" w:hAnsi="Times New Roman" w:cs="Times New Roman"/>
          <w:i/>
        </w:rPr>
        <w:t>Block diagrams – DFD, use case diagrams, Architectural diagrams with necessary steps</w:t>
      </w:r>
      <w:r w:rsidR="0090661D">
        <w:rPr>
          <w:rFonts w:ascii="Times New Roman" w:hAnsi="Times New Roman" w:cs="Times New Roman"/>
          <w:i/>
        </w:rPr>
        <w:t>)</w:t>
      </w:r>
    </w:p>
    <w:p w14:paraId="40ED1C45" w14:textId="77777777" w:rsidR="0014757C" w:rsidRPr="0014757C" w:rsidRDefault="0014757C" w:rsidP="0014757C">
      <w:pPr>
        <w:pStyle w:val="ListParagraph"/>
        <w:rPr>
          <w:rFonts w:ascii="Times New Roman" w:hAnsi="Times New Roman" w:cs="Times New Roman"/>
          <w:b/>
          <w:sz w:val="24"/>
        </w:rPr>
      </w:pPr>
    </w:p>
    <w:p w14:paraId="2DCEA0DB" w14:textId="77777777" w:rsidR="0014757C" w:rsidRDefault="0014757C" w:rsidP="0014757C">
      <w:pPr>
        <w:pStyle w:val="ListParagraph"/>
        <w:tabs>
          <w:tab w:val="left" w:pos="1680"/>
        </w:tabs>
        <w:ind w:left="720"/>
        <w:rPr>
          <w:rFonts w:ascii="Times New Roman" w:hAnsi="Times New Roman" w:cs="Times New Roman"/>
          <w:b/>
          <w:sz w:val="24"/>
        </w:rPr>
      </w:pPr>
    </w:p>
    <w:p w14:paraId="6AFDC6F9" w14:textId="77777777" w:rsidR="0014757C" w:rsidRPr="0014757C" w:rsidRDefault="0014757C" w:rsidP="0014757C">
      <w:pPr>
        <w:pStyle w:val="ListParagraph"/>
        <w:rPr>
          <w:rFonts w:ascii="Times New Roman" w:hAnsi="Times New Roman" w:cs="Times New Roman"/>
          <w:b/>
          <w:sz w:val="24"/>
        </w:rPr>
      </w:pPr>
    </w:p>
    <w:p w14:paraId="70B55376" w14:textId="77777777" w:rsidR="0014757C" w:rsidRDefault="0014757C" w:rsidP="0014757C">
      <w:pPr>
        <w:pStyle w:val="ListParagraph"/>
        <w:tabs>
          <w:tab w:val="left" w:pos="1680"/>
        </w:tabs>
        <w:ind w:left="720"/>
        <w:rPr>
          <w:rFonts w:ascii="Times New Roman" w:hAnsi="Times New Roman" w:cs="Times New Roman"/>
          <w:b/>
          <w:sz w:val="24"/>
        </w:rPr>
      </w:pPr>
    </w:p>
    <w:p w14:paraId="774FBF37" w14:textId="77777777" w:rsidR="0014757C" w:rsidRDefault="0014757C" w:rsidP="0014757C">
      <w:pPr>
        <w:pStyle w:val="ListParagraph"/>
        <w:tabs>
          <w:tab w:val="left" w:pos="1680"/>
        </w:tabs>
        <w:ind w:left="720"/>
        <w:rPr>
          <w:rFonts w:ascii="Times New Roman" w:hAnsi="Times New Roman" w:cs="Times New Roman"/>
          <w:b/>
          <w:sz w:val="24"/>
        </w:rPr>
      </w:pPr>
    </w:p>
    <w:p w14:paraId="4CA2A3B4" w14:textId="265FB69B" w:rsidR="00596951" w:rsidRPr="00153CC6" w:rsidRDefault="00596951" w:rsidP="0014757C">
      <w:pPr>
        <w:pStyle w:val="ListParagraph"/>
        <w:numPr>
          <w:ilvl w:val="0"/>
          <w:numId w:val="7"/>
        </w:numPr>
        <w:tabs>
          <w:tab w:val="left" w:pos="1680"/>
        </w:tabs>
        <w:rPr>
          <w:rFonts w:ascii="Times New Roman" w:hAnsi="Times New Roman" w:cs="Times New Roman"/>
          <w:i/>
        </w:rPr>
      </w:pPr>
      <w:r w:rsidRPr="0014757C">
        <w:rPr>
          <w:rFonts w:ascii="Times New Roman" w:hAnsi="Times New Roman" w:cs="Times New Roman"/>
          <w:b/>
          <w:sz w:val="24"/>
        </w:rPr>
        <w:t xml:space="preserve">Outcome of the work: </w:t>
      </w:r>
      <w:r w:rsidRPr="00153CC6">
        <w:rPr>
          <w:rFonts w:ascii="Times New Roman" w:hAnsi="Times New Roman" w:cs="Times New Roman"/>
          <w:i/>
        </w:rPr>
        <w:t>3-4 bulleted points</w:t>
      </w:r>
    </w:p>
    <w:p w14:paraId="56EF32CE" w14:textId="77777777" w:rsidR="0014757C" w:rsidRDefault="0014757C" w:rsidP="0014757C">
      <w:pPr>
        <w:pStyle w:val="ListParagraph"/>
        <w:tabs>
          <w:tab w:val="left" w:pos="1680"/>
        </w:tabs>
        <w:ind w:left="720"/>
        <w:rPr>
          <w:rFonts w:ascii="Times New Roman" w:hAnsi="Times New Roman" w:cs="Times New Roman"/>
          <w:b/>
          <w:sz w:val="24"/>
        </w:rPr>
      </w:pPr>
    </w:p>
    <w:p w14:paraId="317CDFAE" w14:textId="77777777" w:rsidR="0014757C" w:rsidRDefault="0014757C" w:rsidP="0014757C">
      <w:pPr>
        <w:pStyle w:val="ListParagraph"/>
        <w:tabs>
          <w:tab w:val="left" w:pos="1680"/>
        </w:tabs>
        <w:ind w:left="720"/>
        <w:rPr>
          <w:rFonts w:ascii="Times New Roman" w:hAnsi="Times New Roman" w:cs="Times New Roman"/>
          <w:b/>
          <w:sz w:val="24"/>
        </w:rPr>
      </w:pPr>
    </w:p>
    <w:p w14:paraId="1E9DDDB2" w14:textId="77777777" w:rsidR="0014757C" w:rsidRDefault="0014757C" w:rsidP="0014757C">
      <w:pPr>
        <w:pStyle w:val="ListParagraph"/>
        <w:tabs>
          <w:tab w:val="left" w:pos="1680"/>
        </w:tabs>
        <w:ind w:left="720"/>
        <w:rPr>
          <w:rFonts w:ascii="Times New Roman" w:hAnsi="Times New Roman" w:cs="Times New Roman"/>
          <w:b/>
          <w:sz w:val="24"/>
        </w:rPr>
      </w:pPr>
    </w:p>
    <w:p w14:paraId="294EB415" w14:textId="77777777" w:rsidR="0014757C" w:rsidRDefault="0014757C" w:rsidP="0014757C">
      <w:pPr>
        <w:pStyle w:val="ListParagraph"/>
        <w:tabs>
          <w:tab w:val="left" w:pos="1680"/>
        </w:tabs>
        <w:ind w:left="720"/>
        <w:rPr>
          <w:rFonts w:ascii="Times New Roman" w:hAnsi="Times New Roman" w:cs="Times New Roman"/>
          <w:b/>
          <w:sz w:val="24"/>
        </w:rPr>
      </w:pPr>
    </w:p>
    <w:p w14:paraId="4B5F48DE" w14:textId="77777777" w:rsidR="0014757C" w:rsidRPr="0014757C" w:rsidRDefault="0014757C" w:rsidP="0014757C">
      <w:pPr>
        <w:pStyle w:val="ListParagraph"/>
        <w:tabs>
          <w:tab w:val="left" w:pos="1680"/>
        </w:tabs>
        <w:ind w:left="720"/>
        <w:rPr>
          <w:rFonts w:ascii="Times New Roman" w:hAnsi="Times New Roman" w:cs="Times New Roman"/>
          <w:b/>
          <w:sz w:val="24"/>
        </w:rPr>
      </w:pPr>
    </w:p>
    <w:p w14:paraId="3A749FCD" w14:textId="11DA6EAA" w:rsidR="00596951" w:rsidRPr="00153CC6" w:rsidRDefault="00596951" w:rsidP="00596951">
      <w:pPr>
        <w:pStyle w:val="ListParagraph"/>
        <w:numPr>
          <w:ilvl w:val="0"/>
          <w:numId w:val="7"/>
        </w:numPr>
        <w:tabs>
          <w:tab w:val="left" w:pos="1680"/>
        </w:tabs>
        <w:rPr>
          <w:rFonts w:ascii="Times New Roman" w:hAnsi="Times New Roman" w:cs="Times New Roman"/>
          <w:i/>
        </w:rPr>
      </w:pPr>
      <w:r w:rsidRPr="00656A76">
        <w:rPr>
          <w:rFonts w:ascii="Times New Roman" w:hAnsi="Times New Roman" w:cs="Times New Roman"/>
          <w:b/>
          <w:sz w:val="24"/>
        </w:rPr>
        <w:t>Work plan- Gantt chart</w:t>
      </w:r>
      <w:r w:rsidR="00153CC6">
        <w:rPr>
          <w:rFonts w:ascii="Times New Roman" w:hAnsi="Times New Roman" w:cs="Times New Roman"/>
          <w:b/>
          <w:sz w:val="24"/>
        </w:rPr>
        <w:t xml:space="preserve"> </w:t>
      </w:r>
      <w:r w:rsidR="00153CC6" w:rsidRPr="002F0F4F">
        <w:rPr>
          <w:sz w:val="24"/>
          <w:szCs w:val="24"/>
          <w:lang w:val="en-IN"/>
        </w:rPr>
        <w:t>(</w:t>
      </w:r>
      <w:r w:rsidR="00153CC6" w:rsidRPr="00153CC6">
        <w:rPr>
          <w:rFonts w:ascii="Times New Roman" w:hAnsi="Times New Roman" w:cs="Times New Roman"/>
          <w:i/>
        </w:rPr>
        <w:t>Project timeline showing key milestones and phases. Gantt chart visualizing the schedule, tasks, dependencies, and critical path.)</w:t>
      </w:r>
    </w:p>
    <w:p w14:paraId="217B522E" w14:textId="77777777" w:rsidR="0014757C" w:rsidRDefault="0014757C" w:rsidP="0014757C">
      <w:pPr>
        <w:pStyle w:val="ListParagraph"/>
        <w:tabs>
          <w:tab w:val="left" w:pos="1680"/>
        </w:tabs>
        <w:ind w:left="720"/>
        <w:rPr>
          <w:rFonts w:ascii="Times New Roman" w:hAnsi="Times New Roman" w:cs="Times New Roman"/>
          <w:b/>
          <w:sz w:val="24"/>
        </w:rPr>
      </w:pPr>
    </w:p>
    <w:p w14:paraId="65B8BC62" w14:textId="77777777" w:rsidR="0014757C" w:rsidRDefault="0014757C" w:rsidP="0014757C">
      <w:pPr>
        <w:tabs>
          <w:tab w:val="left" w:pos="1680"/>
        </w:tabs>
        <w:rPr>
          <w:rFonts w:ascii="Times New Roman" w:hAnsi="Times New Roman" w:cs="Times New Roman"/>
          <w:b/>
          <w:sz w:val="24"/>
        </w:rPr>
      </w:pPr>
    </w:p>
    <w:p w14:paraId="7B1FD5A9" w14:textId="77777777" w:rsidR="0014757C" w:rsidRDefault="0014757C" w:rsidP="0014757C">
      <w:pPr>
        <w:tabs>
          <w:tab w:val="left" w:pos="1680"/>
        </w:tabs>
        <w:rPr>
          <w:rFonts w:ascii="Times New Roman" w:hAnsi="Times New Roman" w:cs="Times New Roman"/>
          <w:b/>
          <w:sz w:val="24"/>
        </w:rPr>
      </w:pPr>
    </w:p>
    <w:p w14:paraId="0F54C157" w14:textId="77777777" w:rsidR="0014757C" w:rsidRDefault="0014757C" w:rsidP="0014757C">
      <w:pPr>
        <w:tabs>
          <w:tab w:val="left" w:pos="1680"/>
        </w:tabs>
        <w:rPr>
          <w:rFonts w:ascii="Times New Roman" w:hAnsi="Times New Roman" w:cs="Times New Roman"/>
          <w:b/>
          <w:sz w:val="24"/>
        </w:rPr>
      </w:pPr>
    </w:p>
    <w:p w14:paraId="4189CD58" w14:textId="77777777" w:rsidR="0014757C" w:rsidRDefault="0014757C" w:rsidP="0014757C">
      <w:pPr>
        <w:tabs>
          <w:tab w:val="left" w:pos="1680"/>
        </w:tabs>
        <w:rPr>
          <w:rFonts w:ascii="Times New Roman" w:hAnsi="Times New Roman" w:cs="Times New Roman"/>
          <w:b/>
          <w:sz w:val="24"/>
        </w:rPr>
      </w:pPr>
    </w:p>
    <w:p w14:paraId="31BF3FCB" w14:textId="1783ECBC" w:rsidR="00596951" w:rsidRPr="0075186D" w:rsidRDefault="0014757C" w:rsidP="0014757C">
      <w:pPr>
        <w:tabs>
          <w:tab w:val="left" w:pos="1680"/>
        </w:tabs>
        <w:rPr>
          <w:rFonts w:ascii="Times New Roman" w:hAnsi="Times New Roman" w:cs="Times New Roman"/>
          <w:i/>
        </w:rPr>
      </w:pPr>
      <w:r>
        <w:rPr>
          <w:rFonts w:ascii="Times New Roman" w:hAnsi="Times New Roman" w:cs="Times New Roman"/>
          <w:b/>
          <w:sz w:val="24"/>
        </w:rPr>
        <w:t>Re</w:t>
      </w:r>
      <w:r w:rsidR="00596951" w:rsidRPr="0014757C">
        <w:rPr>
          <w:rFonts w:ascii="Times New Roman" w:hAnsi="Times New Roman" w:cs="Times New Roman"/>
          <w:b/>
          <w:sz w:val="24"/>
        </w:rPr>
        <w:t>ferences</w:t>
      </w:r>
      <w:r w:rsidR="0075186D">
        <w:rPr>
          <w:rFonts w:ascii="Times New Roman" w:hAnsi="Times New Roman" w:cs="Times New Roman"/>
          <w:b/>
          <w:sz w:val="24"/>
        </w:rPr>
        <w:t xml:space="preserve"> </w:t>
      </w:r>
      <w:r w:rsidR="0075186D" w:rsidRPr="0075186D">
        <w:rPr>
          <w:rFonts w:ascii="Times New Roman" w:hAnsi="Times New Roman" w:cs="Times New Roman"/>
          <w:i/>
        </w:rPr>
        <w:t>(List of all the sources (books, papers, articles, websites, etc.) that were referenced or consulted during the project planning phase.)</w:t>
      </w:r>
    </w:p>
    <w:p w14:paraId="26F752C2" w14:textId="77777777" w:rsidR="00596951" w:rsidRPr="00656A76" w:rsidRDefault="00596951" w:rsidP="00596951">
      <w:pPr>
        <w:tabs>
          <w:tab w:val="left" w:pos="1680"/>
        </w:tabs>
        <w:rPr>
          <w:rFonts w:ascii="Times New Roman" w:hAnsi="Times New Roman" w:cs="Times New Roman"/>
          <w:b/>
          <w:sz w:val="24"/>
        </w:rPr>
      </w:pPr>
    </w:p>
    <w:p w14:paraId="581368C6" w14:textId="090127B6" w:rsidR="006B3D34" w:rsidRPr="00656A76" w:rsidRDefault="00596951" w:rsidP="00596951">
      <w:pPr>
        <w:tabs>
          <w:tab w:val="left" w:pos="1680"/>
        </w:tabs>
        <w:rPr>
          <w:rFonts w:ascii="Times New Roman" w:hAnsi="Times New Roman" w:cs="Times New Roman"/>
          <w:b/>
          <w:sz w:val="24"/>
        </w:rPr>
      </w:pPr>
      <w:r w:rsidRPr="00656A76">
        <w:rPr>
          <w:rFonts w:ascii="Times New Roman" w:hAnsi="Times New Roman" w:cs="Times New Roman"/>
          <w:b/>
          <w:sz w:val="24"/>
        </w:rPr>
        <w:tab/>
      </w:r>
    </w:p>
    <w:p w14:paraId="0C5D19E2" w14:textId="6AB69F62" w:rsidR="001D6092" w:rsidRDefault="001D6092" w:rsidP="00596951">
      <w:pPr>
        <w:tabs>
          <w:tab w:val="left" w:pos="1680"/>
        </w:tabs>
      </w:pPr>
    </w:p>
    <w:p w14:paraId="7B0D59D9" w14:textId="773FF576" w:rsidR="001D6092" w:rsidRDefault="001D6092" w:rsidP="00596951">
      <w:pPr>
        <w:tabs>
          <w:tab w:val="left" w:pos="1680"/>
        </w:tabs>
      </w:pPr>
    </w:p>
    <w:sectPr w:rsidR="001D6092" w:rsidSect="00485298">
      <w:headerReference w:type="default" r:id="rId7"/>
      <w:footerReference w:type="default" r:id="rId8"/>
      <w:pgSz w:w="12240" w:h="15840"/>
      <w:pgMar w:top="1340" w:right="1260" w:bottom="1440" w:left="1340" w:header="5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F22A1" w14:textId="77777777" w:rsidR="001543DB" w:rsidRDefault="001543DB" w:rsidP="00AB4EF3">
      <w:r>
        <w:separator/>
      </w:r>
    </w:p>
  </w:endnote>
  <w:endnote w:type="continuationSeparator" w:id="0">
    <w:p w14:paraId="6226349C" w14:textId="77777777" w:rsidR="001543DB" w:rsidRDefault="001543DB" w:rsidP="00AB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6623486"/>
      <w:docPartObj>
        <w:docPartGallery w:val="Page Numbers (Bottom of Page)"/>
        <w:docPartUnique/>
      </w:docPartObj>
    </w:sdtPr>
    <w:sdtEndPr>
      <w:rPr>
        <w:noProof/>
      </w:rPr>
    </w:sdtEndPr>
    <w:sdtContent>
      <w:p w14:paraId="1D4D259E" w14:textId="6EECEB85" w:rsidR="00485298" w:rsidRDefault="00485298">
        <w:pPr>
          <w:pStyle w:val="Footer"/>
          <w:jc w:val="right"/>
        </w:pPr>
        <w:r>
          <w:fldChar w:fldCharType="begin"/>
        </w:r>
        <w:r>
          <w:instrText xml:space="preserve"> PAGE   \* MERGEFORMAT </w:instrText>
        </w:r>
        <w:r>
          <w:fldChar w:fldCharType="separate"/>
        </w:r>
        <w:r w:rsidR="00F27906">
          <w:rPr>
            <w:noProof/>
          </w:rPr>
          <w:t>3</w:t>
        </w:r>
        <w:r>
          <w:rPr>
            <w:noProof/>
          </w:rPr>
          <w:fldChar w:fldCharType="end"/>
        </w:r>
      </w:p>
    </w:sdtContent>
  </w:sdt>
  <w:p w14:paraId="768E9000" w14:textId="77777777" w:rsidR="00485298" w:rsidRDefault="00485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F7230" w14:textId="77777777" w:rsidR="001543DB" w:rsidRDefault="001543DB" w:rsidP="00AB4EF3">
      <w:r>
        <w:separator/>
      </w:r>
    </w:p>
  </w:footnote>
  <w:footnote w:type="continuationSeparator" w:id="0">
    <w:p w14:paraId="63A9E82B" w14:textId="77777777" w:rsidR="001543DB" w:rsidRDefault="001543DB" w:rsidP="00AB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7FF29" w14:textId="1E78E074" w:rsidR="000327DE" w:rsidRDefault="000327DE" w:rsidP="000327DE">
    <w:pPr>
      <w:pStyle w:val="Header"/>
      <w:tabs>
        <w:tab w:val="clear" w:pos="4513"/>
        <w:tab w:val="clear" w:pos="9026"/>
        <w:tab w:val="right" w:pos="9630"/>
      </w:tabs>
      <w:jc w:val="center"/>
    </w:pPr>
    <w:r>
      <w:rPr>
        <w:noProof/>
      </w:rPr>
      <w:drawing>
        <wp:inline distT="0" distB="0" distL="0" distR="0" wp14:anchorId="1E479683" wp14:editId="3B65E74C">
          <wp:extent cx="4333875" cy="771525"/>
          <wp:effectExtent l="0" t="0" r="9525" b="9525"/>
          <wp:docPr id="3" name="Picture 3" descr="E:\e drive\downloads\Sahyadri Logo .png"/>
          <wp:cNvGraphicFramePr/>
          <a:graphic xmlns:a="http://schemas.openxmlformats.org/drawingml/2006/main">
            <a:graphicData uri="http://schemas.openxmlformats.org/drawingml/2006/picture">
              <pic:pic xmlns:pic="http://schemas.openxmlformats.org/drawingml/2006/picture">
                <pic:nvPicPr>
                  <pic:cNvPr id="3" name="Picture 3" descr="E:\e drive\downloads\Sahyadri Logo .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33875" cy="771525"/>
                  </a:xfrm>
                  <a:prstGeom prst="rect">
                    <a:avLst/>
                  </a:prstGeom>
                  <a:noFill/>
                  <a:ln>
                    <a:noFill/>
                  </a:ln>
                </pic:spPr>
              </pic:pic>
            </a:graphicData>
          </a:graphic>
        </wp:inline>
      </w:drawing>
    </w:r>
  </w:p>
  <w:p w14:paraId="0F08D6E8" w14:textId="77777777" w:rsidR="000327DE" w:rsidRDefault="000327DE" w:rsidP="000327DE">
    <w:pPr>
      <w:pStyle w:val="Header"/>
      <w:tabs>
        <w:tab w:val="clear" w:pos="4513"/>
        <w:tab w:val="clear" w:pos="9026"/>
        <w:tab w:val="right" w:pos="963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78C"/>
    <w:multiLevelType w:val="hybridMultilevel"/>
    <w:tmpl w:val="652C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5448D"/>
    <w:multiLevelType w:val="hybridMultilevel"/>
    <w:tmpl w:val="4B4AD0FC"/>
    <w:lvl w:ilvl="0" w:tplc="091E33E6">
      <w:numFmt w:val="bullet"/>
      <w:lvlText w:val="•"/>
      <w:lvlJc w:val="left"/>
      <w:pPr>
        <w:ind w:left="849" w:hanging="267"/>
      </w:pPr>
      <w:rPr>
        <w:rFonts w:hint="default"/>
        <w:w w:val="103"/>
        <w:lang w:val="en-US" w:eastAsia="en-US" w:bidi="ar-SA"/>
      </w:rPr>
    </w:lvl>
    <w:lvl w:ilvl="1" w:tplc="625CE4F6">
      <w:numFmt w:val="bullet"/>
      <w:lvlText w:val="•"/>
      <w:lvlJc w:val="left"/>
      <w:pPr>
        <w:ind w:left="1499" w:hanging="267"/>
      </w:pPr>
      <w:rPr>
        <w:rFonts w:hint="default"/>
        <w:lang w:val="en-US" w:eastAsia="en-US" w:bidi="ar-SA"/>
      </w:rPr>
    </w:lvl>
    <w:lvl w:ilvl="2" w:tplc="44EC8530">
      <w:numFmt w:val="bullet"/>
      <w:lvlText w:val="•"/>
      <w:lvlJc w:val="left"/>
      <w:pPr>
        <w:ind w:left="2159" w:hanging="267"/>
      </w:pPr>
      <w:rPr>
        <w:rFonts w:hint="default"/>
        <w:lang w:val="en-US" w:eastAsia="en-US" w:bidi="ar-SA"/>
      </w:rPr>
    </w:lvl>
    <w:lvl w:ilvl="3" w:tplc="056EB44E">
      <w:numFmt w:val="bullet"/>
      <w:lvlText w:val="•"/>
      <w:lvlJc w:val="left"/>
      <w:pPr>
        <w:ind w:left="2819" w:hanging="267"/>
      </w:pPr>
      <w:rPr>
        <w:rFonts w:hint="default"/>
        <w:lang w:val="en-US" w:eastAsia="en-US" w:bidi="ar-SA"/>
      </w:rPr>
    </w:lvl>
    <w:lvl w:ilvl="4" w:tplc="8E4440F8">
      <w:numFmt w:val="bullet"/>
      <w:lvlText w:val="•"/>
      <w:lvlJc w:val="left"/>
      <w:pPr>
        <w:ind w:left="3478" w:hanging="267"/>
      </w:pPr>
      <w:rPr>
        <w:rFonts w:hint="default"/>
        <w:lang w:val="en-US" w:eastAsia="en-US" w:bidi="ar-SA"/>
      </w:rPr>
    </w:lvl>
    <w:lvl w:ilvl="5" w:tplc="C2F025A6">
      <w:numFmt w:val="bullet"/>
      <w:lvlText w:val="•"/>
      <w:lvlJc w:val="left"/>
      <w:pPr>
        <w:ind w:left="4138" w:hanging="267"/>
      </w:pPr>
      <w:rPr>
        <w:rFonts w:hint="default"/>
        <w:lang w:val="en-US" w:eastAsia="en-US" w:bidi="ar-SA"/>
      </w:rPr>
    </w:lvl>
    <w:lvl w:ilvl="6" w:tplc="AF3AE142">
      <w:numFmt w:val="bullet"/>
      <w:lvlText w:val="•"/>
      <w:lvlJc w:val="left"/>
      <w:pPr>
        <w:ind w:left="4798" w:hanging="267"/>
      </w:pPr>
      <w:rPr>
        <w:rFonts w:hint="default"/>
        <w:lang w:val="en-US" w:eastAsia="en-US" w:bidi="ar-SA"/>
      </w:rPr>
    </w:lvl>
    <w:lvl w:ilvl="7" w:tplc="1BCCA54E">
      <w:numFmt w:val="bullet"/>
      <w:lvlText w:val="•"/>
      <w:lvlJc w:val="left"/>
      <w:pPr>
        <w:ind w:left="5457" w:hanging="267"/>
      </w:pPr>
      <w:rPr>
        <w:rFonts w:hint="default"/>
        <w:lang w:val="en-US" w:eastAsia="en-US" w:bidi="ar-SA"/>
      </w:rPr>
    </w:lvl>
    <w:lvl w:ilvl="8" w:tplc="32D22DAA">
      <w:numFmt w:val="bullet"/>
      <w:lvlText w:val="•"/>
      <w:lvlJc w:val="left"/>
      <w:pPr>
        <w:ind w:left="6117" w:hanging="267"/>
      </w:pPr>
      <w:rPr>
        <w:rFonts w:hint="default"/>
        <w:lang w:val="en-US" w:eastAsia="en-US" w:bidi="ar-SA"/>
      </w:rPr>
    </w:lvl>
  </w:abstractNum>
  <w:abstractNum w:abstractNumId="2" w15:restartNumberingAfterBreak="0">
    <w:nsid w:val="29136BBB"/>
    <w:multiLevelType w:val="hybridMultilevel"/>
    <w:tmpl w:val="818EA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FF5388"/>
    <w:multiLevelType w:val="hybridMultilevel"/>
    <w:tmpl w:val="679E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9C2E8C"/>
    <w:multiLevelType w:val="hybridMultilevel"/>
    <w:tmpl w:val="FE440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583F88"/>
    <w:multiLevelType w:val="hybridMultilevel"/>
    <w:tmpl w:val="C0B47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CB18A0"/>
    <w:multiLevelType w:val="hybridMultilevel"/>
    <w:tmpl w:val="C18A476A"/>
    <w:lvl w:ilvl="0" w:tplc="18AA9BE6">
      <w:start w:val="1"/>
      <w:numFmt w:val="decimal"/>
      <w:lvlText w:val="%1."/>
      <w:lvlJc w:val="left"/>
      <w:pPr>
        <w:ind w:left="324" w:hanging="223"/>
      </w:pPr>
      <w:rPr>
        <w:rFonts w:ascii="Calibri" w:eastAsia="Calibri" w:hAnsi="Calibri" w:cs="Calibri" w:hint="default"/>
        <w:w w:val="102"/>
        <w:sz w:val="22"/>
        <w:szCs w:val="22"/>
        <w:lang w:val="en-US" w:eastAsia="en-US" w:bidi="ar-SA"/>
      </w:rPr>
    </w:lvl>
    <w:lvl w:ilvl="1" w:tplc="59523880">
      <w:numFmt w:val="bullet"/>
      <w:lvlText w:val="•"/>
      <w:lvlJc w:val="left"/>
      <w:pPr>
        <w:ind w:left="1031" w:hanging="223"/>
      </w:pPr>
      <w:rPr>
        <w:rFonts w:hint="default"/>
        <w:lang w:val="en-US" w:eastAsia="en-US" w:bidi="ar-SA"/>
      </w:rPr>
    </w:lvl>
    <w:lvl w:ilvl="2" w:tplc="105868FC">
      <w:numFmt w:val="bullet"/>
      <w:lvlText w:val="•"/>
      <w:lvlJc w:val="left"/>
      <w:pPr>
        <w:ind w:left="1743" w:hanging="223"/>
      </w:pPr>
      <w:rPr>
        <w:rFonts w:hint="default"/>
        <w:lang w:val="en-US" w:eastAsia="en-US" w:bidi="ar-SA"/>
      </w:rPr>
    </w:lvl>
    <w:lvl w:ilvl="3" w:tplc="102E1D6C">
      <w:numFmt w:val="bullet"/>
      <w:lvlText w:val="•"/>
      <w:lvlJc w:val="left"/>
      <w:pPr>
        <w:ind w:left="2455" w:hanging="223"/>
      </w:pPr>
      <w:rPr>
        <w:rFonts w:hint="default"/>
        <w:lang w:val="en-US" w:eastAsia="en-US" w:bidi="ar-SA"/>
      </w:rPr>
    </w:lvl>
    <w:lvl w:ilvl="4" w:tplc="3C8AE84E">
      <w:numFmt w:val="bullet"/>
      <w:lvlText w:val="•"/>
      <w:lvlJc w:val="left"/>
      <w:pPr>
        <w:ind w:left="3166" w:hanging="223"/>
      </w:pPr>
      <w:rPr>
        <w:rFonts w:hint="default"/>
        <w:lang w:val="en-US" w:eastAsia="en-US" w:bidi="ar-SA"/>
      </w:rPr>
    </w:lvl>
    <w:lvl w:ilvl="5" w:tplc="85C4240E">
      <w:numFmt w:val="bullet"/>
      <w:lvlText w:val="•"/>
      <w:lvlJc w:val="left"/>
      <w:pPr>
        <w:ind w:left="3878" w:hanging="223"/>
      </w:pPr>
      <w:rPr>
        <w:rFonts w:hint="default"/>
        <w:lang w:val="en-US" w:eastAsia="en-US" w:bidi="ar-SA"/>
      </w:rPr>
    </w:lvl>
    <w:lvl w:ilvl="6" w:tplc="A06E2F84">
      <w:numFmt w:val="bullet"/>
      <w:lvlText w:val="•"/>
      <w:lvlJc w:val="left"/>
      <w:pPr>
        <w:ind w:left="4590" w:hanging="223"/>
      </w:pPr>
      <w:rPr>
        <w:rFonts w:hint="default"/>
        <w:lang w:val="en-US" w:eastAsia="en-US" w:bidi="ar-SA"/>
      </w:rPr>
    </w:lvl>
    <w:lvl w:ilvl="7" w:tplc="28B4EF18">
      <w:numFmt w:val="bullet"/>
      <w:lvlText w:val="•"/>
      <w:lvlJc w:val="left"/>
      <w:pPr>
        <w:ind w:left="5301" w:hanging="223"/>
      </w:pPr>
      <w:rPr>
        <w:rFonts w:hint="default"/>
        <w:lang w:val="en-US" w:eastAsia="en-US" w:bidi="ar-SA"/>
      </w:rPr>
    </w:lvl>
    <w:lvl w:ilvl="8" w:tplc="0D283D62">
      <w:numFmt w:val="bullet"/>
      <w:lvlText w:val="•"/>
      <w:lvlJc w:val="left"/>
      <w:pPr>
        <w:ind w:left="6013" w:hanging="223"/>
      </w:pPr>
      <w:rPr>
        <w:rFonts w:hint="default"/>
        <w:lang w:val="en-US" w:eastAsia="en-US" w:bidi="ar-SA"/>
      </w:rPr>
    </w:lvl>
  </w:abstractNum>
  <w:abstractNum w:abstractNumId="7" w15:restartNumberingAfterBreak="0">
    <w:nsid w:val="6F3D4ECB"/>
    <w:multiLevelType w:val="hybridMultilevel"/>
    <w:tmpl w:val="048022C2"/>
    <w:lvl w:ilvl="0" w:tplc="F7144B9C">
      <w:numFmt w:val="bullet"/>
      <w:lvlText w:val="●"/>
      <w:lvlJc w:val="left"/>
      <w:pPr>
        <w:ind w:left="678" w:hanging="339"/>
      </w:pPr>
      <w:rPr>
        <w:rFonts w:ascii="Calibri" w:eastAsia="Calibri" w:hAnsi="Calibri" w:cs="Calibri" w:hint="default"/>
        <w:w w:val="102"/>
        <w:sz w:val="22"/>
        <w:szCs w:val="22"/>
        <w:lang w:val="en-US" w:eastAsia="en-US" w:bidi="ar-SA"/>
      </w:rPr>
    </w:lvl>
    <w:lvl w:ilvl="1" w:tplc="2528ECD2">
      <w:numFmt w:val="bullet"/>
      <w:lvlText w:val="•"/>
      <w:lvlJc w:val="left"/>
      <w:pPr>
        <w:ind w:left="1355" w:hanging="339"/>
      </w:pPr>
      <w:rPr>
        <w:rFonts w:hint="default"/>
        <w:lang w:val="en-US" w:eastAsia="en-US" w:bidi="ar-SA"/>
      </w:rPr>
    </w:lvl>
    <w:lvl w:ilvl="2" w:tplc="EABA90FE">
      <w:numFmt w:val="bullet"/>
      <w:lvlText w:val="•"/>
      <w:lvlJc w:val="left"/>
      <w:pPr>
        <w:ind w:left="2031" w:hanging="339"/>
      </w:pPr>
      <w:rPr>
        <w:rFonts w:hint="default"/>
        <w:lang w:val="en-US" w:eastAsia="en-US" w:bidi="ar-SA"/>
      </w:rPr>
    </w:lvl>
    <w:lvl w:ilvl="3" w:tplc="F31C12AC">
      <w:numFmt w:val="bullet"/>
      <w:lvlText w:val="•"/>
      <w:lvlJc w:val="left"/>
      <w:pPr>
        <w:ind w:left="2707" w:hanging="339"/>
      </w:pPr>
      <w:rPr>
        <w:rFonts w:hint="default"/>
        <w:lang w:val="en-US" w:eastAsia="en-US" w:bidi="ar-SA"/>
      </w:rPr>
    </w:lvl>
    <w:lvl w:ilvl="4" w:tplc="D81438B2">
      <w:numFmt w:val="bullet"/>
      <w:lvlText w:val="•"/>
      <w:lvlJc w:val="left"/>
      <w:pPr>
        <w:ind w:left="3382" w:hanging="339"/>
      </w:pPr>
      <w:rPr>
        <w:rFonts w:hint="default"/>
        <w:lang w:val="en-US" w:eastAsia="en-US" w:bidi="ar-SA"/>
      </w:rPr>
    </w:lvl>
    <w:lvl w:ilvl="5" w:tplc="6A70BB84">
      <w:numFmt w:val="bullet"/>
      <w:lvlText w:val="•"/>
      <w:lvlJc w:val="left"/>
      <w:pPr>
        <w:ind w:left="4058" w:hanging="339"/>
      </w:pPr>
      <w:rPr>
        <w:rFonts w:hint="default"/>
        <w:lang w:val="en-US" w:eastAsia="en-US" w:bidi="ar-SA"/>
      </w:rPr>
    </w:lvl>
    <w:lvl w:ilvl="6" w:tplc="27FEC628">
      <w:numFmt w:val="bullet"/>
      <w:lvlText w:val="•"/>
      <w:lvlJc w:val="left"/>
      <w:pPr>
        <w:ind w:left="4734" w:hanging="339"/>
      </w:pPr>
      <w:rPr>
        <w:rFonts w:hint="default"/>
        <w:lang w:val="en-US" w:eastAsia="en-US" w:bidi="ar-SA"/>
      </w:rPr>
    </w:lvl>
    <w:lvl w:ilvl="7" w:tplc="72F23E8A">
      <w:numFmt w:val="bullet"/>
      <w:lvlText w:val="•"/>
      <w:lvlJc w:val="left"/>
      <w:pPr>
        <w:ind w:left="5409" w:hanging="339"/>
      </w:pPr>
      <w:rPr>
        <w:rFonts w:hint="default"/>
        <w:lang w:val="en-US" w:eastAsia="en-US" w:bidi="ar-SA"/>
      </w:rPr>
    </w:lvl>
    <w:lvl w:ilvl="8" w:tplc="84AC19A8">
      <w:numFmt w:val="bullet"/>
      <w:lvlText w:val="•"/>
      <w:lvlJc w:val="left"/>
      <w:pPr>
        <w:ind w:left="6085" w:hanging="339"/>
      </w:pPr>
      <w:rPr>
        <w:rFonts w:hint="default"/>
        <w:lang w:val="en-US" w:eastAsia="en-US" w:bidi="ar-SA"/>
      </w:rPr>
    </w:lvl>
  </w:abstractNum>
  <w:abstractNum w:abstractNumId="8" w15:restartNumberingAfterBreak="0">
    <w:nsid w:val="73501692"/>
    <w:multiLevelType w:val="hybridMultilevel"/>
    <w:tmpl w:val="8D94DAA2"/>
    <w:lvl w:ilvl="0" w:tplc="C8BAFA22">
      <w:start w:val="1"/>
      <w:numFmt w:val="decimal"/>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9" w15:restartNumberingAfterBreak="0">
    <w:nsid w:val="77566577"/>
    <w:multiLevelType w:val="hybridMultilevel"/>
    <w:tmpl w:val="33F83E04"/>
    <w:lvl w:ilvl="0" w:tplc="9CDE91F8">
      <w:start w:val="1"/>
      <w:numFmt w:val="decimal"/>
      <w:lvlText w:val="%1."/>
      <w:lvlJc w:val="left"/>
      <w:pPr>
        <w:ind w:left="720" w:hanging="360"/>
      </w:pPr>
      <w:rPr>
        <w:rFonts w:hint="default"/>
        <w:i w:val="0"/>
        <w:i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D0EA2"/>
    <w:multiLevelType w:val="hybridMultilevel"/>
    <w:tmpl w:val="041E3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343389">
    <w:abstractNumId w:val="7"/>
  </w:num>
  <w:num w:numId="2" w16cid:durableId="1372001845">
    <w:abstractNumId w:val="6"/>
  </w:num>
  <w:num w:numId="3" w16cid:durableId="69546272">
    <w:abstractNumId w:val="1"/>
  </w:num>
  <w:num w:numId="4" w16cid:durableId="557135421">
    <w:abstractNumId w:val="5"/>
  </w:num>
  <w:num w:numId="5" w16cid:durableId="1735665710">
    <w:abstractNumId w:val="3"/>
  </w:num>
  <w:num w:numId="6" w16cid:durableId="1464617916">
    <w:abstractNumId w:val="4"/>
  </w:num>
  <w:num w:numId="7" w16cid:durableId="1545286061">
    <w:abstractNumId w:val="10"/>
  </w:num>
  <w:num w:numId="8" w16cid:durableId="496921036">
    <w:abstractNumId w:val="0"/>
  </w:num>
  <w:num w:numId="9" w16cid:durableId="386880047">
    <w:abstractNumId w:val="9"/>
  </w:num>
  <w:num w:numId="10" w16cid:durableId="54552255">
    <w:abstractNumId w:val="2"/>
  </w:num>
  <w:num w:numId="11" w16cid:durableId="697774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EA5"/>
    <w:rsid w:val="000327DE"/>
    <w:rsid w:val="000B7DF0"/>
    <w:rsid w:val="000D3F77"/>
    <w:rsid w:val="000F1A34"/>
    <w:rsid w:val="001003F4"/>
    <w:rsid w:val="0010053F"/>
    <w:rsid w:val="0014757C"/>
    <w:rsid w:val="00153CC6"/>
    <w:rsid w:val="001543DB"/>
    <w:rsid w:val="00162DB6"/>
    <w:rsid w:val="001D6092"/>
    <w:rsid w:val="00245C58"/>
    <w:rsid w:val="002C2132"/>
    <w:rsid w:val="003409BB"/>
    <w:rsid w:val="003C0E80"/>
    <w:rsid w:val="003E24D0"/>
    <w:rsid w:val="00485298"/>
    <w:rsid w:val="004A2DDA"/>
    <w:rsid w:val="004D596D"/>
    <w:rsid w:val="00545FDF"/>
    <w:rsid w:val="00546A66"/>
    <w:rsid w:val="00596951"/>
    <w:rsid w:val="00656A76"/>
    <w:rsid w:val="006839AE"/>
    <w:rsid w:val="006B3D34"/>
    <w:rsid w:val="006D18A2"/>
    <w:rsid w:val="006F1409"/>
    <w:rsid w:val="0075186D"/>
    <w:rsid w:val="007B7CB9"/>
    <w:rsid w:val="00827637"/>
    <w:rsid w:val="00833D39"/>
    <w:rsid w:val="00862034"/>
    <w:rsid w:val="008902F5"/>
    <w:rsid w:val="00897EA5"/>
    <w:rsid w:val="008F0748"/>
    <w:rsid w:val="0090661D"/>
    <w:rsid w:val="0093569B"/>
    <w:rsid w:val="00990121"/>
    <w:rsid w:val="009B057C"/>
    <w:rsid w:val="00A22BB3"/>
    <w:rsid w:val="00AB0131"/>
    <w:rsid w:val="00AB4EF3"/>
    <w:rsid w:val="00AE120C"/>
    <w:rsid w:val="00B77BB3"/>
    <w:rsid w:val="00C866CB"/>
    <w:rsid w:val="00C92B8B"/>
    <w:rsid w:val="00CD2F66"/>
    <w:rsid w:val="00D20EED"/>
    <w:rsid w:val="00D82EF5"/>
    <w:rsid w:val="00DC7931"/>
    <w:rsid w:val="00DE57D6"/>
    <w:rsid w:val="00DF3906"/>
    <w:rsid w:val="00E26158"/>
    <w:rsid w:val="00E829AB"/>
    <w:rsid w:val="00E860B4"/>
    <w:rsid w:val="00F159F6"/>
    <w:rsid w:val="00F232FB"/>
    <w:rsid w:val="00F27906"/>
    <w:rsid w:val="00F8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2A2C7"/>
  <w15:docId w15:val="{4D1F91F1-2780-4F39-B1F9-BA07628B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b/>
      <w:bCs/>
      <w:sz w:val="33"/>
      <w:szCs w:val="33"/>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B4EF3"/>
    <w:pPr>
      <w:tabs>
        <w:tab w:val="center" w:pos="4513"/>
        <w:tab w:val="right" w:pos="9026"/>
      </w:tabs>
    </w:pPr>
  </w:style>
  <w:style w:type="character" w:customStyle="1" w:styleId="HeaderChar">
    <w:name w:val="Header Char"/>
    <w:basedOn w:val="DefaultParagraphFont"/>
    <w:link w:val="Header"/>
    <w:uiPriority w:val="99"/>
    <w:rsid w:val="00AB4EF3"/>
    <w:rPr>
      <w:rFonts w:ascii="Calibri" w:eastAsia="Calibri" w:hAnsi="Calibri" w:cs="Calibri"/>
    </w:rPr>
  </w:style>
  <w:style w:type="paragraph" w:styleId="Footer">
    <w:name w:val="footer"/>
    <w:basedOn w:val="Normal"/>
    <w:link w:val="FooterChar"/>
    <w:uiPriority w:val="99"/>
    <w:unhideWhenUsed/>
    <w:rsid w:val="00AB4EF3"/>
    <w:pPr>
      <w:tabs>
        <w:tab w:val="center" w:pos="4513"/>
        <w:tab w:val="right" w:pos="9026"/>
      </w:tabs>
    </w:pPr>
  </w:style>
  <w:style w:type="character" w:customStyle="1" w:styleId="FooterChar">
    <w:name w:val="Footer Char"/>
    <w:basedOn w:val="DefaultParagraphFont"/>
    <w:link w:val="Footer"/>
    <w:uiPriority w:val="99"/>
    <w:rsid w:val="00AB4EF3"/>
    <w:rPr>
      <w:rFonts w:ascii="Calibri" w:eastAsia="Calibri" w:hAnsi="Calibri" w:cs="Calibri"/>
    </w:rPr>
  </w:style>
  <w:style w:type="character" w:styleId="Hyperlink">
    <w:name w:val="Hyperlink"/>
    <w:basedOn w:val="DefaultParagraphFont"/>
    <w:uiPriority w:val="99"/>
    <w:unhideWhenUsed/>
    <w:rsid w:val="00AB0131"/>
    <w:rPr>
      <w:color w:val="0000FF" w:themeColor="hyperlink"/>
      <w:u w:val="single"/>
    </w:rPr>
  </w:style>
  <w:style w:type="character" w:customStyle="1" w:styleId="UnresolvedMention1">
    <w:name w:val="Unresolved Mention1"/>
    <w:basedOn w:val="DefaultParagraphFont"/>
    <w:uiPriority w:val="99"/>
    <w:semiHidden/>
    <w:unhideWhenUsed/>
    <w:rsid w:val="00AB0131"/>
    <w:rPr>
      <w:color w:val="605E5C"/>
      <w:shd w:val="clear" w:color="auto" w:fill="E1DFDD"/>
    </w:rPr>
  </w:style>
  <w:style w:type="paragraph" w:styleId="BalloonText">
    <w:name w:val="Balloon Text"/>
    <w:basedOn w:val="Normal"/>
    <w:link w:val="BalloonTextChar"/>
    <w:uiPriority w:val="99"/>
    <w:semiHidden/>
    <w:unhideWhenUsed/>
    <w:rsid w:val="000327DE"/>
    <w:rPr>
      <w:rFonts w:ascii="Tahoma" w:hAnsi="Tahoma" w:cs="Tahoma"/>
      <w:sz w:val="16"/>
      <w:szCs w:val="16"/>
    </w:rPr>
  </w:style>
  <w:style w:type="character" w:customStyle="1" w:styleId="BalloonTextChar">
    <w:name w:val="Balloon Text Char"/>
    <w:basedOn w:val="DefaultParagraphFont"/>
    <w:link w:val="BalloonText"/>
    <w:uiPriority w:val="99"/>
    <w:semiHidden/>
    <w:rsid w:val="000327DE"/>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18687">
      <w:bodyDiv w:val="1"/>
      <w:marLeft w:val="0"/>
      <w:marRight w:val="0"/>
      <w:marTop w:val="0"/>
      <w:marBottom w:val="0"/>
      <w:divBdr>
        <w:top w:val="none" w:sz="0" w:space="0" w:color="auto"/>
        <w:left w:val="none" w:sz="0" w:space="0" w:color="auto"/>
        <w:bottom w:val="none" w:sz="0" w:space="0" w:color="auto"/>
        <w:right w:val="none" w:sz="0" w:space="0" w:color="auto"/>
      </w:divBdr>
    </w:div>
    <w:div w:id="108306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synopsis kscst Drisya</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kscst Drisya</dc:title>
  <dc:creator>hp</dc:creator>
  <cp:lastModifiedBy>Prateek Malagund</cp:lastModifiedBy>
  <cp:revision>18</cp:revision>
  <dcterms:created xsi:type="dcterms:W3CDTF">2023-10-28T09:38:00Z</dcterms:created>
  <dcterms:modified xsi:type="dcterms:W3CDTF">2024-07-05T08:38:00Z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LastSaved">
    <vt:filetime>2023-05-03T00:00:00Z</vt:filetime>
  </property>
</Properties>
</file>