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A6BC5" w14:textId="77777777" w:rsidR="006E784F" w:rsidRDefault="00B4209F">
      <w:r w:rsidRPr="00B4209F">
        <w:t>Les Frites: Gourmet French fries restaurant.</w:t>
      </w:r>
    </w:p>
    <w:p w14:paraId="2C753EDB" w14:textId="77777777" w:rsidR="00B4209F" w:rsidRDefault="00B4209F"/>
    <w:p w14:paraId="28F92CAE" w14:textId="77777777" w:rsidR="00B4209F" w:rsidRDefault="00B4209F" w:rsidP="00B4209F">
      <w:pPr>
        <w:pStyle w:val="NormalWeb"/>
      </w:pPr>
      <w:r>
        <w:t>QSR sector, having CAGR of 25%, is likely to touch INR 25000 crore by 2020.</w:t>
      </w:r>
    </w:p>
    <w:p w14:paraId="7A33CFDF" w14:textId="77777777" w:rsidR="00B4209F" w:rsidRDefault="00B4209F" w:rsidP="00B4209F">
      <w:pPr>
        <w:pStyle w:val="NormalWeb"/>
      </w:pPr>
      <w:r>
        <w:t>Price is an important concern for Indian consumers, while Gourmet dining targets upscale market segment.</w:t>
      </w:r>
    </w:p>
    <w:p w14:paraId="30BA94D9" w14:textId="77777777" w:rsidR="00B4209F" w:rsidRDefault="00B4209F" w:rsidP="00B4209F">
      <w:pPr>
        <w:pStyle w:val="NormalWeb"/>
      </w:pPr>
      <w:r>
        <w:t>So, how about a Gourmet experience tailored for QSR, or CDR?</w:t>
      </w:r>
    </w:p>
    <w:p w14:paraId="00ED25F9" w14:textId="77777777" w:rsidR="00B4209F" w:rsidRDefault="00B4209F" w:rsidP="00B4209F">
      <w:pPr>
        <w:pStyle w:val="NormalWeb"/>
      </w:pPr>
      <w:r>
        <w:t xml:space="preserve">Revenue Model: Retail Sales  </w:t>
      </w:r>
    </w:p>
    <w:p w14:paraId="24D66C78" w14:textId="77777777" w:rsidR="00B4209F" w:rsidRDefault="00B4209F"/>
    <w:p w14:paraId="510BF51C" w14:textId="77777777" w:rsidR="00B4209F" w:rsidRDefault="00B4209F">
      <w:r w:rsidRPr="00B4209F">
        <w:t>Prateek Rastogi(Founder, Managing Director), and Naveen Veeravalli</w:t>
      </w:r>
    </w:p>
    <w:p w14:paraId="52C71D62" w14:textId="77777777" w:rsidR="00B4209F" w:rsidRDefault="00B4209F"/>
    <w:p w14:paraId="3BBF1178" w14:textId="141FCCA6" w:rsidR="00B4209F" w:rsidRDefault="00B4209F">
      <w:r w:rsidRPr="00B4209F">
        <w:t>Every major fast food restaurant. While our competitors, offer products based on single type of fries we plan to offer an assortment of fries.</w:t>
      </w:r>
    </w:p>
    <w:p w14:paraId="22FAC49D" w14:textId="77777777" w:rsidR="0057087F" w:rsidRDefault="0057087F"/>
    <w:p w14:paraId="5DF21B65" w14:textId="71097D7B" w:rsidR="0057087F" w:rsidRDefault="0057087F">
      <w:r>
        <w:t>Worst Case:</w:t>
      </w:r>
    </w:p>
    <w:p w14:paraId="50894E48" w14:textId="77777777" w:rsidR="0057087F" w:rsidRDefault="0057087F" w:rsidP="0057087F">
      <w:pPr>
        <w:rPr>
          <w:sz w:val="24"/>
          <w:szCs w:val="24"/>
        </w:rPr>
      </w:pPr>
      <w:r>
        <w:rPr>
          <w:sz w:val="24"/>
          <w:szCs w:val="24"/>
        </w:rPr>
        <w:t>Total Input Cost = 47rs</w:t>
      </w:r>
    </w:p>
    <w:p w14:paraId="3E8CFD5E" w14:textId="77777777" w:rsidR="0057087F" w:rsidRDefault="0057087F" w:rsidP="0057087F">
      <w:pPr>
        <w:rPr>
          <w:sz w:val="24"/>
          <w:szCs w:val="24"/>
        </w:rPr>
      </w:pPr>
      <w:r>
        <w:rPr>
          <w:sz w:val="24"/>
          <w:szCs w:val="24"/>
        </w:rPr>
        <w:t>Retail Price of Cone = 80rs</w:t>
      </w:r>
    </w:p>
    <w:p w14:paraId="03C51970" w14:textId="2A8117D8" w:rsidR="001D5B60" w:rsidRDefault="001D5B60"/>
    <w:p w14:paraId="4E4078B6" w14:textId="1C56A784" w:rsidR="001D5B60" w:rsidRDefault="002A131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1D5B60">
        <w:rPr>
          <w:sz w:val="28"/>
          <w:szCs w:val="28"/>
        </w:rPr>
        <w:t>mitate the authentic Belgian experience</w:t>
      </w:r>
      <w:r w:rsidR="001D5B60">
        <w:rPr>
          <w:sz w:val="28"/>
          <w:szCs w:val="28"/>
        </w:rPr>
        <w:t xml:space="preserve"> to reach break-even. </w:t>
      </w:r>
      <w:r w:rsidR="00074FFF">
        <w:rPr>
          <w:sz w:val="28"/>
          <w:szCs w:val="28"/>
        </w:rPr>
        <w:t>Then, do t</w:t>
      </w:r>
      <w:r w:rsidR="001D5B60">
        <w:rPr>
          <w:sz w:val="28"/>
          <w:szCs w:val="28"/>
        </w:rPr>
        <w:t>op-down and bottom-up innovation for new products.</w:t>
      </w:r>
    </w:p>
    <w:p w14:paraId="4365454D" w14:textId="57F98C87" w:rsidR="00074FFF" w:rsidRDefault="00074FFF">
      <w:pPr>
        <w:rPr>
          <w:sz w:val="28"/>
          <w:szCs w:val="28"/>
        </w:rPr>
      </w:pPr>
    </w:p>
    <w:p w14:paraId="1B90FE4C" w14:textId="22E0F506" w:rsidR="00074FFF" w:rsidRDefault="00074FFF">
      <w:pPr>
        <w:rPr>
          <w:sz w:val="28"/>
          <w:szCs w:val="28"/>
        </w:rPr>
      </w:pPr>
      <w:r>
        <w:rPr>
          <w:sz w:val="28"/>
          <w:szCs w:val="28"/>
        </w:rPr>
        <w:t>60lakhs = Startup expenses, wages and overheads.</w:t>
      </w:r>
    </w:p>
    <w:p w14:paraId="2B24ADFD" w14:textId="200DEC4C" w:rsidR="00074FFF" w:rsidRDefault="00074FFF">
      <w:pPr>
        <w:rPr>
          <w:sz w:val="28"/>
          <w:szCs w:val="28"/>
        </w:rPr>
      </w:pPr>
      <w:r>
        <w:rPr>
          <w:sz w:val="28"/>
          <w:szCs w:val="28"/>
        </w:rPr>
        <w:t>Not incorporated</w:t>
      </w:r>
    </w:p>
    <w:p w14:paraId="512EDE19" w14:textId="0896098B" w:rsidR="003834D9" w:rsidRPr="001D5B60" w:rsidRDefault="003834D9">
      <w:pPr>
        <w:rPr>
          <w:sz w:val="28"/>
          <w:szCs w:val="28"/>
        </w:rPr>
      </w:pPr>
      <w:r>
        <w:rPr>
          <w:sz w:val="28"/>
          <w:szCs w:val="28"/>
        </w:rPr>
        <w:t>None</w:t>
      </w:r>
      <w:bookmarkStart w:id="0" w:name="_GoBack"/>
      <w:bookmarkEnd w:id="0"/>
    </w:p>
    <w:sectPr w:rsidR="003834D9" w:rsidRPr="001D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12"/>
    <w:rsid w:val="00074FFF"/>
    <w:rsid w:val="001D5B60"/>
    <w:rsid w:val="002A1318"/>
    <w:rsid w:val="003834D9"/>
    <w:rsid w:val="0057087F"/>
    <w:rsid w:val="006E784F"/>
    <w:rsid w:val="00B4209F"/>
    <w:rsid w:val="00B6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0A1F"/>
  <w15:chartTrackingRefBased/>
  <w15:docId w15:val="{A0616356-29E6-4C36-B704-9AD0D050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7</cp:revision>
  <dcterms:created xsi:type="dcterms:W3CDTF">2017-02-20T13:54:00Z</dcterms:created>
  <dcterms:modified xsi:type="dcterms:W3CDTF">2017-02-20T14:01:00Z</dcterms:modified>
</cp:coreProperties>
</file>