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</w:t>
      </w:r>
      <w:proofErr w:type="spellStart"/>
      <w:r w:rsidR="003770EA">
        <w:rPr>
          <w:rFonts w:eastAsia="MS Mincho" w:cs="Calibri"/>
          <w:b w:val="0"/>
          <w:bCs w:val="0"/>
          <w:sz w:val="24"/>
          <w:szCs w:val="24"/>
        </w:rPr>
        <w:t>GraphQL</w:t>
      </w:r>
      <w:proofErr w:type="spellEnd"/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>Jest</w:t>
      </w:r>
      <w:r w:rsidR="003F0AC2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  <w:bookmarkStart w:id="1" w:name="_GoBack"/>
      <w:bookmarkEnd w:id="1"/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1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B7559" w14:textId="77777777" w:rsidR="00842FB9" w:rsidRDefault="00842FB9">
      <w:r>
        <w:separator/>
      </w:r>
    </w:p>
  </w:endnote>
  <w:endnote w:type="continuationSeparator" w:id="0">
    <w:p w14:paraId="2C592EF4" w14:textId="77777777" w:rsidR="00842FB9" w:rsidRDefault="0084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7DA07" w14:textId="77777777" w:rsidR="00842FB9" w:rsidRDefault="00842FB9">
      <w:r>
        <w:separator/>
      </w:r>
    </w:p>
  </w:footnote>
  <w:footnote w:type="continuationSeparator" w:id="0">
    <w:p w14:paraId="7AB2D6B3" w14:textId="77777777" w:rsidR="00842FB9" w:rsidRDefault="00842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BD14578_"/>
      </v:shape>
    </w:pict>
  </w:numPicBullet>
  <w:numPicBullet w:numPicBulletId="1">
    <w:pict>
      <v:shape id="_x0000_i1059" type="#_x0000_t75" style="width:11.4pt;height:11.4pt" o:bullet="t">
        <v:imagedata r:id="rId2" o:title="BD21375_"/>
      </v:shape>
    </w:pict>
  </w:numPicBullet>
  <w:numPicBullet w:numPicBulletId="2">
    <w:pict>
      <v:shape id="_x0000_i1060" type="#_x0000_t75" style="width:10.8pt;height:10.8pt" o:bullet="t">
        <v:imagedata r:id="rId3" o:title="BD21297_"/>
      </v:shape>
    </w:pict>
  </w:numPicBullet>
  <w:numPicBullet w:numPicBulletId="3">
    <w:pict>
      <v:shape id="_x0000_i1061" type="#_x0000_t75" style="width:11.4pt;height:11.4pt" o:bullet="t">
        <v:imagedata r:id="rId4" o:title="BD14753_"/>
      </v:shape>
    </w:pict>
  </w:numPicBullet>
  <w:numPicBullet w:numPicBulletId="4">
    <w:pict>
      <v:shape id="_x0000_i1062" type="#_x0000_t75" style="width:10.8pt;height:10.8pt" o:bullet="t">
        <v:imagedata r:id="rId5" o:title="BD21504_"/>
      </v:shape>
    </w:pict>
  </w:numPicBullet>
  <w:numPicBullet w:numPicBulletId="5">
    <w:pict>
      <v:shape id="_x0000_i1063" type="#_x0000_t75" style="width:11.4pt;height:8.4pt" o:bullet="t">
        <v:imagedata r:id="rId6" o:title="BD21299_"/>
      </v:shape>
    </w:pict>
  </w:numPicBullet>
  <w:numPicBullet w:numPicBulletId="6">
    <w:pict>
      <v:shape id="_x0000_i1064" type="#_x0000_t75" style="width:33.6pt;height:27pt" o:bullet="t">
        <v:imagedata r:id="rId7" o:title="Capture"/>
      </v:shape>
    </w:pict>
  </w:numPicBullet>
  <w:numPicBullet w:numPicBulletId="7">
    <w:pict>
      <v:shape id="_x0000_i106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18D36-3205-4974-8E4C-CA96FFA3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2020-02-23T15:20:00Z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