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9" w14:textId="1B0A5511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</w:p>
    <w:p w14:paraId="7FA011AA" w14:textId="70D55C4E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2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r w:rsidR="002E0F3C" w:rsidRPr="002E0F3C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post-programming</w:t>
        </w:r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3272DA10" w:rsidR="00352831" w:rsidRDefault="00DB1F7F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EarthLink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 w:rsidR="00712447">
        <w:rPr>
          <w:rFonts w:asciiTheme="majorHAnsi" w:eastAsia="MS Mincho" w:hAnsiTheme="majorHAnsi"/>
          <w:sz w:val="24"/>
          <w:szCs w:val="24"/>
        </w:rPr>
        <w:t>Administrative Assistant – Web Designer Tech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C66A2C">
        <w:rPr>
          <w:rFonts w:asciiTheme="majorHAnsi" w:eastAsia="MS Mincho" w:hAnsiTheme="majorHAnsi"/>
          <w:sz w:val="24"/>
          <w:szCs w:val="24"/>
        </w:rPr>
        <w:t>2</w:t>
      </w:r>
      <w:r w:rsidR="00AE63BA">
        <w:rPr>
          <w:rFonts w:asciiTheme="majorHAnsi" w:eastAsia="MS Mincho" w:hAnsiTheme="majorHAnsi"/>
          <w:sz w:val="24"/>
          <w:szCs w:val="24"/>
        </w:rPr>
        <w:t>y</w:t>
      </w:r>
    </w:p>
    <w:p w14:paraId="6FB0112F" w14:textId="4D25FDAC" w:rsidR="00352831" w:rsidRPr="00006128" w:rsidRDefault="00835FD0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9C3BEF">
        <w:rPr>
          <w:rFonts w:eastAsia="MS Mincho" w:cs="Calibri"/>
          <w:b w:val="0"/>
          <w:bCs w:val="0"/>
          <w:sz w:val="24"/>
          <w:szCs w:val="24"/>
        </w:rPr>
        <w:t>Telecommuting interactive video</w:t>
      </w:r>
      <w:r w:rsidR="001E0282" w:rsidRPr="009C3BEF">
        <w:rPr>
          <w:rFonts w:eastAsia="MS Mincho" w:cs="Calibri"/>
          <w:b w:val="0"/>
          <w:bCs w:val="0"/>
          <w:sz w:val="24"/>
          <w:szCs w:val="24"/>
        </w:rPr>
        <w:t xml:space="preserve"> apps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as </w:t>
      </w:r>
      <w:r w:rsidR="00D43690">
        <w:rPr>
          <w:rFonts w:eastAsia="MS Mincho" w:cs="Calibri"/>
          <w:b w:val="0"/>
          <w:bCs w:val="0"/>
          <w:sz w:val="24"/>
          <w:szCs w:val="24"/>
        </w:rPr>
        <w:t>tech lead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between </w:t>
      </w:r>
      <w:r w:rsidR="00CC5E67">
        <w:rPr>
          <w:rFonts w:eastAsia="MS Mincho" w:cs="Calibri"/>
          <w:b w:val="0"/>
          <w:bCs w:val="0"/>
          <w:sz w:val="24"/>
          <w:szCs w:val="24"/>
        </w:rPr>
        <w:t xml:space="preserve">our </w:t>
      </w:r>
      <w:r w:rsidR="00CE6557">
        <w:rPr>
          <w:rFonts w:eastAsia="MS Mincho" w:cs="Calibri"/>
          <w:b w:val="0"/>
          <w:bCs w:val="0"/>
          <w:sz w:val="24"/>
          <w:szCs w:val="24"/>
        </w:rPr>
        <w:t>UX designer and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three engineers,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3" w:history="1">
        <w:proofErr w:type="spellStart"/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Earth</w:t>
        </w:r>
        <w:r w:rsidR="00FC7CB4" w:rsidRPr="003D427E">
          <w:rPr>
            <w:rStyle w:val="Hyperlink"/>
            <w:b w:val="0"/>
            <w:bCs w:val="0"/>
            <w:sz w:val="24"/>
            <w:szCs w:val="24"/>
            <w:u w:val="none"/>
          </w:rPr>
          <w:t>L</w:t>
        </w:r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ink</w:t>
        </w:r>
      </w:hyperlink>
      <w:r w:rsidR="002A7D70" w:rsidRPr="009C3BEF">
        <w:rPr>
          <w:rFonts w:eastAsia="MS Mincho" w:cs="Calibri"/>
          <w:b w:val="0"/>
          <w:bCs w:val="0"/>
          <w:sz w:val="24"/>
          <w:szCs w:val="24"/>
        </w:rPr>
        <w:t>@</w:t>
      </w:r>
      <w:hyperlink r:id="rId14" w:history="1">
        <w:r w:rsidRPr="003D427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Atlanta</w:t>
        </w:r>
        <w:proofErr w:type="spellEnd"/>
      </w:hyperlink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943CC1">
        <w:rPr>
          <w:rFonts w:eastAsia="MS Mincho" w:cs="Calibri"/>
          <w:b w:val="0"/>
          <w:bCs w:val="0"/>
          <w:sz w:val="24"/>
          <w:szCs w:val="24"/>
        </w:rPr>
        <w:t>at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in</w:t>
      </w:r>
      <w:r w:rsidR="00DF335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 w:rsidRPr="006C6DFC">
        <w:rPr>
          <w:rFonts w:eastAsia="MS Mincho" w:cs="Calibri"/>
          <w:b w:val="0"/>
          <w:bCs w:val="0"/>
          <w:i/>
          <w:iCs/>
          <w:sz w:val="24"/>
          <w:szCs w:val="24"/>
        </w:rPr>
        <w:t>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5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7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8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9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20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3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6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7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>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9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30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1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2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3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5FC77" w14:textId="77777777" w:rsidR="00A31A59" w:rsidRDefault="00A31A59">
      <w:r>
        <w:separator/>
      </w:r>
    </w:p>
  </w:endnote>
  <w:endnote w:type="continuationSeparator" w:id="0">
    <w:p w14:paraId="53203158" w14:textId="77777777" w:rsidR="00A31A59" w:rsidRDefault="00A3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4B522" w14:textId="77777777" w:rsidR="00A31A59" w:rsidRDefault="00A31A59">
      <w:r>
        <w:separator/>
      </w:r>
    </w:p>
  </w:footnote>
  <w:footnote w:type="continuationSeparator" w:id="0">
    <w:p w14:paraId="7BB9F67A" w14:textId="77777777" w:rsidR="00A31A59" w:rsidRDefault="00A31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14" type="#_x0000_t75" style="width:11.4pt;height:11.4pt" o:bullet="t">
        <v:imagedata r:id="rId1" o:title="BD14578_"/>
      </v:shape>
    </w:pict>
  </w:numPicBullet>
  <w:numPicBullet w:numPicBulletId="1">
    <w:pict>
      <v:shape id="_x0000_i2115" type="#_x0000_t75" style="width:11.4pt;height:11.4pt" o:bullet="t">
        <v:imagedata r:id="rId2" o:title="BD21375_"/>
      </v:shape>
    </w:pict>
  </w:numPicBullet>
  <w:numPicBullet w:numPicBulletId="2">
    <w:pict>
      <v:shape id="_x0000_i2116" type="#_x0000_t75" style="width:10.8pt;height:10.8pt" o:bullet="t">
        <v:imagedata r:id="rId3" o:title="BD21297_"/>
      </v:shape>
    </w:pict>
  </w:numPicBullet>
  <w:numPicBullet w:numPicBulletId="3">
    <w:pict>
      <v:shape id="_x0000_i2117" type="#_x0000_t75" style="width:11.4pt;height:11.4pt" o:bullet="t">
        <v:imagedata r:id="rId4" o:title="BD14753_"/>
      </v:shape>
    </w:pict>
  </w:numPicBullet>
  <w:numPicBullet w:numPicBulletId="4">
    <w:pict>
      <v:shape id="_x0000_i2118" type="#_x0000_t75" style="width:10.8pt;height:10.8pt" o:bullet="t">
        <v:imagedata r:id="rId5" o:title="BD21504_"/>
      </v:shape>
    </w:pict>
  </w:numPicBullet>
  <w:numPicBullet w:numPicBulletId="5">
    <w:pict>
      <v:shape w14:anchorId="7FA011DF" id="_x0000_i2119" type="#_x0000_t75" style="width:11.4pt;height:8.4pt" o:bullet="t">
        <v:imagedata r:id="rId6" o:title="BD21299_"/>
      </v:shape>
    </w:pict>
  </w:numPicBullet>
  <w:numPicBullet w:numPicBulletId="6">
    <w:pict>
      <v:shape id="_x0000_i2120" type="#_x0000_t75" style="width:33.6pt;height:27pt" o:bullet="t">
        <v:imagedata r:id="rId7" o:title="Capture"/>
      </v:shape>
    </w:pict>
  </w:numPicBullet>
  <w:numPicBullet w:numPicBulletId="7">
    <w:pict>
      <v:shape id="_x0000_i2121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48E"/>
    <w:rsid w:val="00167784"/>
    <w:rsid w:val="001677B8"/>
    <w:rsid w:val="00167918"/>
    <w:rsid w:val="001709B9"/>
    <w:rsid w:val="001716C4"/>
    <w:rsid w:val="00171B7B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10"/>
    <w:rsid w:val="003B1028"/>
    <w:rsid w:val="003B21A6"/>
    <w:rsid w:val="003B235B"/>
    <w:rsid w:val="003B25EC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535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020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741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3BA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634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5E37"/>
    <w:rsid w:val="00D25F32"/>
    <w:rsid w:val="00D26F59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1F7F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earthlink.com/" TargetMode="External"/><Relationship Id="rId18" Type="http://schemas.openxmlformats.org/officeDocument/2006/relationships/hyperlink" Target="https://github.com/prateekrastogi/predictionio-universal-recommender" TargetMode="External"/><Relationship Id="rId26" Type="http://schemas.openxmlformats.org/officeDocument/2006/relationships/hyperlink" Target="https://github.com/prateekrastogi/Evolution-of-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ran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post-programming/" TargetMode="External"/><Relationship Id="rId17" Type="http://schemas.openxmlformats.org/officeDocument/2006/relationships/hyperlink" Target="https://github.com/prateekrastogi/terraform" TargetMode="External"/><Relationship Id="rId25" Type="http://schemas.openxmlformats.org/officeDocument/2006/relationships/hyperlink" Target="https://github.com/prateekrastogi/building-microservices" TargetMode="External"/><Relationship Id="rId33" Type="http://schemas.openxmlformats.org/officeDocument/2006/relationships/hyperlink" Target="https://www.jsdelivr.com/package/npm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ublishment" TargetMode="External"/><Relationship Id="rId20" Type="http://schemas.openxmlformats.org/officeDocument/2006/relationships/hyperlink" Target="https://www.similarweb.com/website/economictimes.indiatimes.com" TargetMode="External"/><Relationship Id="rId29" Type="http://schemas.openxmlformats.org/officeDocument/2006/relationships/hyperlink" Target="https://github.com/prateekrastogi?tab=star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www.fico.com/en/products/fico-decision-management-platform" TargetMode="External"/><Relationship Id="rId32" Type="http://schemas.openxmlformats.org/officeDocument/2006/relationships/hyperlink" Target="https://www.npmjs.com/package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economictimes.indiatimes.com/" TargetMode="External"/><Relationship Id="rId23" Type="http://schemas.openxmlformats.org/officeDocument/2006/relationships/hyperlink" Target="https://github.com/prateekrastogi/bakendi" TargetMode="External"/><Relationship Id="rId28" Type="http://schemas.openxmlformats.org/officeDocument/2006/relationships/hyperlink" Target="https://github.com/prateekrastogi" TargetMode="External"/><Relationship Id="rId10" Type="http://schemas.openxmlformats.org/officeDocument/2006/relationships/hyperlink" Target="https://post-programming.com/" TargetMode="External"/><Relationship Id="rId19" Type="http://schemas.openxmlformats.org/officeDocument/2006/relationships/hyperlink" Target="https://www.similarweb.com/website/prime.economictimes.indiatimes.com" TargetMode="External"/><Relationship Id="rId31" Type="http://schemas.openxmlformats.org/officeDocument/2006/relationships/hyperlink" Target="https://www.npmjs.com/~prt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oogle.com/maps/place/EarthLink/@33.7942215,-84.3888242,17z/data=!3m1!4b1!4m5!3m4!1s0x88f50450316631a3:0xc477620a42e2ef27!8m2!3d33.7942215!4d-84.3866355" TargetMode="External"/><Relationship Id="rId22" Type="http://schemas.openxmlformats.org/officeDocument/2006/relationships/hyperlink" Target="https://github.com/prateekrastogi/andlit" TargetMode="External"/><Relationship Id="rId27" Type="http://schemas.openxmlformats.org/officeDocument/2006/relationships/hyperlink" Target="https://cran.r-project.org/src/contrib/Archive/" TargetMode="External"/><Relationship Id="rId30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2C815-2345-46BE-857F-B6C31817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5328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2020-04-17T05:07:00Z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