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 xml:space="preserve">Machine Learning Lab </w:t>
      </w:r>
      <w:r>
        <w:rPr>
          <w:b/>
          <w:bCs/>
          <w:sz w:val="28"/>
          <w:szCs w:val="28"/>
          <w:u w:val="single"/>
        </w:rPr>
        <w:t>12</w:t>
      </w:r>
    </w:p>
    <w:p>
      <w:pPr>
        <w:jc w:val="center"/>
        <w:rPr>
          <w:b/>
          <w:bCs/>
          <w:sz w:val="28"/>
          <w:szCs w:val="28"/>
          <w:u w:val="single"/>
        </w:rPr>
      </w:pPr>
    </w:p>
    <w:p>
      <w:pPr>
        <w:jc w:val="center"/>
      </w:pPr>
      <w:r>
        <w:rPr>
          <w:b/>
          <w:bCs/>
          <w:sz w:val="40"/>
          <w:szCs w:val="40"/>
        </w:rPr>
        <w:t>Grid Search and Pipeline</w:t>
      </w:r>
    </w:p>
    <w:p>
      <w:pPr>
        <w:keepNext w:val="0"/>
        <w:keepLines w:val="0"/>
        <w:widowControl/>
        <w:suppressLineNumbers w:val="0"/>
        <w:jc w:val="left"/>
        <w:rPr>
          <w:rFonts w:asciiTheme="minorHAnsi" w:hAnsiTheme="minorHAnsi" w:eastAsiaTheme="minorEastAsia" w:cstheme="minorBidi"/>
          <w:b w:val="0"/>
          <w:bCs w:val="0"/>
          <w:sz w:val="24"/>
          <w:szCs w:val="24"/>
          <w:lang w:val="en-US" w:eastAsia="zh-CN" w:bidi="ar-SA"/>
        </w:rPr>
      </w:pPr>
    </w:p>
    <w:p>
      <w:pPr>
        <w:keepNext w:val="0"/>
        <w:keepLines w:val="0"/>
        <w:widowControl/>
        <w:suppressLineNumbers w:val="0"/>
        <w:jc w:val="left"/>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val="en-US" w:eastAsia="zh-CN" w:bidi="ar-SA"/>
        </w:rPr>
        <w:t>In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"https://en.wikipedia.org/wiki/Machine_learning" \o "Machine learning"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machine learning</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hyper</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parameter optimization or tuning is the problem of choosing a set of optimal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"https://en.wikipedia.org/wiki/Hyperparameter_(machine_learning)" \o "Hyperparameter (machine learning)"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hyperparameters</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 for a learning algorithm.</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Hyper-parameters are parameters that are not directly learnt within estimators</w:t>
      </w:r>
      <w:r>
        <w:rPr>
          <w:rFonts w:hint="default" w:asciiTheme="minorHAnsi" w:hAnsiTheme="minorHAnsi" w:eastAsiaTheme="minorEastAsia" w:cstheme="minorBidi"/>
          <w:b w:val="0"/>
          <w:bCs w:val="0"/>
          <w:sz w:val="24"/>
          <w:szCs w:val="24"/>
          <w:lang w:eastAsia="zh-CN" w:bidi="ar-SA"/>
        </w:rPr>
        <w:t xml:space="preserve"> and thus the best way to learn hyperparameters and optimize the performance of a machine learning algorithm is through hyper parameter optimization. There are various methods of hyperparameter optimization namely Grid Search, Random Search, Bayesian Search, Cross v</w:t>
      </w:r>
      <w:bookmarkStart w:id="0" w:name="_GoBack"/>
      <w:bookmarkEnd w:id="0"/>
      <w:r>
        <w:rPr>
          <w:rFonts w:hint="default" w:asciiTheme="minorHAnsi" w:hAnsiTheme="minorHAnsi" w:eastAsiaTheme="minorEastAsia" w:cstheme="minorBidi"/>
          <w:b w:val="0"/>
          <w:bCs w:val="0"/>
          <w:sz w:val="24"/>
          <w:szCs w:val="24"/>
          <w:lang w:eastAsia="zh-CN" w:bidi="ar-SA"/>
        </w:rPr>
        <w:t>alidation score etc.</w:t>
      </w:r>
    </w:p>
    <w:p>
      <w:pPr>
        <w:keepNext w:val="0"/>
        <w:keepLines w:val="0"/>
        <w:widowControl/>
        <w:suppressLineNumbers w:val="0"/>
        <w:jc w:val="left"/>
        <w:rPr>
          <w:rFonts w:hint="default" w:asciiTheme="minorHAnsi" w:hAnsiTheme="minorHAnsi" w:eastAsiaTheme="minorEastAsia" w:cstheme="minorBidi"/>
          <w:b w:val="0"/>
          <w:bCs w:val="0"/>
          <w:sz w:val="24"/>
          <w:szCs w:val="24"/>
          <w:lang w:eastAsia="zh-CN" w:bidi="ar-SA"/>
        </w:rPr>
      </w:pPr>
    </w:p>
    <w:p>
      <w:pPr>
        <w:keepNext w:val="0"/>
        <w:keepLines w:val="0"/>
        <w:widowControl/>
        <w:suppressLineNumbers w:val="0"/>
        <w:jc w:val="left"/>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val="en-US" w:eastAsia="zh-CN" w:bidi="ar-SA"/>
        </w:rPr>
        <w:t>A machine learning pipeline is used to help automate machine learning work</w:t>
      </w:r>
      <w:r>
        <w:rPr>
          <w:rFonts w:hint="default" w:asciiTheme="minorHAnsi" w:hAnsiTheme="minorHAnsi" w:eastAsiaTheme="minorEastAsia" w:cstheme="minorBidi"/>
          <w:b w:val="0"/>
          <w:bCs w:val="0"/>
          <w:sz w:val="24"/>
          <w:szCs w:val="24"/>
          <w:lang w:eastAsia="zh-CN" w:bidi="ar-SA"/>
        </w:rPr>
        <w:t>-</w:t>
      </w:r>
      <w:r>
        <w:rPr>
          <w:rFonts w:hint="default" w:asciiTheme="minorHAnsi" w:hAnsiTheme="minorHAnsi" w:eastAsiaTheme="minorEastAsia" w:cstheme="minorBidi"/>
          <w:b w:val="0"/>
          <w:bCs w:val="0"/>
          <w:sz w:val="24"/>
          <w:szCs w:val="24"/>
          <w:lang w:val="en-US" w:eastAsia="zh-CN" w:bidi="ar-SA"/>
        </w:rPr>
        <w:t>flows. They operate by enabling a sequence of data to be transformed and correlated together in a model that can be tested and evaluated to achieve an outcome, whether positive or negative</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Scikit-learn's </w:t>
      </w:r>
      <w:r>
        <w:rPr>
          <w:rFonts w:hint="default" w:asciiTheme="minorHAnsi" w:hAnsiTheme="minorHAnsi" w:eastAsiaTheme="minorEastAsia" w:cstheme="minorBidi"/>
          <w:b w:val="0"/>
          <w:bCs w:val="0"/>
          <w:color w:val="auto"/>
          <w:sz w:val="24"/>
          <w:szCs w:val="24"/>
          <w:u w:val="none"/>
          <w:lang w:val="en-US" w:eastAsia="zh-CN" w:bidi="ar-SA"/>
        </w:rPr>
        <w:t>Pipeline class</w:t>
      </w:r>
      <w:r>
        <w:rPr>
          <w:rFonts w:hint="default" w:asciiTheme="minorHAnsi" w:hAnsiTheme="minorHAnsi" w:eastAsiaTheme="minorEastAsia" w:cstheme="minorBidi"/>
          <w:b w:val="0"/>
          <w:bCs w:val="0"/>
          <w:sz w:val="24"/>
          <w:szCs w:val="24"/>
          <w:lang w:val="en-US" w:eastAsia="zh-CN" w:bidi="ar-SA"/>
        </w:rPr>
        <w:t> is designed as a manageable way to apply a series of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"http://scikit-learn.org/stable/data_transforms.html" \t "/home/prateek/Documents\\x/_blank rel="noopener noreferrer""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data transformations</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followed by the application of an </w:t>
      </w:r>
      <w:r>
        <w:rPr>
          <w:rFonts w:hint="default" w:asciiTheme="minorHAnsi" w:hAnsiTheme="minorHAnsi" w:eastAsiaTheme="minorEastAsia" w:cstheme="minorBidi"/>
          <w:b w:val="0"/>
          <w:bCs w:val="0"/>
          <w:sz w:val="24"/>
          <w:szCs w:val="24"/>
          <w:lang w:val="en-US" w:eastAsia="zh-CN" w:bidi="ar-SA"/>
        </w:rPr>
        <w:fldChar w:fldCharType="begin"/>
      </w:r>
      <w:r>
        <w:rPr>
          <w:rFonts w:hint="default" w:asciiTheme="minorHAnsi" w:hAnsiTheme="minorHAnsi" w:eastAsiaTheme="minorEastAsia" w:cstheme="minorBidi"/>
          <w:b w:val="0"/>
          <w:bCs w:val="0"/>
          <w:sz w:val="24"/>
          <w:szCs w:val="24"/>
          <w:lang w:val="en-US" w:eastAsia="zh-CN" w:bidi="ar-SA"/>
        </w:rPr>
        <w:instrText xml:space="preserve"> HYPERLINK "http://scikit-learn.org/stable/tutorial/machine_learning_map/index.html" \t "/home/prateek/Documents\\x/_blank rel="noopener noreferrer"" </w:instrText>
      </w:r>
      <w:r>
        <w:rPr>
          <w:rFonts w:hint="default" w:asciiTheme="minorHAnsi" w:hAnsiTheme="minorHAnsi" w:eastAsiaTheme="minorEastAsia" w:cstheme="minorBidi"/>
          <w:b w:val="0"/>
          <w:bCs w:val="0"/>
          <w:sz w:val="24"/>
          <w:szCs w:val="24"/>
          <w:lang w:val="en-US" w:eastAsia="zh-CN" w:bidi="ar-SA"/>
        </w:rPr>
        <w:fldChar w:fldCharType="separate"/>
      </w:r>
      <w:r>
        <w:rPr>
          <w:rFonts w:hint="default" w:asciiTheme="minorHAnsi" w:hAnsiTheme="minorHAnsi" w:eastAsiaTheme="minorEastAsia" w:cstheme="minorBidi"/>
          <w:b w:val="0"/>
          <w:bCs w:val="0"/>
          <w:sz w:val="24"/>
          <w:szCs w:val="24"/>
          <w:lang w:val="en-US" w:eastAsia="zh-CN" w:bidi="ar-SA"/>
        </w:rPr>
        <w:t>estimator</w:t>
      </w:r>
      <w:r>
        <w:rPr>
          <w:rFonts w:hint="default" w:asciiTheme="minorHAnsi" w:hAnsiTheme="minorHAnsi" w:eastAsiaTheme="minorEastAsia" w:cstheme="minorBidi"/>
          <w:b w:val="0"/>
          <w:bCs w:val="0"/>
          <w:sz w:val="24"/>
          <w:szCs w:val="24"/>
          <w:lang w:val="en-US" w:eastAsia="zh-CN" w:bidi="ar-SA"/>
        </w:rPr>
        <w:fldChar w:fldCharType="end"/>
      </w:r>
      <w:r>
        <w:rPr>
          <w:rFonts w:hint="default" w:asciiTheme="minorHAnsi" w:hAnsiTheme="minorHAnsi" w:eastAsiaTheme="minorEastAsia" w:cstheme="minorBidi"/>
          <w:b w:val="0"/>
          <w:bCs w:val="0"/>
          <w:sz w:val="24"/>
          <w:szCs w:val="24"/>
          <w:lang w:val="en-US" w:eastAsia="zh-CN" w:bidi="ar-SA"/>
        </w:rPr>
        <w:t>.</w:t>
      </w: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Ultimately, this simple tool is useful for</w:t>
      </w:r>
      <w:r>
        <w:rPr>
          <w:rFonts w:hint="default" w:asciiTheme="minorHAnsi" w:hAnsiTheme="minorHAnsi" w:eastAsiaTheme="minorEastAsia" w:cstheme="minorBidi"/>
          <w:b w:val="0"/>
          <w:bCs w:val="0"/>
          <w:sz w:val="24"/>
          <w:szCs w:val="24"/>
          <w:lang w:eastAsia="zh-CN" w:bidi="ar-SA"/>
        </w:rPr>
        <w:t xml:space="preserve"> </w:t>
      </w:r>
    </w:p>
    <w:p>
      <w:pPr>
        <w:keepNext w:val="0"/>
        <w:keepLines w:val="0"/>
        <w:widowControl/>
        <w:suppressLineNumbers w:val="0"/>
        <w:jc w:val="left"/>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Convenience in creating a coherent and easy-to-understand workflow</w:t>
      </w:r>
      <w:r>
        <w:rPr>
          <w:rFonts w:hint="default" w:asciiTheme="minorHAnsi" w:hAnsiTheme="minorHAnsi" w:eastAsiaTheme="minorEastAsia" w:cstheme="minorBidi"/>
          <w:b w:val="0"/>
          <w:bCs w:val="0"/>
          <w:sz w:val="24"/>
          <w:szCs w:val="24"/>
          <w:lang w:eastAsia="zh-CN" w:bidi="ar-SA"/>
        </w:rPr>
        <w:t xml:space="preserve"> </w:t>
      </w:r>
    </w:p>
    <w:p>
      <w:pPr>
        <w:keepNext w:val="0"/>
        <w:keepLines w:val="0"/>
        <w:widowControl/>
        <w:suppressLineNumbers w:val="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Enforcing workflow implementation and the desired order of step applications</w:t>
      </w:r>
    </w:p>
    <w:p>
      <w:pPr>
        <w:keepNext w:val="0"/>
        <w:keepLines w:val="0"/>
        <w:widowControl/>
        <w:suppressLineNumbers w:val="0"/>
        <w:jc w:val="left"/>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Reproducibility</w:t>
      </w:r>
      <w:r>
        <w:rPr>
          <w:rFonts w:hint="default" w:asciiTheme="minorHAnsi" w:hAnsiTheme="minorHAnsi" w:eastAsiaTheme="minorEastAsia" w:cstheme="minorBidi"/>
          <w:b w:val="0"/>
          <w:bCs w:val="0"/>
          <w:sz w:val="24"/>
          <w:szCs w:val="24"/>
          <w:lang w:eastAsia="zh-CN" w:bidi="ar-SA"/>
        </w:rPr>
        <w:t xml:space="preserve"> </w:t>
      </w:r>
    </w:p>
    <w:p>
      <w:pPr>
        <w:keepNext w:val="0"/>
        <w:keepLines w:val="0"/>
        <w:widowControl/>
        <w:suppressLineNumbers w:val="0"/>
        <w:jc w:val="left"/>
        <w:rPr>
          <w:rFonts w:hint="default" w:asciiTheme="minorHAnsi" w:hAnsiTheme="minorHAnsi" w:eastAsiaTheme="minorEastAsia" w:cstheme="minorBidi"/>
          <w:b w:val="0"/>
          <w:bCs w:val="0"/>
          <w:sz w:val="24"/>
          <w:szCs w:val="24"/>
          <w:lang w:eastAsia="zh-CN" w:bidi="ar-SA"/>
        </w:rPr>
      </w:pPr>
      <w:r>
        <w:rPr>
          <w:rFonts w:hint="default" w:asciiTheme="minorHAnsi" w:hAnsiTheme="minorHAnsi" w:eastAsiaTheme="minorEastAsia" w:cstheme="minorBidi"/>
          <w:b w:val="0"/>
          <w:bCs w:val="0"/>
          <w:sz w:val="24"/>
          <w:szCs w:val="24"/>
          <w:lang w:eastAsia="zh-CN" w:bidi="ar-SA"/>
        </w:rPr>
        <w:t xml:space="preserve">* </w:t>
      </w:r>
      <w:r>
        <w:rPr>
          <w:rFonts w:hint="default" w:asciiTheme="minorHAnsi" w:hAnsiTheme="minorHAnsi" w:eastAsiaTheme="minorEastAsia" w:cstheme="minorBidi"/>
          <w:b w:val="0"/>
          <w:bCs w:val="0"/>
          <w:sz w:val="24"/>
          <w:szCs w:val="24"/>
          <w:lang w:val="en-US" w:eastAsia="zh-CN" w:bidi="ar-SA"/>
        </w:rPr>
        <w:t>Value in persistence of entire pipeline objects (goes to reproducibility and convenience)</w:t>
      </w:r>
    </w:p>
    <w:p>
      <w:pPr>
        <w:keepNext w:val="0"/>
        <w:keepLines w:val="0"/>
        <w:widowControl/>
        <w:suppressLineNumbers w:val="0"/>
        <w:jc w:val="both"/>
        <w:rPr>
          <w:sz w:val="24"/>
          <w:szCs w:val="24"/>
        </w:rPr>
      </w:pPr>
    </w:p>
    <w:p>
      <w:pPr>
        <w:jc w:val="left"/>
        <w:rPr>
          <w:b/>
          <w:bCs/>
          <w:sz w:val="28"/>
          <w:szCs w:val="28"/>
        </w:rPr>
      </w:pPr>
      <w:r>
        <w:rPr>
          <w:b/>
          <w:bCs/>
          <w:sz w:val="28"/>
          <w:szCs w:val="28"/>
        </w:rPr>
        <w:t>The dataset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r>
        <w:rPr>
          <w:b w:val="0"/>
          <w:bCs w:val="0"/>
          <w:sz w:val="24"/>
          <w:szCs w:val="24"/>
        </w:rPr>
        <w:t xml:space="preserve">The dataset used to perform this experiment is the wine quality dataset, it is a combination of data on two types of wine variants, namely red wine and white wine, of the portuguese </w:t>
      </w:r>
      <w:r>
        <w:rPr>
          <w:rFonts w:hint="default"/>
          <w:b w:val="0"/>
          <w:bCs w:val="0"/>
          <w:sz w:val="24"/>
          <w:szCs w:val="24"/>
        </w:rPr>
        <w:t xml:space="preserve">“Vinho Verde” wine. The dataset contains information on the parameters for fixed acidity, volatile acidity, citric acid, residual sugar, </w:t>
      </w:r>
      <w:r>
        <w:rPr>
          <w:rFonts w:asciiTheme="minorHAnsi" w:hAnsiTheme="minorHAnsi" w:eastAsiaTheme="minorEastAsia" w:cstheme="minorBidi"/>
          <w:i w:val="0"/>
          <w:caps w:val="0"/>
          <w:color w:val="auto"/>
          <w:spacing w:val="0"/>
          <w:kern w:val="0"/>
          <w:sz w:val="24"/>
          <w:szCs w:val="24"/>
          <w:lang w:val="en-US" w:eastAsia="zh-CN" w:bidi="ar-SA"/>
        </w:rPr>
        <w:t>chlorides</w:t>
      </w:r>
      <w:r>
        <w:rPr>
          <w:rFonts w:asciiTheme="minorHAnsi" w:hAnsiTheme="minorHAnsi" w:eastAsiaTheme="minorEastAsia" w:cstheme="minorBidi"/>
          <w:i w:val="0"/>
          <w:caps w:val="0"/>
          <w:color w:val="auto"/>
          <w:spacing w:val="0"/>
          <w:kern w:val="0"/>
          <w:sz w:val="24"/>
          <w:szCs w:val="24"/>
          <w:lang w:eastAsia="zh-CN" w:bidi="ar-SA"/>
        </w:rPr>
        <w:t>,</w:t>
      </w:r>
      <w:r>
        <w:rPr>
          <w:rFonts w:hint="default" w:asciiTheme="minorHAnsi" w:hAnsiTheme="minorHAnsi" w:eastAsiaTheme="minorEastAsia" w:cstheme="minorBidi"/>
          <w:i w:val="0"/>
          <w:caps w:val="0"/>
          <w:color w:val="auto"/>
          <w:spacing w:val="0"/>
          <w:kern w:val="0"/>
          <w:sz w:val="24"/>
          <w:szCs w:val="24"/>
          <w:lang w:val="en-US" w:eastAsia="zh-CN" w:bidi="ar-SA"/>
        </w:rPr>
        <w:t> free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total sulfur dioxide</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density</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pH</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sulphates</w:t>
      </w:r>
      <w:r>
        <w:rPr>
          <w:rFonts w:hint="default" w:asciiTheme="minorHAnsi" w:hAnsiTheme="minorHAnsi" w:eastAsiaTheme="minorEastAsia" w:cstheme="minorBidi"/>
          <w:i w:val="0"/>
          <w:caps w:val="0"/>
          <w:color w:val="auto"/>
          <w:spacing w:val="0"/>
          <w:kern w:val="0"/>
          <w:sz w:val="24"/>
          <w:szCs w:val="24"/>
          <w:lang w:eastAsia="zh-CN" w:bidi="ar-SA"/>
        </w:rPr>
        <w:t xml:space="preserve">, </w:t>
      </w:r>
      <w:r>
        <w:rPr>
          <w:rFonts w:hint="default" w:asciiTheme="minorHAnsi" w:hAnsiTheme="minorHAnsi" w:eastAsiaTheme="minorEastAsia" w:cstheme="minorBidi"/>
          <w:i w:val="0"/>
          <w:caps w:val="0"/>
          <w:color w:val="auto"/>
          <w:spacing w:val="0"/>
          <w:kern w:val="0"/>
          <w:sz w:val="24"/>
          <w:szCs w:val="24"/>
          <w:lang w:val="en-US" w:eastAsia="zh-CN" w:bidi="ar-SA"/>
        </w:rPr>
        <w:t>alcohol</w:t>
      </w:r>
      <w:r>
        <w:rPr>
          <w:rFonts w:hint="default" w:asciiTheme="minorHAnsi" w:hAnsiTheme="minorHAnsi" w:eastAsiaTheme="minorEastAsia" w:cstheme="minorBidi"/>
          <w:i w:val="0"/>
          <w:caps w:val="0"/>
          <w:spacing w:val="0"/>
          <w:kern w:val="0"/>
          <w:sz w:val="24"/>
          <w:szCs w:val="24"/>
          <w:lang w:eastAsia="zh-CN" w:bidi="ar-SA"/>
        </w:rPr>
        <w:t>.</w:t>
      </w:r>
    </w:p>
    <w:p>
      <w:pPr>
        <w:keepNext w:val="0"/>
        <w:keepLines w:val="0"/>
        <w:widowControl/>
        <w:suppressLineNumbers w:val="0"/>
        <w:jc w:val="both"/>
        <w:rPr>
          <w:rFonts w:hint="default" w:asciiTheme="minorHAnsi" w:hAnsiTheme="minorHAnsi" w:eastAsiaTheme="minorEastAsia" w:cstheme="minorBidi"/>
          <w:i w:val="0"/>
          <w:caps w:val="0"/>
          <w:spacing w:val="0"/>
          <w:kern w:val="0"/>
          <w:sz w:val="24"/>
          <w:szCs w:val="24"/>
          <w:lang w:eastAsia="zh-CN" w:bidi="ar-SA"/>
        </w:rPr>
      </w:pPr>
    </w:p>
    <w:p>
      <w:pPr>
        <w:keepNext w:val="0"/>
        <w:keepLines w:val="0"/>
        <w:widowControl/>
        <w:suppressLineNumbers w:val="0"/>
        <w:jc w:val="both"/>
        <w:rPr>
          <w:rFonts w:hint="default" w:asciiTheme="minorHAnsi" w:hAnsiTheme="minorHAnsi" w:eastAsiaTheme="minorEastAsia" w:cstheme="minorBidi"/>
          <w:i w:val="0"/>
          <w:caps w:val="0"/>
          <w:spacing w:val="0"/>
          <w:kern w:val="0"/>
          <w:sz w:val="28"/>
          <w:szCs w:val="28"/>
          <w:lang w:eastAsia="zh-CN" w:bidi="ar-SA"/>
        </w:rPr>
      </w:pPr>
      <w:r>
        <w:rPr>
          <w:rFonts w:hint="default" w:asciiTheme="minorHAnsi" w:hAnsiTheme="minorHAnsi" w:eastAsiaTheme="minorEastAsia" w:cstheme="minorBidi"/>
          <w:b/>
          <w:bCs/>
          <w:i w:val="0"/>
          <w:caps w:val="0"/>
          <w:spacing w:val="0"/>
          <w:kern w:val="0"/>
          <w:sz w:val="28"/>
          <w:szCs w:val="28"/>
          <w:lang w:eastAsia="zh-CN" w:bidi="ar-SA"/>
        </w:rPr>
        <w:t>Experiment</w:t>
      </w: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In this experiment I used the sklearn’s</w:t>
      </w:r>
      <w:r>
        <w:rPr>
          <w:rFonts w:hint="default" w:cstheme="minorBidi"/>
          <w:i w:val="0"/>
          <w:caps w:val="0"/>
          <w:spacing w:val="0"/>
          <w:kern w:val="0"/>
          <w:sz w:val="24"/>
          <w:szCs w:val="24"/>
          <w:lang w:eastAsia="zh-CN" w:bidi="ar-SA"/>
        </w:rPr>
        <w:t xml:space="preserve"> grid search functionality and pipelines</w:t>
      </w:r>
      <w:r>
        <w:rPr>
          <w:rFonts w:hint="default" w:cstheme="minorBidi"/>
          <w:i w:val="0"/>
          <w:caps w:val="0"/>
          <w:spacing w:val="0"/>
          <w:kern w:val="0"/>
          <w:sz w:val="24"/>
          <w:szCs w:val="24"/>
          <w:lang w:eastAsia="zh-CN" w:bidi="ar-SA"/>
        </w:rPr>
        <w:t xml:space="preserve"> to predict the quality of a wine</w:t>
      </w:r>
      <w:r>
        <w:rPr>
          <w:rFonts w:hint="default" w:cstheme="minorBidi"/>
          <w:i w:val="0"/>
          <w:caps w:val="0"/>
          <w:spacing w:val="0"/>
          <w:kern w:val="0"/>
          <w:sz w:val="24"/>
          <w:szCs w:val="24"/>
          <w:lang w:eastAsia="zh-CN" w:bidi="ar-SA"/>
        </w:rPr>
        <w:t xml:space="preserve"> and improve the performace of these classification models</w:t>
      </w:r>
      <w:r>
        <w:rPr>
          <w:rFonts w:hint="default" w:cstheme="minorBidi"/>
          <w:i w:val="0"/>
          <w:caps w:val="0"/>
          <w:spacing w:val="0"/>
          <w:kern w:val="0"/>
          <w:sz w:val="24"/>
          <w:szCs w:val="24"/>
          <w:lang w:eastAsia="zh-CN" w:bidi="ar-SA"/>
        </w:rPr>
        <w:t xml:space="preserve">.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Using the pandas library in I loaded the red wine </w:t>
      </w:r>
      <w:r>
        <w:rPr>
          <w:rFonts w:hint="default" w:cstheme="minorBidi"/>
          <w:i w:val="0"/>
          <w:caps w:val="0"/>
          <w:spacing w:val="0"/>
          <w:kern w:val="0"/>
          <w:sz w:val="24"/>
          <w:szCs w:val="24"/>
          <w:lang w:eastAsia="zh-CN" w:bidi="ar-SA"/>
        </w:rPr>
        <w:t xml:space="preserve">into the memory and then with the help of </w:t>
      </w:r>
      <w:r>
        <w:rPr>
          <w:rFonts w:hint="default" w:cstheme="minorBidi"/>
          <w:i w:val="0"/>
          <w:caps w:val="0"/>
          <w:spacing w:val="0"/>
          <w:kern w:val="0"/>
          <w:sz w:val="24"/>
          <w:szCs w:val="24"/>
          <w:lang w:eastAsia="zh-CN" w:bidi="ar-SA"/>
        </w:rPr>
        <w:t>pandas.Dataframe.</w:t>
      </w:r>
      <w:r>
        <w:rPr>
          <w:rFonts w:hint="default" w:cstheme="minorBidi"/>
          <w:i w:val="0"/>
          <w:caps w:val="0"/>
          <w:spacing w:val="0"/>
          <w:kern w:val="0"/>
          <w:sz w:val="24"/>
          <w:szCs w:val="24"/>
          <w:lang w:eastAsia="zh-CN" w:bidi="ar-SA"/>
        </w:rPr>
        <w:t>info</w:t>
      </w:r>
      <w:r>
        <w:rPr>
          <w:rFonts w:hint="default" w:cstheme="minorBidi"/>
          <w:i w:val="0"/>
          <w:caps w:val="0"/>
          <w:spacing w:val="0"/>
          <w:kern w:val="0"/>
          <w:sz w:val="24"/>
          <w:szCs w:val="24"/>
          <w:lang w:eastAsia="zh-CN" w:bidi="ar-SA"/>
        </w:rPr>
        <w:t xml:space="preserve">() function I </w:t>
      </w:r>
      <w:r>
        <w:rPr>
          <w:rFonts w:hint="default" w:cstheme="minorBidi"/>
          <w:i w:val="0"/>
          <w:caps w:val="0"/>
          <w:spacing w:val="0"/>
          <w:kern w:val="0"/>
          <w:sz w:val="24"/>
          <w:szCs w:val="24"/>
          <w:lang w:eastAsia="zh-CN" w:bidi="ar-SA"/>
        </w:rPr>
        <w:t>projected the information about the various columns in the dataset.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outlineLvl w:val="9"/>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For performing the experiment I started with plotting the</w:t>
      </w:r>
      <w:r>
        <w:rPr>
          <w:rFonts w:hint="default" w:cstheme="minorBidi"/>
          <w:i w:val="0"/>
          <w:caps w:val="0"/>
          <w:spacing w:val="0"/>
          <w:kern w:val="0"/>
          <w:sz w:val="24"/>
          <w:szCs w:val="24"/>
          <w:lang w:eastAsia="zh-CN" w:bidi="ar-SA"/>
        </w:rPr>
        <w:t xml:space="preserve"> bar graphs</w:t>
      </w:r>
      <w:r>
        <w:rPr>
          <w:rFonts w:hint="default" w:cstheme="minorBidi"/>
          <w:i w:val="0"/>
          <w:caps w:val="0"/>
          <w:spacing w:val="0"/>
          <w:kern w:val="0"/>
          <w:sz w:val="24"/>
          <w:szCs w:val="24"/>
          <w:lang w:eastAsia="zh-CN" w:bidi="ar-SA"/>
        </w:rPr>
        <w:t xml:space="preserve"> for </w:t>
      </w:r>
      <w:r>
        <w:rPr>
          <w:rFonts w:hint="default" w:cstheme="minorBidi"/>
          <w:i w:val="0"/>
          <w:caps w:val="0"/>
          <w:spacing w:val="0"/>
          <w:kern w:val="0"/>
          <w:sz w:val="24"/>
          <w:szCs w:val="24"/>
          <w:lang w:eastAsia="zh-CN" w:bidi="ar-SA"/>
        </w:rPr>
        <w:t>some</w:t>
      </w:r>
      <w:r>
        <w:rPr>
          <w:rFonts w:hint="default" w:cstheme="minorBidi"/>
          <w:i w:val="0"/>
          <w:caps w:val="0"/>
          <w:spacing w:val="0"/>
          <w:kern w:val="0"/>
          <w:sz w:val="24"/>
          <w:szCs w:val="24"/>
          <w:lang w:eastAsia="zh-CN" w:bidi="ar-SA"/>
        </w:rPr>
        <w:t xml:space="preserve"> of the features in the dataset with other feature</w:t>
      </w:r>
      <w:r>
        <w:rPr>
          <w:rFonts w:hint="default" w:cstheme="minorBidi"/>
          <w:i w:val="0"/>
          <w:caps w:val="0"/>
          <w:spacing w:val="0"/>
          <w:kern w:val="0"/>
          <w:sz w:val="24"/>
          <w:szCs w:val="24"/>
          <w:lang w:eastAsia="zh-CN" w:bidi="ar-SA"/>
        </w:rPr>
        <w:t>s</w:t>
      </w:r>
      <w:r>
        <w:rPr>
          <w:rFonts w:hint="default" w:cstheme="minorBidi"/>
          <w:i w:val="0"/>
          <w:caps w:val="0"/>
          <w:spacing w:val="0"/>
          <w:kern w:val="0"/>
          <w:sz w:val="24"/>
          <w:szCs w:val="24"/>
          <w:lang w:eastAsia="zh-CN" w:bidi="ar-SA"/>
        </w:rPr>
        <w:t xml:space="preserve">, this helped to find </w:t>
      </w:r>
      <w:r>
        <w:rPr>
          <w:rFonts w:hint="default" w:cstheme="minorBidi"/>
          <w:i w:val="0"/>
          <w:caps w:val="0"/>
          <w:spacing w:val="0"/>
          <w:kern w:val="0"/>
          <w:sz w:val="24"/>
          <w:szCs w:val="24"/>
          <w:lang w:eastAsia="zh-CN" w:bidi="ar-SA"/>
        </w:rPr>
        <w:t>distribution of the dataset between the different features of the dataset</w:t>
      </w:r>
      <w:r>
        <w:rPr>
          <w:rFonts w:hint="default" w:cstheme="minorBidi"/>
          <w:i w:val="0"/>
          <w:caps w:val="0"/>
          <w:spacing w:val="0"/>
          <w:kern w:val="0"/>
          <w:sz w:val="24"/>
          <w:szCs w:val="24"/>
          <w:lang w:eastAsia="zh-CN" w:bidi="ar-SA"/>
        </w:rPr>
        <w: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Next </w:t>
      </w:r>
      <w:r>
        <w:rPr>
          <w:rFonts w:hint="default" w:cstheme="minorBidi"/>
          <w:i w:val="0"/>
          <w:caps w:val="0"/>
          <w:spacing w:val="0"/>
          <w:kern w:val="0"/>
          <w:sz w:val="24"/>
          <w:szCs w:val="24"/>
          <w:lang w:eastAsia="zh-CN" w:bidi="ar-SA"/>
        </w:rPr>
        <w:t>I binned the target values of the dataset between ‘bad’ and ‘good’ so as to remove the skewness in the dataset and the used the label encoder to encode the target values of the dataset.</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Next I trained random forest classifier, SGD classifier and support vector classifier on the data set to obtain an accuracy of 87%, 83% and 86% respectively.</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 xml:space="preserve">Next I created two pipeline the first one contains a standard scaler, a PCA and an support vector classifier in that order and the second one contains only a standard scaler and support vector classifier. I set the parameters for grid search and on training the pipelines over the data I achieved an accuracy of 89% and 90% respectively. </w:t>
      </w:r>
    </w:p>
    <w:p>
      <w:pPr>
        <w:keepNext w:val="0"/>
        <w:keepLines w:val="0"/>
        <w:widowControl/>
        <w:suppressLineNumbers w:val="0"/>
        <w:jc w:val="both"/>
        <w:rPr>
          <w:rFonts w:hint="default" w:cstheme="minorBidi"/>
          <w:i w:val="0"/>
          <w:caps w:val="0"/>
          <w:spacing w:val="0"/>
          <w:kern w:val="0"/>
          <w:sz w:val="24"/>
          <w:szCs w:val="24"/>
          <w:lang w:eastAsia="zh-CN" w:bidi="ar-SA"/>
        </w:rPr>
      </w:pPr>
    </w:p>
    <w:p>
      <w:pPr>
        <w:keepNext w:val="0"/>
        <w:keepLines w:val="0"/>
        <w:widowControl/>
        <w:suppressLineNumbers w:val="0"/>
        <w:jc w:val="both"/>
        <w:rPr>
          <w:rFonts w:hint="default" w:cstheme="minorBidi"/>
          <w:i w:val="0"/>
          <w:caps w:val="0"/>
          <w:spacing w:val="0"/>
          <w:kern w:val="0"/>
          <w:sz w:val="24"/>
          <w:szCs w:val="24"/>
          <w:lang w:eastAsia="zh-CN" w:bidi="ar-SA"/>
        </w:rPr>
      </w:pPr>
      <w:r>
        <w:rPr>
          <w:rFonts w:hint="default" w:cstheme="minorBidi"/>
          <w:i w:val="0"/>
          <w:caps w:val="0"/>
          <w:spacing w:val="0"/>
          <w:kern w:val="0"/>
          <w:sz w:val="24"/>
          <w:szCs w:val="24"/>
          <w:lang w:eastAsia="zh-CN" w:bidi="ar-SA"/>
        </w:rPr>
        <w:t>Finally I use a cross validation over random forest and SGD to achieve an accuracy of 91%.</w:t>
      </w:r>
      <w:r>
        <w:rPr>
          <w:rFonts w:hint="default" w:cstheme="minorBidi"/>
          <w:i w:val="0"/>
          <w:caps w:val="0"/>
          <w:spacing w:val="0"/>
          <w:kern w:val="0"/>
          <w:sz w:val="24"/>
          <w:szCs w:val="24"/>
          <w:lang w:eastAsia="zh-CN" w:bidi="ar-SA"/>
        </w:rPr>
        <w:t xml:space="preserve"> </w:t>
      </w:r>
    </w:p>
    <w:p>
      <w:pPr>
        <w:keepNext w:val="0"/>
        <w:keepLines w:val="0"/>
        <w:widowControl/>
        <w:suppressLineNumbers w:val="0"/>
        <w:jc w:val="both"/>
        <w:rPr>
          <w:rFonts w:hint="default" w:cstheme="minorBidi"/>
          <w:i w:val="0"/>
          <w:caps w:val="0"/>
          <w:spacing w:val="0"/>
          <w:kern w:val="0"/>
          <w:sz w:val="24"/>
          <w:szCs w:val="24"/>
          <w:lang w:eastAsia="zh-CN" w:bidi="ar-SA"/>
        </w:rPr>
      </w:pPr>
    </w:p>
    <w:p>
      <w:pPr>
        <w:jc w:val="left"/>
      </w:pPr>
      <w:r>
        <w:rPr>
          <w:sz w:val="24"/>
          <w:szCs w:val="24"/>
        </w:rPr>
        <w:t>The code and plots can be found in the accompanying jupyter notebook.</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Times New Roman"/>
    <w:panose1 w:val="020B0609030804020204"/>
    <w:charset w:val="00"/>
    <w:family w:val="auto"/>
    <w:pitch w:val="default"/>
    <w:sig w:usb0="00000000" w:usb1="00000000" w:usb2="00000000" w:usb3="00000000" w:csb0="001D016D" w:csb1="00000000"/>
  </w:font>
  <w:font w:name="Serif">
    <w:altName w:val="Times New Roman"/>
    <w:panose1 w:val="02060603050605020204"/>
    <w:charset w:val="00"/>
    <w:family w:val="auto"/>
    <w:pitch w:val="default"/>
    <w:sig w:usb0="00000000" w:usb1="00000000" w:usb2="00000000" w:usb3="00000000" w:csb0="001D016D"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6" w:usb3="00000000" w:csb0="00040001" w:csb1="00000000"/>
  </w:font>
  <w:font w:name="sans-serif">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1AD13A"/>
    <w:rsid w:val="77EFD0CC"/>
    <w:rsid w:val="FA1AD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2018-11-01T21:56:00Z</dcterms:created>
  <dc:creator>prateek</dc:creator>
  <cp:lastModifiedBy>prateek</cp:lastModifiedBy>
  <dcterms:modified xsi:type="dcterms:W3CDTF">2018-11-01T22:30:10Z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