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F4A07" w14:textId="789A9E52" w:rsidR="00EA4854" w:rsidRPr="000E2E49" w:rsidRDefault="00EA4854">
      <w:pPr>
        <w:spacing w:after="160" w:line="259" w:lineRule="auto"/>
        <w:rPr>
          <w:b/>
          <w:sz w:val="28"/>
        </w:rPr>
      </w:pPr>
      <w:r w:rsidRPr="000E2E49">
        <w:rPr>
          <w:b/>
          <w:sz w:val="28"/>
        </w:rPr>
        <w:t>Submission Guidelines for the Grasping System</w:t>
      </w:r>
    </w:p>
    <w:p w14:paraId="244D9FD9" w14:textId="60357632" w:rsidR="00EA4854" w:rsidRPr="00EA4854" w:rsidRDefault="00EA4854">
      <w:pPr>
        <w:spacing w:after="160" w:line="259" w:lineRule="auto"/>
        <w:rPr>
          <w:rFonts w:cs="Times New Roman"/>
          <w:b/>
          <w:caps/>
          <w:sz w:val="26"/>
        </w:rPr>
      </w:pPr>
      <w:r w:rsidRPr="00EA4854">
        <w:rPr>
          <w:b/>
          <w:color w:val="FF0000"/>
          <w:sz w:val="24"/>
        </w:rPr>
        <w:t>Use the template below to submit your proposal, the file should be submitted in .pdf format</w:t>
      </w:r>
      <w:bookmarkStart w:id="0" w:name="_GoBack"/>
      <w:bookmarkEnd w:id="0"/>
    </w:p>
    <w:p w14:paraId="50FA1036" w14:textId="77777777" w:rsidR="00166FCC" w:rsidRPr="00166FCC" w:rsidRDefault="00237517" w:rsidP="00166FCC">
      <w:pPr>
        <w:pStyle w:val="Heading1"/>
      </w:pPr>
      <w:r>
        <w:t>Functional Description</w:t>
      </w:r>
    </w:p>
    <w:p w14:paraId="244CD34B" w14:textId="77777777" w:rsidR="00237517" w:rsidRDefault="00237517" w:rsidP="00237517">
      <w:pPr>
        <w:pStyle w:val="Heading2"/>
      </w:pPr>
      <w:r>
        <w:t>Descprition of Design</w:t>
      </w:r>
    </w:p>
    <w:p w14:paraId="32529866" w14:textId="5A7354B2" w:rsidR="00166FCC" w:rsidRDefault="00166FCC" w:rsidP="00166FCC">
      <w:pPr>
        <w:rPr>
          <w:lang w:val="en-GB"/>
        </w:rPr>
      </w:pPr>
      <w:r w:rsidRPr="00166FCC">
        <w:rPr>
          <w:lang w:val="en-GB"/>
        </w:rPr>
        <w:t xml:space="preserve">In this section, describe how your design can perform all the requirements. </w:t>
      </w:r>
      <w:r>
        <w:rPr>
          <w:lang w:val="en-GB"/>
        </w:rPr>
        <w:t xml:space="preserve">Describe it in few </w:t>
      </w:r>
      <w:r w:rsidR="00F3011E">
        <w:rPr>
          <w:lang w:val="en-GB"/>
        </w:rPr>
        <w:t>sentences</w:t>
      </w:r>
      <w:r>
        <w:rPr>
          <w:lang w:val="en-GB"/>
        </w:rPr>
        <w:t xml:space="preserve"> by answering this question:</w:t>
      </w:r>
    </w:p>
    <w:p w14:paraId="15852A33" w14:textId="3EEC030A" w:rsidR="00361B0A" w:rsidRDefault="00361B0A" w:rsidP="00166FCC">
      <w:pPr>
        <w:rPr>
          <w:lang w:val="en-GB"/>
        </w:rPr>
      </w:pPr>
    </w:p>
    <w:p w14:paraId="20FE7B90" w14:textId="77777777" w:rsidR="00361B0A" w:rsidRDefault="00361B0A" w:rsidP="00AF1A51">
      <w:pPr>
        <w:pStyle w:val="ListParagraph"/>
        <w:numPr>
          <w:ilvl w:val="0"/>
          <w:numId w:val="24"/>
        </w:numPr>
        <w:jc w:val="both"/>
        <w:rPr>
          <w:lang w:val="en-GB"/>
        </w:rPr>
      </w:pPr>
      <w:r>
        <w:rPr>
          <w:lang w:val="en-GB"/>
        </w:rPr>
        <w:t>Standby:</w:t>
      </w:r>
    </w:p>
    <w:p w14:paraId="710E1AC7" w14:textId="35BCEA34" w:rsidR="00361B0A" w:rsidRDefault="00361B0A" w:rsidP="00361B0A">
      <w:pPr>
        <w:pStyle w:val="ListParagraph"/>
        <w:numPr>
          <w:ilvl w:val="1"/>
          <w:numId w:val="24"/>
        </w:numPr>
        <w:jc w:val="both"/>
        <w:rPr>
          <w:lang w:val="en-GB"/>
        </w:rPr>
      </w:pPr>
      <w:r>
        <w:rPr>
          <w:lang w:val="en-GB"/>
        </w:rPr>
        <w:t>How do you ensure that your GS does not move during this mode but it is able to receive commands? (R1)</w:t>
      </w:r>
    </w:p>
    <w:p w14:paraId="6462A9F1" w14:textId="591D39FF" w:rsidR="00361B0A" w:rsidRPr="00361B0A" w:rsidRDefault="00361B0A" w:rsidP="00361B0A">
      <w:pPr>
        <w:pStyle w:val="ListParagraph"/>
        <w:numPr>
          <w:ilvl w:val="0"/>
          <w:numId w:val="24"/>
        </w:numPr>
        <w:jc w:val="both"/>
        <w:rPr>
          <w:lang w:val="en-GB"/>
        </w:rPr>
      </w:pPr>
      <w:r>
        <w:rPr>
          <w:lang w:val="en-GB"/>
        </w:rPr>
        <w:t>Pick:</w:t>
      </w:r>
    </w:p>
    <w:p w14:paraId="59F57763" w14:textId="25014AB0" w:rsidR="00361B0A" w:rsidRDefault="00166FCC" w:rsidP="00361B0A">
      <w:pPr>
        <w:pStyle w:val="ListParagraph"/>
        <w:numPr>
          <w:ilvl w:val="0"/>
          <w:numId w:val="26"/>
        </w:numPr>
        <w:jc w:val="both"/>
        <w:rPr>
          <w:lang w:val="en-GB"/>
        </w:rPr>
      </w:pPr>
      <w:r w:rsidRPr="00361B0A">
        <w:rPr>
          <w:lang w:val="en-GB"/>
        </w:rPr>
        <w:t xml:space="preserve">How does your </w:t>
      </w:r>
      <w:r w:rsidR="00361B0A">
        <w:rPr>
          <w:lang w:val="en-GB"/>
        </w:rPr>
        <w:t>GS</w:t>
      </w:r>
      <w:r w:rsidRPr="00361B0A">
        <w:rPr>
          <w:lang w:val="en-GB"/>
        </w:rPr>
        <w:t xml:space="preserve"> </w:t>
      </w:r>
      <w:r w:rsidR="00361B0A">
        <w:rPr>
          <w:lang w:val="en-GB"/>
        </w:rPr>
        <w:t xml:space="preserve">pick </w:t>
      </w:r>
      <w:r w:rsidRPr="00361B0A">
        <w:rPr>
          <w:lang w:val="en-GB"/>
        </w:rPr>
        <w:t>all the items in the possible positions?</w:t>
      </w:r>
      <w:r w:rsidR="00361B0A">
        <w:rPr>
          <w:lang w:val="en-GB"/>
        </w:rPr>
        <w:t xml:space="preserve"> (R2)</w:t>
      </w:r>
    </w:p>
    <w:p w14:paraId="41C2299C" w14:textId="2806702E" w:rsidR="00361B0A" w:rsidRDefault="00166FCC" w:rsidP="00361B0A">
      <w:pPr>
        <w:pStyle w:val="ListParagraph"/>
        <w:numPr>
          <w:ilvl w:val="0"/>
          <w:numId w:val="26"/>
        </w:numPr>
        <w:jc w:val="both"/>
        <w:rPr>
          <w:lang w:val="en-GB"/>
        </w:rPr>
      </w:pPr>
      <w:r w:rsidRPr="00361B0A">
        <w:rPr>
          <w:lang w:val="en-GB"/>
        </w:rPr>
        <w:t xml:space="preserve">How does your </w:t>
      </w:r>
      <w:r w:rsidR="00361B0A">
        <w:rPr>
          <w:lang w:val="en-GB"/>
        </w:rPr>
        <w:t>GS</w:t>
      </w:r>
      <w:r w:rsidRPr="00361B0A">
        <w:rPr>
          <w:lang w:val="en-GB"/>
        </w:rPr>
        <w:t xml:space="preserve"> </w:t>
      </w:r>
      <w:r w:rsidR="00361B0A">
        <w:rPr>
          <w:lang w:val="en-GB"/>
        </w:rPr>
        <w:t>pick</w:t>
      </w:r>
      <w:r w:rsidRPr="00361B0A">
        <w:rPr>
          <w:lang w:val="en-GB"/>
        </w:rPr>
        <w:t xml:space="preserve"> all the different items?</w:t>
      </w:r>
      <w:r w:rsidR="00361B0A">
        <w:rPr>
          <w:lang w:val="en-GB"/>
        </w:rPr>
        <w:t xml:space="preserve"> (R2)</w:t>
      </w:r>
    </w:p>
    <w:p w14:paraId="14353091" w14:textId="7C54E3A5" w:rsidR="00361B0A" w:rsidRDefault="00361B0A" w:rsidP="00361B0A">
      <w:pPr>
        <w:pStyle w:val="ListParagraph"/>
        <w:numPr>
          <w:ilvl w:val="0"/>
          <w:numId w:val="26"/>
        </w:numPr>
        <w:jc w:val="both"/>
        <w:rPr>
          <w:lang w:val="en-GB"/>
        </w:rPr>
      </w:pPr>
      <w:r>
        <w:rPr>
          <w:lang w:val="en-GB"/>
        </w:rPr>
        <w:t>How does your GS receive “pick” command? (R3)</w:t>
      </w:r>
    </w:p>
    <w:p w14:paraId="25AD44B8" w14:textId="6F571437" w:rsidR="00166FCC" w:rsidRPr="00361B0A" w:rsidRDefault="00A66279" w:rsidP="00361B0A">
      <w:pPr>
        <w:pStyle w:val="ListParagraph"/>
        <w:numPr>
          <w:ilvl w:val="0"/>
          <w:numId w:val="26"/>
        </w:numPr>
        <w:jc w:val="both"/>
        <w:rPr>
          <w:lang w:val="en-GB"/>
        </w:rPr>
      </w:pPr>
      <w:r w:rsidRPr="00361B0A">
        <w:rPr>
          <w:lang w:val="en-GB"/>
        </w:rPr>
        <w:t>How can it detect if an object is picked?</w:t>
      </w:r>
      <w:r w:rsidR="00361B0A">
        <w:rPr>
          <w:lang w:val="en-GB"/>
        </w:rPr>
        <w:t xml:space="preserve"> (R4)</w:t>
      </w:r>
    </w:p>
    <w:p w14:paraId="00435470" w14:textId="77777777" w:rsidR="00361B0A" w:rsidRDefault="00A66279" w:rsidP="00AF1A51">
      <w:pPr>
        <w:pStyle w:val="ListParagraph"/>
        <w:numPr>
          <w:ilvl w:val="0"/>
          <w:numId w:val="24"/>
        </w:numPr>
        <w:jc w:val="both"/>
        <w:rPr>
          <w:lang w:val="en-GB"/>
        </w:rPr>
      </w:pPr>
      <w:r>
        <w:rPr>
          <w:lang w:val="en-GB"/>
        </w:rPr>
        <w:t>Place:</w:t>
      </w:r>
    </w:p>
    <w:p w14:paraId="6689D11F" w14:textId="01AFECF8" w:rsidR="00361B0A" w:rsidRDefault="00361B0A" w:rsidP="00361B0A">
      <w:pPr>
        <w:pStyle w:val="ListParagraph"/>
        <w:numPr>
          <w:ilvl w:val="1"/>
          <w:numId w:val="24"/>
        </w:numPr>
        <w:jc w:val="both"/>
        <w:rPr>
          <w:lang w:val="en-GB"/>
        </w:rPr>
      </w:pPr>
      <w:r>
        <w:rPr>
          <w:lang w:val="en-GB"/>
        </w:rPr>
        <w:t>How does your GS release the item? (R5, R6, R7)</w:t>
      </w:r>
    </w:p>
    <w:p w14:paraId="0331FB26" w14:textId="60F6EB76" w:rsidR="00A66279" w:rsidRDefault="00A66279" w:rsidP="00361B0A">
      <w:pPr>
        <w:pStyle w:val="ListParagraph"/>
        <w:numPr>
          <w:ilvl w:val="1"/>
          <w:numId w:val="24"/>
        </w:numPr>
        <w:jc w:val="both"/>
        <w:rPr>
          <w:lang w:val="en-GB"/>
        </w:rPr>
      </w:pPr>
      <w:r>
        <w:rPr>
          <w:lang w:val="en-GB"/>
        </w:rPr>
        <w:t xml:space="preserve">How do you </w:t>
      </w:r>
      <w:r w:rsidR="00361B0A">
        <w:rPr>
          <w:lang w:val="en-GB"/>
        </w:rPr>
        <w:t>check if the item falls before “release” command is received? (R8)</w:t>
      </w:r>
    </w:p>
    <w:p w14:paraId="2F7C8C0A" w14:textId="77777777" w:rsidR="00A66279" w:rsidRDefault="00A66279" w:rsidP="00A66279">
      <w:pPr>
        <w:rPr>
          <w:lang w:val="en-GB"/>
        </w:rPr>
      </w:pPr>
      <w:r>
        <w:rPr>
          <w:lang w:val="en-GB"/>
        </w:rPr>
        <w:br/>
        <w:t>You can attach images if it can help you describing your design.</w:t>
      </w:r>
    </w:p>
    <w:p w14:paraId="58152E0E" w14:textId="77777777" w:rsidR="00A66279" w:rsidRDefault="00A66279" w:rsidP="00A66279">
      <w:pPr>
        <w:rPr>
          <w:lang w:val="en-GB"/>
        </w:rPr>
      </w:pPr>
    </w:p>
    <w:p w14:paraId="3F94B86F" w14:textId="6CF14447" w:rsidR="00A66279" w:rsidRPr="00A66279" w:rsidRDefault="00A66279" w:rsidP="00A66279">
      <w:pPr>
        <w:rPr>
          <w:b/>
          <w:color w:val="FF0000"/>
          <w:sz w:val="24"/>
          <w:lang w:val="en-GB"/>
        </w:rPr>
      </w:pPr>
      <w:r w:rsidRPr="00A66279">
        <w:rPr>
          <w:b/>
          <w:color w:val="FF0000"/>
          <w:sz w:val="24"/>
          <w:lang w:val="en-GB"/>
        </w:rPr>
        <w:t>Minimum content requirement: Text response to each of the above question</w:t>
      </w:r>
      <w:r w:rsidR="00361B0A">
        <w:rPr>
          <w:b/>
          <w:color w:val="FF0000"/>
          <w:sz w:val="24"/>
          <w:lang w:val="en-GB"/>
        </w:rPr>
        <w:t>s</w:t>
      </w:r>
    </w:p>
    <w:p w14:paraId="47746300" w14:textId="77777777" w:rsidR="00A66279" w:rsidRPr="00A66279" w:rsidRDefault="00A66279" w:rsidP="00A66279">
      <w:pPr>
        <w:rPr>
          <w:b/>
          <w:lang w:val="en-GB"/>
        </w:rPr>
      </w:pPr>
    </w:p>
    <w:p w14:paraId="5706C752" w14:textId="77777777" w:rsidR="00237517" w:rsidRDefault="00237517" w:rsidP="00237517">
      <w:pPr>
        <w:pStyle w:val="Heading2"/>
        <w:rPr>
          <w:lang w:val="en-GB"/>
        </w:rPr>
      </w:pPr>
      <w:r w:rsidRPr="00166FCC">
        <w:rPr>
          <w:lang w:val="en-GB"/>
        </w:rPr>
        <w:t>Functional Analysis</w:t>
      </w:r>
    </w:p>
    <w:p w14:paraId="3A198A34" w14:textId="77777777" w:rsidR="00A66279" w:rsidRDefault="00A66279" w:rsidP="00A66279">
      <w:pPr>
        <w:jc w:val="both"/>
        <w:rPr>
          <w:lang w:val="en-GB"/>
        </w:rPr>
      </w:pPr>
      <w:r>
        <w:rPr>
          <w:lang w:val="en-GB"/>
        </w:rPr>
        <w:t>In this section, describe your logic and/or analysis for your grasping system design by answering this following question:</w:t>
      </w:r>
    </w:p>
    <w:p w14:paraId="00D7B893" w14:textId="77777777" w:rsidR="00A66279" w:rsidRDefault="00A66279" w:rsidP="00A66279">
      <w:pPr>
        <w:pStyle w:val="ListParagraph"/>
        <w:numPr>
          <w:ilvl w:val="0"/>
          <w:numId w:val="25"/>
        </w:numPr>
        <w:jc w:val="both"/>
        <w:rPr>
          <w:lang w:val="en-GB"/>
        </w:rPr>
      </w:pPr>
      <w:r>
        <w:rPr>
          <w:lang w:val="en-GB"/>
        </w:rPr>
        <w:t>How do you ensure that the picked item won’t be damaged?</w:t>
      </w:r>
    </w:p>
    <w:p w14:paraId="6ED07E0C" w14:textId="77777777" w:rsidR="00A66279" w:rsidRDefault="00A66279" w:rsidP="00A66279">
      <w:pPr>
        <w:pStyle w:val="ListParagraph"/>
        <w:numPr>
          <w:ilvl w:val="0"/>
          <w:numId w:val="25"/>
        </w:numPr>
        <w:jc w:val="both"/>
        <w:rPr>
          <w:lang w:val="en-GB"/>
        </w:rPr>
      </w:pPr>
      <w:r>
        <w:rPr>
          <w:lang w:val="en-GB"/>
        </w:rPr>
        <w:t>Is it possible to grab multiple item?</w:t>
      </w:r>
    </w:p>
    <w:p w14:paraId="4F80775D" w14:textId="77777777" w:rsidR="00A66279" w:rsidRDefault="00A66279" w:rsidP="00A66279">
      <w:pPr>
        <w:pStyle w:val="ListParagraph"/>
        <w:numPr>
          <w:ilvl w:val="0"/>
          <w:numId w:val="25"/>
        </w:numPr>
        <w:jc w:val="both"/>
        <w:rPr>
          <w:lang w:val="en-GB"/>
        </w:rPr>
      </w:pPr>
      <w:r>
        <w:rPr>
          <w:lang w:val="en-GB"/>
        </w:rPr>
        <w:t>What is the estimated total mass? (present it in a table consist of each components)</w:t>
      </w:r>
    </w:p>
    <w:p w14:paraId="0E700A79" w14:textId="77777777" w:rsidR="00FA4FD1" w:rsidRDefault="00FA4FD1" w:rsidP="00FA4FD1">
      <w:pPr>
        <w:jc w:val="both"/>
        <w:rPr>
          <w:lang w:val="en-GB"/>
        </w:rPr>
      </w:pPr>
    </w:p>
    <w:p w14:paraId="7B4E75B5" w14:textId="07D439CE" w:rsidR="00FA4FD1" w:rsidRPr="00FA4FD1" w:rsidRDefault="00FA4FD1" w:rsidP="00FA4FD1">
      <w:pPr>
        <w:rPr>
          <w:b/>
          <w:color w:val="FF0000"/>
          <w:sz w:val="24"/>
          <w:lang w:val="en-GB"/>
        </w:rPr>
      </w:pPr>
      <w:r w:rsidRPr="00A66279">
        <w:rPr>
          <w:b/>
          <w:color w:val="FF0000"/>
          <w:sz w:val="24"/>
          <w:lang w:val="en-GB"/>
        </w:rPr>
        <w:t>Minimum content requirement: Text response to each of the above question</w:t>
      </w:r>
      <w:r w:rsidR="00361B0A">
        <w:rPr>
          <w:b/>
          <w:color w:val="FF0000"/>
          <w:sz w:val="24"/>
          <w:lang w:val="en-GB"/>
        </w:rPr>
        <w:t>s</w:t>
      </w:r>
    </w:p>
    <w:p w14:paraId="0C0691F9" w14:textId="77777777" w:rsidR="00A66279" w:rsidRPr="00A66279" w:rsidRDefault="00A66279" w:rsidP="00A66279">
      <w:pPr>
        <w:pStyle w:val="ListParagraph"/>
        <w:jc w:val="both"/>
        <w:rPr>
          <w:lang w:val="en-GB"/>
        </w:rPr>
      </w:pPr>
    </w:p>
    <w:p w14:paraId="731AC29D" w14:textId="77777777" w:rsidR="00A66279" w:rsidRDefault="00A66279" w:rsidP="00A66279">
      <w:pPr>
        <w:pStyle w:val="Heading1"/>
      </w:pPr>
      <w:r>
        <w:t>System layout</w:t>
      </w:r>
    </w:p>
    <w:p w14:paraId="64A8F3F9" w14:textId="755BEA8E" w:rsidR="00653B15" w:rsidRDefault="00653B15" w:rsidP="004A3391">
      <w:pPr>
        <w:jc w:val="both"/>
        <w:rPr>
          <w:lang w:val="en-GB"/>
        </w:rPr>
      </w:pPr>
      <w:r w:rsidRPr="00653B15">
        <w:rPr>
          <w:lang w:val="en-GB"/>
        </w:rPr>
        <w:t>In this section, provide a diagram(s) identifying all the physical components of your grasping system and how it is</w:t>
      </w:r>
      <w:r>
        <w:rPr>
          <w:lang w:val="en-GB"/>
        </w:rPr>
        <w:t xml:space="preserve"> connected to each other, power, and signal.</w:t>
      </w:r>
      <w:r w:rsidR="004A3391">
        <w:rPr>
          <w:lang w:val="en-GB"/>
        </w:rPr>
        <w:t xml:space="preserve"> You can represent the mechanical part in an exploded view and the electrical part in a wiring diagram.</w:t>
      </w:r>
      <w:r w:rsidR="00361B0A">
        <w:rPr>
          <w:lang w:val="en-GB"/>
        </w:rPr>
        <w:t xml:space="preserve"> (R11, R12)</w:t>
      </w:r>
    </w:p>
    <w:p w14:paraId="034A17DE" w14:textId="77777777" w:rsidR="00653B15" w:rsidRPr="00653B15" w:rsidRDefault="00653B15" w:rsidP="00653B15">
      <w:pPr>
        <w:rPr>
          <w:lang w:val="en-GB"/>
        </w:rPr>
      </w:pPr>
    </w:p>
    <w:p w14:paraId="4C8249AF" w14:textId="77777777" w:rsidR="00237517" w:rsidRDefault="00237517" w:rsidP="00166FCC">
      <w:pPr>
        <w:pStyle w:val="Heading1"/>
        <w:rPr>
          <w:lang w:val="en-GB"/>
        </w:rPr>
      </w:pPr>
      <w:r w:rsidRPr="00166FCC">
        <w:rPr>
          <w:lang w:val="en-GB"/>
        </w:rPr>
        <w:t>Design drawings</w:t>
      </w:r>
    </w:p>
    <w:p w14:paraId="3D519498" w14:textId="599A8FF0" w:rsidR="003259B3" w:rsidRDefault="004A3391" w:rsidP="004A3391">
      <w:pPr>
        <w:jc w:val="both"/>
        <w:rPr>
          <w:lang w:val="en-GB"/>
        </w:rPr>
      </w:pPr>
      <w:r>
        <w:rPr>
          <w:lang w:val="en-GB"/>
        </w:rPr>
        <w:lastRenderedPageBreak/>
        <w:t>In this section, include engineering-style drawing showing your solution’s physical configuration. An accurate dimension is required.</w:t>
      </w:r>
      <w:r w:rsidR="00361B0A">
        <w:rPr>
          <w:lang w:val="en-GB"/>
        </w:rPr>
        <w:t xml:space="preserve"> (R9, R10)</w:t>
      </w:r>
    </w:p>
    <w:p w14:paraId="7DBE69C6" w14:textId="77777777" w:rsidR="00481BFC" w:rsidRDefault="00481BFC" w:rsidP="004A3391">
      <w:pPr>
        <w:jc w:val="both"/>
        <w:rPr>
          <w:lang w:val="en-GB"/>
        </w:rPr>
      </w:pPr>
    </w:p>
    <w:p w14:paraId="0CECD9FA" w14:textId="77777777" w:rsidR="00481BFC" w:rsidRDefault="00481BFC" w:rsidP="00481BFC">
      <w:pPr>
        <w:pStyle w:val="Heading1"/>
      </w:pPr>
      <w:r>
        <w:t>Software Description</w:t>
      </w:r>
    </w:p>
    <w:p w14:paraId="04A94316" w14:textId="6E0D1EBF" w:rsidR="00361B0A" w:rsidRPr="00361B0A" w:rsidRDefault="00481BFC" w:rsidP="00481BFC">
      <w:pPr>
        <w:jc w:val="both"/>
        <w:rPr>
          <w:sz w:val="23"/>
          <w:szCs w:val="23"/>
        </w:rPr>
      </w:pPr>
      <w:r w:rsidRPr="00361B0A">
        <w:rPr>
          <w:lang w:val="en-GB"/>
        </w:rPr>
        <w:t>In this section, provide a high level flow chart of sequence of operations. You don’t need to specify the exact code, just provide a general function. Your software description should be complete that a programmer could implement the algorithm.</w:t>
      </w:r>
      <w:r w:rsidR="00361B0A" w:rsidRPr="00361B0A">
        <w:rPr>
          <w:lang w:val="en-GB"/>
        </w:rPr>
        <w:t xml:space="preserve"> </w:t>
      </w:r>
      <w:r w:rsidRPr="00361B0A">
        <w:rPr>
          <w:sz w:val="23"/>
          <w:szCs w:val="23"/>
        </w:rPr>
        <w:t xml:space="preserve">Present your software’s control flow description using an </w:t>
      </w:r>
      <w:r w:rsidRPr="00361B0A">
        <w:rPr>
          <w:szCs w:val="22"/>
        </w:rPr>
        <w:t>A</w:t>
      </w:r>
      <w:r w:rsidRPr="00361B0A">
        <w:rPr>
          <w:sz w:val="23"/>
          <w:szCs w:val="23"/>
        </w:rPr>
        <w:t>ctivity/Control Flow Diagram, also known as a Flowchart.</w:t>
      </w:r>
      <w:r w:rsidR="00361B0A" w:rsidRPr="00361B0A">
        <w:rPr>
          <w:sz w:val="23"/>
          <w:szCs w:val="23"/>
        </w:rPr>
        <w:t xml:space="preserve"> </w:t>
      </w:r>
      <w:r w:rsidR="00361B0A" w:rsidRPr="00361B0A">
        <w:rPr>
          <w:sz w:val="23"/>
          <w:szCs w:val="23"/>
        </w:rPr>
        <w:fldChar w:fldCharType="begin"/>
      </w:r>
      <w:r w:rsidR="00361B0A" w:rsidRPr="00361B0A">
        <w:rPr>
          <w:sz w:val="23"/>
          <w:szCs w:val="23"/>
        </w:rPr>
        <w:instrText xml:space="preserve"> REF _Ref14337204 \h </w:instrText>
      </w:r>
      <w:r w:rsidR="00361B0A" w:rsidRPr="00361B0A">
        <w:rPr>
          <w:sz w:val="23"/>
          <w:szCs w:val="23"/>
        </w:rPr>
      </w:r>
      <w:r w:rsidR="00361B0A" w:rsidRPr="00361B0A">
        <w:rPr>
          <w:sz w:val="23"/>
          <w:szCs w:val="23"/>
        </w:rPr>
        <w:fldChar w:fldCharType="separate"/>
      </w:r>
      <w:r w:rsidR="00361B0A" w:rsidRPr="00361B0A">
        <w:t xml:space="preserve">Table </w:t>
      </w:r>
      <w:r w:rsidR="00361B0A" w:rsidRPr="00361B0A">
        <w:rPr>
          <w:noProof/>
        </w:rPr>
        <w:t>1</w:t>
      </w:r>
      <w:r w:rsidR="00361B0A" w:rsidRPr="00361B0A">
        <w:rPr>
          <w:sz w:val="23"/>
          <w:szCs w:val="23"/>
        </w:rPr>
        <w:fldChar w:fldCharType="end"/>
      </w:r>
      <w:r w:rsidR="00361B0A" w:rsidRPr="00361B0A">
        <w:rPr>
          <w:sz w:val="23"/>
          <w:szCs w:val="23"/>
        </w:rPr>
        <w:t xml:space="preserve"> shows the description of each shape. </w:t>
      </w:r>
      <w:r w:rsidR="00361B0A" w:rsidRPr="00361B0A">
        <w:rPr>
          <w:sz w:val="23"/>
          <w:szCs w:val="23"/>
        </w:rPr>
        <w:fldChar w:fldCharType="begin"/>
      </w:r>
      <w:r w:rsidR="00361B0A" w:rsidRPr="00361B0A">
        <w:rPr>
          <w:sz w:val="23"/>
          <w:szCs w:val="23"/>
        </w:rPr>
        <w:instrText xml:space="preserve"> REF _Ref14337297 \h </w:instrText>
      </w:r>
      <w:r w:rsidR="00361B0A" w:rsidRPr="00361B0A">
        <w:rPr>
          <w:sz w:val="23"/>
          <w:szCs w:val="23"/>
        </w:rPr>
      </w:r>
      <w:r w:rsidR="00361B0A" w:rsidRPr="00361B0A">
        <w:rPr>
          <w:sz w:val="23"/>
          <w:szCs w:val="23"/>
        </w:rPr>
        <w:fldChar w:fldCharType="separate"/>
      </w:r>
      <w:r w:rsidR="00361B0A" w:rsidRPr="00361B0A">
        <w:t xml:space="preserve">Figure </w:t>
      </w:r>
      <w:r w:rsidR="00361B0A" w:rsidRPr="00361B0A">
        <w:rPr>
          <w:noProof/>
        </w:rPr>
        <w:t>1</w:t>
      </w:r>
      <w:r w:rsidR="00361B0A" w:rsidRPr="00361B0A">
        <w:rPr>
          <w:sz w:val="23"/>
          <w:szCs w:val="23"/>
        </w:rPr>
        <w:fldChar w:fldCharType="end"/>
      </w:r>
      <w:r w:rsidR="00361B0A" w:rsidRPr="00361B0A">
        <w:rPr>
          <w:sz w:val="23"/>
          <w:szCs w:val="23"/>
        </w:rPr>
        <w:t xml:space="preserve"> shows the example of a flowchart.</w:t>
      </w:r>
      <w:r w:rsidR="00361B0A">
        <w:rPr>
          <w:sz w:val="23"/>
          <w:szCs w:val="23"/>
        </w:rPr>
        <w:t xml:space="preserve"> (R13)</w:t>
      </w:r>
    </w:p>
    <w:p w14:paraId="3C0747F2" w14:textId="77777777" w:rsidR="00361B0A" w:rsidRDefault="00361B0A">
      <w:pPr>
        <w:spacing w:after="160" w:line="259" w:lineRule="auto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br w:type="page"/>
      </w:r>
    </w:p>
    <w:p w14:paraId="08DFF13A" w14:textId="77777777" w:rsidR="00481BFC" w:rsidRPr="004519FE" w:rsidRDefault="00481BFC" w:rsidP="00481BFC">
      <w:pPr>
        <w:jc w:val="both"/>
        <w:rPr>
          <w:color w:val="FF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6782"/>
      </w:tblGrid>
      <w:tr w:rsidR="00361B0A" w14:paraId="4A1CCF47" w14:textId="77777777" w:rsidTr="00EC2F8C">
        <w:tc>
          <w:tcPr>
            <w:tcW w:w="2263" w:type="dxa"/>
          </w:tcPr>
          <w:p w14:paraId="39F01E24" w14:textId="77777777" w:rsidR="00361B0A" w:rsidRPr="00583ED7" w:rsidRDefault="00361B0A" w:rsidP="00EC2F8C">
            <w:pPr>
              <w:jc w:val="center"/>
              <w:rPr>
                <w:b/>
                <w:bCs/>
              </w:rPr>
            </w:pPr>
            <w:bookmarkStart w:id="1" w:name="_Hlk14337101"/>
            <w:r w:rsidRPr="00583ED7">
              <w:rPr>
                <w:b/>
                <w:bCs/>
              </w:rPr>
              <w:t>Shape</w:t>
            </w:r>
          </w:p>
        </w:tc>
        <w:tc>
          <w:tcPr>
            <w:tcW w:w="7087" w:type="dxa"/>
          </w:tcPr>
          <w:p w14:paraId="4BC11A5A" w14:textId="77777777" w:rsidR="00361B0A" w:rsidRPr="00583ED7" w:rsidRDefault="00361B0A" w:rsidP="00EC2F8C">
            <w:pPr>
              <w:jc w:val="center"/>
              <w:rPr>
                <w:b/>
                <w:bCs/>
              </w:rPr>
            </w:pPr>
            <w:r w:rsidRPr="00583ED7">
              <w:rPr>
                <w:b/>
                <w:bCs/>
              </w:rPr>
              <w:t>Description</w:t>
            </w:r>
          </w:p>
        </w:tc>
      </w:tr>
      <w:tr w:rsidR="00361B0A" w14:paraId="2757BD6B" w14:textId="77777777" w:rsidTr="00EC2F8C">
        <w:tc>
          <w:tcPr>
            <w:tcW w:w="2263" w:type="dxa"/>
          </w:tcPr>
          <w:p w14:paraId="4E48B5CD" w14:textId="77777777" w:rsidR="00361B0A" w:rsidRPr="0055041D" w:rsidRDefault="00361B0A" w:rsidP="00EC2F8C">
            <w:pPr>
              <w:jc w:val="center"/>
              <w:rPr>
                <w:sz w:val="6"/>
                <w:szCs w:val="6"/>
              </w:rPr>
            </w:pPr>
          </w:p>
          <w:p w14:paraId="56735F99" w14:textId="77777777" w:rsidR="00361B0A" w:rsidRDefault="00361B0A" w:rsidP="00EC2F8C">
            <w:pPr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8898DD0" wp14:editId="10123869">
                      <wp:extent cx="876300" cy="381000"/>
                      <wp:effectExtent l="0" t="0" r="19050" b="19050"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3810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4E8C2CE9" id="Rectangle: Rounded Corners 3" o:spid="_x0000_s1026" style="width:69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" fillcolor="white [3201]" strokecolor="black [3213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  <w:p w14:paraId="23276087" w14:textId="77777777" w:rsidR="00361B0A" w:rsidRPr="0055041D" w:rsidRDefault="00361B0A" w:rsidP="00EC2F8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087" w:type="dxa"/>
            <w:vAlign w:val="center"/>
          </w:tcPr>
          <w:p w14:paraId="38AEDCC1" w14:textId="77777777" w:rsidR="00361B0A" w:rsidRDefault="00361B0A" w:rsidP="00EC2F8C">
            <w:r>
              <w:t>A rounded rectangle or oval represents beginning or ending of a program or sub-process.</w:t>
            </w:r>
          </w:p>
        </w:tc>
      </w:tr>
      <w:tr w:rsidR="00361B0A" w14:paraId="39BDB45D" w14:textId="77777777" w:rsidTr="00EC2F8C">
        <w:tc>
          <w:tcPr>
            <w:tcW w:w="2263" w:type="dxa"/>
          </w:tcPr>
          <w:p w14:paraId="6C0A7B86" w14:textId="77777777" w:rsidR="00361B0A" w:rsidRPr="0055041D" w:rsidRDefault="00361B0A" w:rsidP="00EC2F8C">
            <w:pPr>
              <w:jc w:val="center"/>
              <w:rPr>
                <w:noProof/>
                <w:sz w:val="8"/>
                <w:szCs w:val="8"/>
              </w:rPr>
            </w:pPr>
          </w:p>
          <w:p w14:paraId="6931B2B9" w14:textId="77777777" w:rsidR="00361B0A" w:rsidRDefault="00361B0A" w:rsidP="00EC2F8C">
            <w:pPr>
              <w:jc w:val="center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60AD170" wp14:editId="08117F7F">
                      <wp:extent cx="927100" cy="361950"/>
                      <wp:effectExtent l="0" t="0" r="25400" b="19050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0" cy="3619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E94C47A" id="Rectangle 2" o:spid="_x0000_s1026" style="width:73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  <w:p w14:paraId="32A2448A" w14:textId="77777777" w:rsidR="00361B0A" w:rsidRPr="0055041D" w:rsidRDefault="00361B0A" w:rsidP="00EC2F8C">
            <w:pPr>
              <w:jc w:val="center"/>
              <w:rPr>
                <w:noProof/>
                <w:sz w:val="4"/>
                <w:szCs w:val="4"/>
              </w:rPr>
            </w:pPr>
          </w:p>
        </w:tc>
        <w:tc>
          <w:tcPr>
            <w:tcW w:w="7087" w:type="dxa"/>
            <w:vAlign w:val="center"/>
          </w:tcPr>
          <w:p w14:paraId="162C3A1A" w14:textId="77777777" w:rsidR="00361B0A" w:rsidRDefault="00361B0A" w:rsidP="00EC2F8C">
            <w:r>
              <w:t>A rectangle represents a process or operation that changes value or state of a variable</w:t>
            </w:r>
          </w:p>
        </w:tc>
      </w:tr>
      <w:tr w:rsidR="00361B0A" w14:paraId="56356FB3" w14:textId="77777777" w:rsidTr="00EC2F8C">
        <w:tc>
          <w:tcPr>
            <w:tcW w:w="2263" w:type="dxa"/>
          </w:tcPr>
          <w:p w14:paraId="3DBD211D" w14:textId="77777777" w:rsidR="00361B0A" w:rsidRPr="0055041D" w:rsidRDefault="00361B0A" w:rsidP="00EC2F8C">
            <w:pPr>
              <w:jc w:val="center"/>
              <w:rPr>
                <w:noProof/>
                <w:sz w:val="2"/>
                <w:szCs w:val="2"/>
              </w:rPr>
            </w:pPr>
          </w:p>
          <w:p w14:paraId="1BAC1A66" w14:textId="77777777" w:rsidR="00361B0A" w:rsidRDefault="00361B0A" w:rsidP="00EC2F8C">
            <w:pPr>
              <w:jc w:val="center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254DB65" wp14:editId="2C716445">
                      <wp:extent cx="520700" cy="520700"/>
                      <wp:effectExtent l="19050" t="19050" r="31750" b="31750"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" cy="52070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8556DD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" o:spid="_x0000_s1026" type="#_x0000_t4" style="width:41pt;height: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" fillcolor="white [3201]" strokecolor="black [3213]" strokeweight="1pt">
                      <w10:anchorlock/>
                    </v:shape>
                  </w:pict>
                </mc:Fallback>
              </mc:AlternateContent>
            </w:r>
          </w:p>
          <w:p w14:paraId="347D6BC2" w14:textId="77777777" w:rsidR="00361B0A" w:rsidRPr="0055041D" w:rsidRDefault="00361B0A" w:rsidP="00EC2F8C">
            <w:pPr>
              <w:jc w:val="center"/>
              <w:rPr>
                <w:noProof/>
                <w:sz w:val="2"/>
                <w:szCs w:val="2"/>
              </w:rPr>
            </w:pPr>
          </w:p>
        </w:tc>
        <w:tc>
          <w:tcPr>
            <w:tcW w:w="7087" w:type="dxa"/>
            <w:vAlign w:val="center"/>
          </w:tcPr>
          <w:p w14:paraId="4A9BCDDD" w14:textId="77777777" w:rsidR="00361B0A" w:rsidRDefault="00361B0A" w:rsidP="00EC2F8C">
            <w:r>
              <w:t>A diamond represents the conditional operation that determines which process to be executed.</w:t>
            </w:r>
          </w:p>
        </w:tc>
      </w:tr>
      <w:tr w:rsidR="00361B0A" w14:paraId="444F7D5F" w14:textId="77777777" w:rsidTr="00EC2F8C">
        <w:tc>
          <w:tcPr>
            <w:tcW w:w="2263" w:type="dxa"/>
          </w:tcPr>
          <w:p w14:paraId="5B0B0CC1" w14:textId="77777777" w:rsidR="00361B0A" w:rsidRDefault="00361B0A" w:rsidP="00EC2F8C">
            <w:pPr>
              <w:jc w:val="center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52075D9" wp14:editId="1955C3F3">
                      <wp:extent cx="654050" cy="0"/>
                      <wp:effectExtent l="0" t="76200" r="12700" b="95250"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4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F8653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width:51.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" strokecolor="black [3213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087" w:type="dxa"/>
            <w:vAlign w:val="center"/>
          </w:tcPr>
          <w:p w14:paraId="51F52313" w14:textId="77777777" w:rsidR="00361B0A" w:rsidRDefault="00361B0A" w:rsidP="00361B0A">
            <w:pPr>
              <w:keepNext/>
            </w:pPr>
            <w:r>
              <w:t>An arrow represents the flow of the operations.</w:t>
            </w:r>
          </w:p>
        </w:tc>
      </w:tr>
    </w:tbl>
    <w:p w14:paraId="6C7F4F33" w14:textId="26907DC1" w:rsidR="00481BFC" w:rsidRPr="004519FE" w:rsidRDefault="00361B0A" w:rsidP="00361B0A">
      <w:pPr>
        <w:pStyle w:val="Caption"/>
        <w:rPr>
          <w:color w:val="FF0000"/>
          <w:sz w:val="23"/>
          <w:szCs w:val="23"/>
        </w:rPr>
      </w:pPr>
      <w:bookmarkStart w:id="2" w:name="_Ref14337204"/>
      <w:bookmarkEnd w:id="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>. Flowchart Explanation</w:t>
      </w:r>
    </w:p>
    <w:p w14:paraId="6B0E37CF" w14:textId="77777777" w:rsidR="00481BFC" w:rsidRPr="004519FE" w:rsidRDefault="00481BFC" w:rsidP="00481BFC">
      <w:pPr>
        <w:jc w:val="both"/>
        <w:rPr>
          <w:color w:val="FF0000"/>
          <w:sz w:val="23"/>
          <w:szCs w:val="23"/>
        </w:rPr>
      </w:pPr>
    </w:p>
    <w:p w14:paraId="1B7FE9C7" w14:textId="77777777" w:rsidR="00481BFC" w:rsidRPr="004519FE" w:rsidRDefault="00481BFC" w:rsidP="00481BFC">
      <w:pPr>
        <w:jc w:val="both"/>
        <w:rPr>
          <w:color w:val="FF0000"/>
          <w:sz w:val="23"/>
          <w:szCs w:val="23"/>
        </w:rPr>
      </w:pPr>
    </w:p>
    <w:p w14:paraId="30ABCD8C" w14:textId="77777777" w:rsidR="00361B0A" w:rsidRDefault="00361B0A" w:rsidP="00361B0A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3EE22E86" wp14:editId="061F9CA8">
            <wp:extent cx="3009900" cy="24607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693" cy="25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82839" w14:textId="33FE76E5" w:rsidR="00481BFC" w:rsidRPr="004519FE" w:rsidRDefault="00361B0A" w:rsidP="00361B0A">
      <w:pPr>
        <w:pStyle w:val="Caption"/>
        <w:rPr>
          <w:color w:val="FF0000"/>
          <w:sz w:val="23"/>
          <w:szCs w:val="23"/>
        </w:rPr>
      </w:pPr>
      <w:bookmarkStart w:id="3" w:name="_Ref143372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. </w:t>
      </w:r>
      <w:r w:rsidRPr="003B4FC3">
        <w:t>Example of Flowchart</w:t>
      </w:r>
    </w:p>
    <w:p w14:paraId="2DEC528E" w14:textId="77777777" w:rsidR="00D8623E" w:rsidRDefault="00D8623E" w:rsidP="00D8623E">
      <w:pPr>
        <w:jc w:val="both"/>
        <w:rPr>
          <w:b/>
          <w:color w:val="FF0000"/>
          <w:sz w:val="24"/>
          <w:lang w:val="en-GB"/>
        </w:rPr>
      </w:pPr>
    </w:p>
    <w:p w14:paraId="5E27E1FC" w14:textId="77777777" w:rsidR="00D8623E" w:rsidRDefault="00D8623E" w:rsidP="00D8623E">
      <w:pPr>
        <w:jc w:val="both"/>
        <w:rPr>
          <w:b/>
          <w:color w:val="FF0000"/>
          <w:sz w:val="24"/>
          <w:lang w:val="en-GB"/>
        </w:rPr>
      </w:pPr>
      <w:r w:rsidRPr="00A66279">
        <w:rPr>
          <w:b/>
          <w:color w:val="FF0000"/>
          <w:sz w:val="24"/>
          <w:lang w:val="en-GB"/>
        </w:rPr>
        <w:t xml:space="preserve">Minimum content requirement: </w:t>
      </w:r>
      <w:r>
        <w:rPr>
          <w:b/>
          <w:color w:val="FF0000"/>
          <w:sz w:val="24"/>
          <w:lang w:val="en-GB"/>
        </w:rPr>
        <w:t>A flowchart that shows your software description. No text is required. Used the standard symbol</w:t>
      </w:r>
    </w:p>
    <w:p w14:paraId="3B155691" w14:textId="77777777" w:rsidR="00D8623E" w:rsidRPr="00D8623E" w:rsidRDefault="00D8623E" w:rsidP="00D8623E">
      <w:pPr>
        <w:jc w:val="both"/>
        <w:rPr>
          <w:b/>
          <w:color w:val="FF0000"/>
          <w:sz w:val="24"/>
          <w:lang w:val="en-GB"/>
        </w:rPr>
      </w:pPr>
    </w:p>
    <w:p w14:paraId="3CA6C03C" w14:textId="77777777" w:rsidR="003259B3" w:rsidRDefault="003259B3" w:rsidP="004A3391">
      <w:pPr>
        <w:jc w:val="both"/>
        <w:rPr>
          <w:lang w:val="en-GB"/>
        </w:rPr>
      </w:pPr>
    </w:p>
    <w:p w14:paraId="6429832E" w14:textId="77777777" w:rsidR="003259B3" w:rsidRDefault="003259B3" w:rsidP="003259B3">
      <w:pPr>
        <w:pStyle w:val="Heading1"/>
      </w:pPr>
      <w:r>
        <w:t>Estimated Cost</w:t>
      </w:r>
    </w:p>
    <w:p w14:paraId="279A5D32" w14:textId="77777777" w:rsidR="003259B3" w:rsidRDefault="003259B3" w:rsidP="003259B3">
      <w:pPr>
        <w:rPr>
          <w:lang w:val="en-GB"/>
        </w:rPr>
      </w:pPr>
      <w:r w:rsidRPr="003259B3">
        <w:rPr>
          <w:lang w:val="en-GB"/>
        </w:rPr>
        <w:t xml:space="preserve">In this section, describe the </w:t>
      </w:r>
      <w:r>
        <w:rPr>
          <w:lang w:val="en-GB"/>
        </w:rPr>
        <w:t>estimated cost for your design</w:t>
      </w:r>
    </w:p>
    <w:p w14:paraId="67F606B3" w14:textId="77777777" w:rsidR="003259B3" w:rsidRDefault="003259B3" w:rsidP="003259B3">
      <w:pPr>
        <w:rPr>
          <w:lang w:val="en-GB"/>
        </w:rPr>
      </w:pPr>
    </w:p>
    <w:p w14:paraId="646C026D" w14:textId="77777777" w:rsidR="003259B3" w:rsidRDefault="003259B3" w:rsidP="003259B3">
      <w:pPr>
        <w:pStyle w:val="Heading1"/>
      </w:pPr>
      <w:r>
        <w:t>Maintenance projection</w:t>
      </w:r>
    </w:p>
    <w:p w14:paraId="1EA6040A" w14:textId="77777777" w:rsidR="003259B3" w:rsidRPr="003259B3" w:rsidRDefault="003259B3" w:rsidP="003259B3">
      <w:pPr>
        <w:rPr>
          <w:lang w:val="en-GB"/>
        </w:rPr>
      </w:pPr>
      <w:r w:rsidRPr="003259B3">
        <w:rPr>
          <w:lang w:val="en-GB"/>
        </w:rPr>
        <w:t>In this section, describe the maintenance</w:t>
      </w:r>
      <w:r>
        <w:rPr>
          <w:lang w:val="en-GB"/>
        </w:rPr>
        <w:t xml:space="preserve"> projection for your design.</w:t>
      </w:r>
    </w:p>
    <w:sectPr w:rsidR="003259B3" w:rsidRPr="0032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25B"/>
    <w:multiLevelType w:val="hybridMultilevel"/>
    <w:tmpl w:val="6BFABEA8"/>
    <w:lvl w:ilvl="0" w:tplc="882C7FFA">
      <w:start w:val="1"/>
      <w:numFmt w:val="bullet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2DA"/>
    <w:multiLevelType w:val="hybridMultilevel"/>
    <w:tmpl w:val="4D46C54A"/>
    <w:lvl w:ilvl="0" w:tplc="DE8AF10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BC6"/>
    <w:multiLevelType w:val="hybridMultilevel"/>
    <w:tmpl w:val="8006FF7C"/>
    <w:lvl w:ilvl="0" w:tplc="FBE88DE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0F6D"/>
    <w:multiLevelType w:val="hybridMultilevel"/>
    <w:tmpl w:val="C2526C4E"/>
    <w:lvl w:ilvl="0" w:tplc="7D98C638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51DEC"/>
    <w:multiLevelType w:val="hybridMultilevel"/>
    <w:tmpl w:val="0EF2C82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43BEF"/>
    <w:multiLevelType w:val="hybridMultilevel"/>
    <w:tmpl w:val="0742F0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BB18B3"/>
    <w:multiLevelType w:val="hybridMultilevel"/>
    <w:tmpl w:val="E230ED04"/>
    <w:lvl w:ilvl="0" w:tplc="C14875C8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24128"/>
    <w:multiLevelType w:val="hybridMultilevel"/>
    <w:tmpl w:val="BF326A0C"/>
    <w:lvl w:ilvl="0" w:tplc="DCFAE11E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65C3F85"/>
    <w:multiLevelType w:val="hybridMultilevel"/>
    <w:tmpl w:val="40289418"/>
    <w:lvl w:ilvl="0" w:tplc="15D25900">
      <w:start w:val="1"/>
      <w:numFmt w:val="bullet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8763F"/>
    <w:multiLevelType w:val="hybridMultilevel"/>
    <w:tmpl w:val="0A2A7092"/>
    <w:lvl w:ilvl="0" w:tplc="EF72A52A">
      <w:start w:val="1"/>
      <w:numFmt w:val="bullet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66371FE8"/>
    <w:multiLevelType w:val="hybridMultilevel"/>
    <w:tmpl w:val="D6F61676"/>
    <w:lvl w:ilvl="0" w:tplc="3C90BE86">
      <w:start w:val="1"/>
      <w:numFmt w:val="bullet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FEB5B8A"/>
    <w:multiLevelType w:val="hybridMultilevel"/>
    <w:tmpl w:val="82F67B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26B48"/>
    <w:multiLevelType w:val="hybridMultilevel"/>
    <w:tmpl w:val="FB90459A"/>
    <w:lvl w:ilvl="0" w:tplc="A8C4F89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4001E"/>
    <w:multiLevelType w:val="hybridMultilevel"/>
    <w:tmpl w:val="AA5AF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A3682"/>
    <w:multiLevelType w:val="hybridMultilevel"/>
    <w:tmpl w:val="4B30FB14"/>
    <w:lvl w:ilvl="0" w:tplc="15FCD73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14AEC"/>
    <w:multiLevelType w:val="hybridMultilevel"/>
    <w:tmpl w:val="7FD8F086"/>
    <w:lvl w:ilvl="0" w:tplc="0B38BD1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A12BE"/>
    <w:multiLevelType w:val="hybridMultilevel"/>
    <w:tmpl w:val="83EA1A84"/>
    <w:lvl w:ilvl="0" w:tplc="2668B93E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7"/>
  </w:num>
  <w:num w:numId="5">
    <w:abstractNumId w:val="9"/>
  </w:num>
  <w:num w:numId="6">
    <w:abstractNumId w:val="8"/>
  </w:num>
  <w:num w:numId="7">
    <w:abstractNumId w:val="2"/>
  </w:num>
  <w:num w:numId="8">
    <w:abstractNumId w:val="14"/>
  </w:num>
  <w:num w:numId="9">
    <w:abstractNumId w:val="18"/>
  </w:num>
  <w:num w:numId="10">
    <w:abstractNumId w:val="3"/>
  </w:num>
  <w:num w:numId="11">
    <w:abstractNumId w:val="1"/>
  </w:num>
  <w:num w:numId="12">
    <w:abstractNumId w:val="16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 w:numId="23">
    <w:abstractNumId w:val="7"/>
  </w:num>
  <w:num w:numId="24">
    <w:abstractNumId w:val="13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17"/>
    <w:rsid w:val="00016FA9"/>
    <w:rsid w:val="000A02AA"/>
    <w:rsid w:val="000E2E49"/>
    <w:rsid w:val="00166FCC"/>
    <w:rsid w:val="00237517"/>
    <w:rsid w:val="002866D4"/>
    <w:rsid w:val="002A45AA"/>
    <w:rsid w:val="002D31BB"/>
    <w:rsid w:val="003259B3"/>
    <w:rsid w:val="0035556B"/>
    <w:rsid w:val="00361B0A"/>
    <w:rsid w:val="004519FE"/>
    <w:rsid w:val="00481BFC"/>
    <w:rsid w:val="004A3391"/>
    <w:rsid w:val="004A386A"/>
    <w:rsid w:val="005F7A6E"/>
    <w:rsid w:val="0060776E"/>
    <w:rsid w:val="00633648"/>
    <w:rsid w:val="00647E55"/>
    <w:rsid w:val="00653B15"/>
    <w:rsid w:val="006E3679"/>
    <w:rsid w:val="00892C56"/>
    <w:rsid w:val="008B0C29"/>
    <w:rsid w:val="00A66279"/>
    <w:rsid w:val="00A71C2F"/>
    <w:rsid w:val="00A97F41"/>
    <w:rsid w:val="00AF1A51"/>
    <w:rsid w:val="00B03EBD"/>
    <w:rsid w:val="00B12FA0"/>
    <w:rsid w:val="00BD70C0"/>
    <w:rsid w:val="00BE7062"/>
    <w:rsid w:val="00D43E5A"/>
    <w:rsid w:val="00D8623E"/>
    <w:rsid w:val="00EA4854"/>
    <w:rsid w:val="00F13236"/>
    <w:rsid w:val="00F3011E"/>
    <w:rsid w:val="00FA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197B"/>
  <w15:chartTrackingRefBased/>
  <w15:docId w15:val="{E69D2974-019A-4D3F-A778-4D3CEA96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6A"/>
    <w:pPr>
      <w:spacing w:after="0" w:line="240" w:lineRule="auto"/>
    </w:pPr>
    <w:rPr>
      <w:rFonts w:ascii="Arial" w:hAnsi="Arial" w:cs="Arial"/>
      <w:szCs w:val="20"/>
      <w:lang w:val="en-US" w:eastAsia="de-DE"/>
    </w:rPr>
  </w:style>
  <w:style w:type="paragraph" w:styleId="Heading1">
    <w:name w:val="heading 1"/>
    <w:next w:val="Normal"/>
    <w:link w:val="Heading1Char"/>
    <w:qFormat/>
    <w:rsid w:val="004A386A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4A386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4A386A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4A386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4A386A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4A386A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4A386A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4A386A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4A386A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4A386A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4A386A"/>
    <w:pPr>
      <w:tabs>
        <w:tab w:val="left" w:pos="709"/>
      </w:tabs>
      <w:spacing w:after="240"/>
    </w:pPr>
    <w:rPr>
      <w:rFonts w:cs="Times New Roman"/>
      <w:lang w:val="de-DE"/>
    </w:rPr>
  </w:style>
  <w:style w:type="paragraph" w:customStyle="1" w:styleId="Enumeration1-">
    <w:name w:val="Enumeration 1-"/>
    <w:basedOn w:val="Normal"/>
    <w:uiPriority w:val="1"/>
    <w:qFormat/>
    <w:rsid w:val="004A386A"/>
    <w:pPr>
      <w:tabs>
        <w:tab w:val="left" w:pos="992"/>
      </w:tabs>
      <w:spacing w:after="240"/>
    </w:pPr>
    <w:rPr>
      <w:rFonts w:cs="Times New Roman"/>
      <w:lang w:val="de-DE"/>
    </w:rPr>
  </w:style>
  <w:style w:type="paragraph" w:customStyle="1" w:styleId="Enumeration2">
    <w:name w:val="Enumeration 2"/>
    <w:basedOn w:val="Normal"/>
    <w:uiPriority w:val="1"/>
    <w:qFormat/>
    <w:rsid w:val="004A386A"/>
    <w:pPr>
      <w:tabs>
        <w:tab w:val="left" w:pos="851"/>
      </w:tabs>
      <w:spacing w:after="240"/>
    </w:pPr>
    <w:rPr>
      <w:rFonts w:cs="Times New Roman"/>
      <w:lang w:val="de-DE"/>
    </w:rPr>
  </w:style>
  <w:style w:type="paragraph" w:customStyle="1" w:styleId="Enumeration2-">
    <w:name w:val="Enumeration 2-"/>
    <w:basedOn w:val="Normal"/>
    <w:uiPriority w:val="1"/>
    <w:qFormat/>
    <w:rsid w:val="004A386A"/>
    <w:pPr>
      <w:tabs>
        <w:tab w:val="left" w:pos="1134"/>
      </w:tabs>
      <w:spacing w:after="240"/>
    </w:pPr>
    <w:rPr>
      <w:rFonts w:cs="Times New Roman"/>
      <w:lang w:val="de-DE"/>
    </w:rPr>
  </w:style>
  <w:style w:type="paragraph" w:customStyle="1" w:styleId="Enumeration3">
    <w:name w:val="Enumeration 3"/>
    <w:basedOn w:val="Normal"/>
    <w:uiPriority w:val="1"/>
    <w:qFormat/>
    <w:rsid w:val="004A386A"/>
    <w:pPr>
      <w:tabs>
        <w:tab w:val="left" w:pos="1559"/>
      </w:tabs>
      <w:spacing w:after="240"/>
    </w:pPr>
    <w:rPr>
      <w:rFonts w:cs="Times New Roman"/>
      <w:lang w:val="de-DE"/>
    </w:rPr>
  </w:style>
  <w:style w:type="paragraph" w:customStyle="1" w:styleId="Enumeration3-">
    <w:name w:val="Enumeration 3-"/>
    <w:basedOn w:val="Normal"/>
    <w:uiPriority w:val="1"/>
    <w:qFormat/>
    <w:rsid w:val="004A386A"/>
    <w:pPr>
      <w:tabs>
        <w:tab w:val="left" w:pos="1843"/>
      </w:tabs>
      <w:spacing w:after="240"/>
    </w:pPr>
    <w:rPr>
      <w:rFonts w:cs="Times New Roman"/>
      <w:lang w:val="de-DE"/>
    </w:rPr>
  </w:style>
  <w:style w:type="paragraph" w:customStyle="1" w:styleId="Enumeration4">
    <w:name w:val="Enumeration 4"/>
    <w:basedOn w:val="Normal"/>
    <w:uiPriority w:val="1"/>
    <w:qFormat/>
    <w:rsid w:val="004A386A"/>
    <w:pPr>
      <w:tabs>
        <w:tab w:val="left" w:pos="2410"/>
      </w:tabs>
      <w:spacing w:after="240"/>
    </w:pPr>
    <w:rPr>
      <w:rFonts w:cs="Times New Roman"/>
      <w:lang w:val="de-DE"/>
    </w:rPr>
  </w:style>
  <w:style w:type="paragraph" w:customStyle="1" w:styleId="Enumeration4-">
    <w:name w:val="Enumeration 4-"/>
    <w:basedOn w:val="Normal"/>
    <w:uiPriority w:val="1"/>
    <w:qFormat/>
    <w:rsid w:val="004A386A"/>
    <w:pPr>
      <w:tabs>
        <w:tab w:val="left" w:pos="2693"/>
      </w:tabs>
      <w:spacing w:after="240"/>
    </w:pPr>
    <w:rPr>
      <w:rFonts w:cs="Times New Roman"/>
      <w:lang w:val="de-DE"/>
    </w:rPr>
  </w:style>
  <w:style w:type="paragraph" w:customStyle="1" w:styleId="Enumeration5">
    <w:name w:val="Enumeration 5"/>
    <w:basedOn w:val="Normal"/>
    <w:uiPriority w:val="1"/>
    <w:qFormat/>
    <w:rsid w:val="004A386A"/>
    <w:pPr>
      <w:tabs>
        <w:tab w:val="left" w:pos="2410"/>
      </w:tabs>
      <w:spacing w:after="240"/>
    </w:pPr>
    <w:rPr>
      <w:rFonts w:cs="Times New Roman"/>
      <w:lang w:val="de-DE"/>
    </w:rPr>
  </w:style>
  <w:style w:type="paragraph" w:customStyle="1" w:styleId="Enumeration5-">
    <w:name w:val="Enumeration 5-"/>
    <w:basedOn w:val="Normal"/>
    <w:uiPriority w:val="1"/>
    <w:qFormat/>
    <w:rsid w:val="004A386A"/>
    <w:pPr>
      <w:tabs>
        <w:tab w:val="left" w:pos="2693"/>
      </w:tabs>
      <w:spacing w:after="240"/>
    </w:pPr>
    <w:rPr>
      <w:rFonts w:cs="Times New Roman"/>
      <w:lang w:val="de-DE"/>
    </w:rPr>
  </w:style>
  <w:style w:type="paragraph" w:customStyle="1" w:styleId="Enumeration6">
    <w:name w:val="Enumeration 6"/>
    <w:basedOn w:val="Normal"/>
    <w:uiPriority w:val="1"/>
    <w:qFormat/>
    <w:rsid w:val="004A386A"/>
    <w:pPr>
      <w:tabs>
        <w:tab w:val="left" w:pos="2410"/>
      </w:tabs>
      <w:spacing w:after="240"/>
    </w:pPr>
    <w:rPr>
      <w:rFonts w:cs="Times New Roman"/>
      <w:lang w:val="de-DE"/>
    </w:rPr>
  </w:style>
  <w:style w:type="paragraph" w:customStyle="1" w:styleId="Enumeration6-">
    <w:name w:val="Enumeration 6-"/>
    <w:basedOn w:val="Normal"/>
    <w:uiPriority w:val="1"/>
    <w:qFormat/>
    <w:rsid w:val="004A386A"/>
    <w:pPr>
      <w:tabs>
        <w:tab w:val="left" w:pos="2693"/>
      </w:tabs>
      <w:spacing w:after="240"/>
    </w:pPr>
    <w:rPr>
      <w:rFonts w:cs="Times New Roman"/>
      <w:lang w:val="de-DE"/>
    </w:rPr>
  </w:style>
  <w:style w:type="character" w:styleId="BookTitle">
    <w:name w:val="Book Title"/>
    <w:basedOn w:val="DefaultParagraphFont"/>
    <w:uiPriority w:val="33"/>
    <w:rsid w:val="004A386A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4A386A"/>
    <w:pPr>
      <w:tabs>
        <w:tab w:val="center" w:pos="4536"/>
        <w:tab w:val="right" w:pos="9072"/>
      </w:tabs>
      <w:spacing w:after="240"/>
    </w:pPr>
    <w:rPr>
      <w:rFonts w:cs="Times New Roman"/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4A386A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4A386A"/>
    <w:pPr>
      <w:tabs>
        <w:tab w:val="center" w:pos="4536"/>
        <w:tab w:val="right" w:pos="9072"/>
      </w:tabs>
    </w:pPr>
    <w:rPr>
      <w:rFonts w:cs="Times New Roman"/>
      <w:lang w:val="de-DE"/>
    </w:rPr>
  </w:style>
  <w:style w:type="character" w:customStyle="1" w:styleId="HeaderChar">
    <w:name w:val="Header Char"/>
    <w:basedOn w:val="DefaultParagraphFont"/>
    <w:link w:val="Header"/>
    <w:semiHidden/>
    <w:rsid w:val="004A386A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4A386A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4A386A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4A386A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4A386A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4A386A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4A386A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4A386A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4A386A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4A386A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4A386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86A"/>
    <w:rPr>
      <w:b/>
      <w:bCs/>
      <w:i/>
      <w:iCs/>
      <w:color w:val="5B9BD5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4A386A"/>
    <w:rPr>
      <w:b/>
      <w:bCs/>
      <w:smallCaps/>
      <w:color w:val="ED7D31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4A386A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4A386A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4A386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A386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4A386A"/>
    <w:rPr>
      <w:smallCaps/>
      <w:color w:val="ED7D31" w:themeColor="accent2"/>
      <w:u w:val="single"/>
    </w:rPr>
  </w:style>
  <w:style w:type="paragraph" w:customStyle="1" w:styleId="Text1">
    <w:name w:val="Text 1"/>
    <w:basedOn w:val="AirbusStandard"/>
    <w:rsid w:val="004A386A"/>
    <w:pPr>
      <w:spacing w:after="240"/>
      <w:ind w:left="425"/>
    </w:pPr>
  </w:style>
  <w:style w:type="paragraph" w:customStyle="1" w:styleId="Text2">
    <w:name w:val="Text 2"/>
    <w:basedOn w:val="Text1"/>
    <w:rsid w:val="004A386A"/>
    <w:pPr>
      <w:ind w:left="567"/>
    </w:pPr>
  </w:style>
  <w:style w:type="paragraph" w:customStyle="1" w:styleId="Text3">
    <w:name w:val="Text 3"/>
    <w:basedOn w:val="Text2"/>
    <w:rsid w:val="004A386A"/>
    <w:pPr>
      <w:ind w:left="1276"/>
    </w:pPr>
  </w:style>
  <w:style w:type="paragraph" w:customStyle="1" w:styleId="Text4">
    <w:name w:val="Text 4"/>
    <w:basedOn w:val="Text3"/>
    <w:rsid w:val="004A386A"/>
    <w:pPr>
      <w:ind w:left="2126"/>
    </w:pPr>
  </w:style>
  <w:style w:type="paragraph" w:customStyle="1" w:styleId="Text5">
    <w:name w:val="Text 5"/>
    <w:basedOn w:val="Text4"/>
    <w:rsid w:val="004A386A"/>
  </w:style>
  <w:style w:type="paragraph" w:customStyle="1" w:styleId="Text6">
    <w:name w:val="Text 6"/>
    <w:basedOn w:val="Text5"/>
    <w:rsid w:val="004A386A"/>
  </w:style>
  <w:style w:type="paragraph" w:styleId="Title">
    <w:name w:val="Title"/>
    <w:basedOn w:val="Normal"/>
    <w:next w:val="Normal"/>
    <w:link w:val="TitleChar"/>
    <w:uiPriority w:val="10"/>
    <w:rsid w:val="004A386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A38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4A386A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4A386A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4A386A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4A386A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4A386A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4A386A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4A386A"/>
    <w:pPr>
      <w:ind w:left="1320"/>
    </w:pPr>
  </w:style>
  <w:style w:type="paragraph" w:styleId="TOC8">
    <w:name w:val="toc 8"/>
    <w:basedOn w:val="AirbusStandard"/>
    <w:next w:val="Normal"/>
    <w:semiHidden/>
    <w:rsid w:val="004A386A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4A386A"/>
    <w:pPr>
      <w:spacing w:after="240"/>
      <w:ind w:left="1758"/>
    </w:pPr>
  </w:style>
  <w:style w:type="paragraph" w:styleId="ListParagraph">
    <w:name w:val="List Paragraph"/>
    <w:basedOn w:val="Normal"/>
    <w:uiPriority w:val="34"/>
    <w:qFormat/>
    <w:rsid w:val="00237517"/>
    <w:pPr>
      <w:ind w:left="720"/>
      <w:contextualSpacing/>
    </w:pPr>
  </w:style>
  <w:style w:type="table" w:styleId="TableGrid">
    <w:name w:val="Table Grid"/>
    <w:basedOn w:val="TableNormal"/>
    <w:uiPriority w:val="39"/>
    <w:rsid w:val="00361B0A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1B0A"/>
    <w:pPr>
      <w:spacing w:after="20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BBCAE-B366-4742-B6D4-8932259E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2611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Muhammad Fazlur</dc:creator>
  <cp:keywords/>
  <dc:description/>
  <cp:lastModifiedBy>BASTAWROS, Mina</cp:lastModifiedBy>
  <cp:revision>2</cp:revision>
  <dcterms:created xsi:type="dcterms:W3CDTF">2019-07-18T11:17:00Z</dcterms:created>
  <dcterms:modified xsi:type="dcterms:W3CDTF">2019-07-18T11:17:00Z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-645950124</vt:i4>
  </property>
  <property fmtid="{D5CDD505-2E9C-101B-9397-08002B2CF9AE}" pid="3" name="_NewReviewCycle">
    <vt:lpwstr/>
  </property>
  <property fmtid="{D5CDD505-2E9C-101B-9397-08002B2CF9AE}" pid="4" name="_EmailSubject">
    <vt:lpwstr>Relaunch Challenge</vt:lpwstr>
  </property>
  <property fmtid="{D5CDD505-2E9C-101B-9397-08002B2CF9AE}" pid="5" name="_AuthorEmail">
    <vt:lpwstr>muhammad-fazlur.rahman@airbus.com</vt:lpwstr>
  </property>
  <property fmtid="{D5CDD505-2E9C-101B-9397-08002B2CF9AE}" pid="6" name="_AuthorEmailDisplayName">
    <vt:lpwstr>RAHMAN, Muhammad Fazlur</vt:lpwstr>
  </property>
  <property fmtid="{D5CDD505-2E9C-101B-9397-08002B2CF9AE}" pid="7" name="_PreviousAdHocReviewCycleID">
    <vt:i4>-645950124</vt:i4>
  </property>
  <property fmtid="{D5CDD505-2E9C-101B-9397-08002B2CF9AE}" pid="8" name="_ReviewingToolsShownOnce">
    <vt:lpwstr/>
  </property>
</Properties>
</file>