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1A7B2" w14:textId="33192993" w:rsidR="00D94790" w:rsidRDefault="00C578E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Cahn–Hilliard equation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 </w:t>
      </w:r>
      <w:r w:rsidRPr="00F2073D">
        <w:rPr>
          <w:rFonts w:ascii="Arial" w:hAnsi="Arial" w:cs="Arial"/>
          <w:sz w:val="21"/>
          <w:szCs w:val="21"/>
          <w:shd w:val="clear" w:color="auto" w:fill="FFFFFF"/>
        </w:rPr>
        <w:t>equation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 </w:t>
      </w:r>
      <w:r w:rsidRPr="00F2073D">
        <w:rPr>
          <w:rFonts w:ascii="Arial" w:hAnsi="Arial" w:cs="Arial"/>
          <w:sz w:val="21"/>
          <w:szCs w:val="21"/>
          <w:shd w:val="clear" w:color="auto" w:fill="FFFFFF"/>
        </w:rPr>
        <w:t xml:space="preserve">mathematical </w:t>
      </w:r>
      <w:r w:rsidR="00441903" w:rsidRPr="00F2073D">
        <w:rPr>
          <w:rFonts w:ascii="Arial" w:hAnsi="Arial" w:cs="Arial"/>
          <w:sz w:val="21"/>
          <w:szCs w:val="21"/>
          <w:shd w:val="clear" w:color="auto" w:fill="FFFFFF"/>
        </w:rPr>
        <w:t>physics</w:t>
      </w:r>
      <w:r w:rsidR="00441903" w:rsidRPr="0044190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41903" w:rsidRPr="00441903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which</w:t>
      </w:r>
      <w:r w:rsidRPr="0044190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describes the process of </w:t>
      </w:r>
      <w:r w:rsidRPr="00F2073D">
        <w:rPr>
          <w:rFonts w:ascii="Arial" w:hAnsi="Arial" w:cs="Arial"/>
          <w:sz w:val="21"/>
          <w:szCs w:val="21"/>
          <w:shd w:val="clear" w:color="auto" w:fill="FFFFFF"/>
        </w:rPr>
        <w:t>phase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separation, by which the two components of a binary fluid spontaneously separate and form domains pure in each component. If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c}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the concentration of the fluid, with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c=\pm 1}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indicating domains, then the equation is written as</w:t>
      </w:r>
      <w:r w:rsidR="00E6232D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14:paraId="3CDB6A4B" w14:textId="174DCEDA" w:rsidR="00071159" w:rsidRDefault="0007115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71159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2BC172C6" wp14:editId="65D4F68D">
            <wp:extent cx="733425" cy="40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3CEA" w14:textId="42FFEBC2" w:rsidR="00071159" w:rsidRDefault="0007115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Where,</w:t>
      </w:r>
    </w:p>
    <w:p w14:paraId="6F043AC1" w14:textId="70A4719D" w:rsidR="00071159" w:rsidRDefault="0007115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c=concentration</w:t>
      </w:r>
    </w:p>
    <w:p w14:paraId="6FA7815A" w14:textId="42D829BA" w:rsidR="00071159" w:rsidRDefault="0007115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71159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2D10598B" wp14:editId="10550B1C">
            <wp:extent cx="10668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A261" w14:textId="30DD2FC1" w:rsidR="00071159" w:rsidRDefault="002D10C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D10CD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42A2D5D1" wp14:editId="2F39ADCC">
            <wp:extent cx="203835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D176" w14:textId="4A68DD5A" w:rsidR="00EC786A" w:rsidRDefault="00EC78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This is chemical potential.</w:t>
      </w:r>
    </w:p>
    <w:p w14:paraId="3400A12F" w14:textId="72036405" w:rsidR="00EC786A" w:rsidRDefault="00EC78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C786A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74792EA9" wp14:editId="08AC251C">
            <wp:extent cx="923925" cy="409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0629" w14:textId="098D4447" w:rsidR="00EC786A" w:rsidRDefault="00EC78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This is divergence operator with value of A =1 for cylindrical and 2 for spherical coordinate systems.</w:t>
      </w:r>
    </w:p>
    <w:p w14:paraId="0B811F0E" w14:textId="3FC746F8" w:rsidR="009D7E67" w:rsidRDefault="009D7E6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Boundary conditions</w:t>
      </w:r>
      <w:r w:rsidR="00740697">
        <w:rPr>
          <w:rFonts w:ascii="Arial" w:hAnsi="Arial" w:cs="Arial"/>
          <w:color w:val="222222"/>
          <w:sz w:val="21"/>
          <w:szCs w:val="21"/>
          <w:shd w:val="clear" w:color="auto" w:fill="FFFFFF"/>
        </w:rPr>
        <w:t>(flux)</w:t>
      </w:r>
      <w:bookmarkStart w:id="0" w:name="_GoBack"/>
      <w:bookmarkEnd w:id="0"/>
    </w:p>
    <w:p w14:paraId="17CA8A6E" w14:textId="09B55452" w:rsidR="009D7E67" w:rsidRDefault="009D7E6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 at x=0 =0;</w:t>
      </w:r>
    </w:p>
    <w:p w14:paraId="01F9D932" w14:textId="77777777" w:rsidR="009D7E67" w:rsidRDefault="009D7E67" w:rsidP="009D7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 at x= l = </w:t>
      </w:r>
      <w:r>
        <w:rPr>
          <w:rFonts w:ascii="Courier New" w:hAnsi="Courier New" w:cs="Courier New"/>
          <w:color w:val="000000"/>
          <w:sz w:val="20"/>
          <w:szCs w:val="20"/>
        </w:rPr>
        <w:t>-0.6168</w:t>
      </w:r>
    </w:p>
    <w:p w14:paraId="0C70756E" w14:textId="690DF5B4" w:rsidR="009D7E67" w:rsidRDefault="009D7E6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19FBC7B" w14:textId="1F3CA995" w:rsidR="00EC786A" w:rsidRPr="00F2073D" w:rsidRDefault="00EC786A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F2073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Method 1: </w:t>
      </w:r>
      <w:r w:rsidR="00F2073D" w:rsidRPr="00F2073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(Separate</w:t>
      </w:r>
      <w:r w:rsidRPr="00F2073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variables)</w:t>
      </w:r>
    </w:p>
    <w:p w14:paraId="347467D9" w14:textId="5994A342" w:rsidR="00EC786A" w:rsidRDefault="00EC78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Here the equation is solved by considering  </w:t>
      </w:r>
      <w:r w:rsidRPr="00EC786A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22C32864" wp14:editId="01B4A489">
            <wp:extent cx="161925" cy="171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4" cy="1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separate variable. This converts the problem into 2 separate 2 nd   order differential equations. One for c and other for  </w:t>
      </w:r>
      <w:r w:rsidRPr="00EC786A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626BC54D" wp14:editId="5B7D05E5">
            <wp:extent cx="16192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4" cy="1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647F1E5" w14:textId="40A39693" w:rsidR="00EC786A" w:rsidRDefault="00EC78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equation for c is second order in r and first order in </w:t>
      </w:r>
      <w:r w:rsidR="009D7E6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t.to solve it, IMEX time stepping is </w:t>
      </w:r>
      <w:r w:rsidR="00F2073D">
        <w:rPr>
          <w:rFonts w:ascii="Arial" w:hAnsi="Arial" w:cs="Arial"/>
          <w:color w:val="222222"/>
          <w:sz w:val="21"/>
          <w:szCs w:val="21"/>
          <w:shd w:val="clear" w:color="auto" w:fill="FFFFFF"/>
        </w:rPr>
        <w:t>used. Steps</w:t>
      </w:r>
      <w:r w:rsidR="009D7E6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are:</w:t>
      </w:r>
    </w:p>
    <w:p w14:paraId="58F5900E" w14:textId="7BC21A66" w:rsidR="00E75031" w:rsidRPr="00E75031" w:rsidRDefault="00E75031" w:rsidP="00E7503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Initialize cn values at nodes.</w:t>
      </w:r>
    </w:p>
    <w:p w14:paraId="55862E2C" w14:textId="6953E7E4" w:rsidR="009D7E67" w:rsidRDefault="009D7E67" w:rsidP="009D7E6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 equation for residue.</w:t>
      </w:r>
    </w:p>
    <w:p w14:paraId="4972E578" w14:textId="77777777" w:rsidR="009D7E67" w:rsidRDefault="009D7E67" w:rsidP="009D7E6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Convert it to linear equation by finite difference in IMEX with central difference scheme for r.</w:t>
      </w:r>
    </w:p>
    <w:p w14:paraId="7F98E2DC" w14:textId="2735E156" w:rsidR="009D7E67" w:rsidRDefault="009D7E67" w:rsidP="009D7E6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 values of fictitious nodes initial values using boundary conditions at two ends.</w:t>
      </w:r>
    </w:p>
    <w:p w14:paraId="1E97AF15" w14:textId="77777777" w:rsidR="009D7E67" w:rsidRDefault="009D7E67" w:rsidP="009D7E6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 residue value at each node for next time step.</w:t>
      </w:r>
    </w:p>
    <w:p w14:paraId="002E8E06" w14:textId="059ED699" w:rsidR="00E75031" w:rsidRDefault="009D7E67" w:rsidP="009D7E6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Find Jacobean </w:t>
      </w:r>
      <w:r w:rsidR="00E75031">
        <w:rPr>
          <w:rFonts w:ascii="Arial" w:hAnsi="Arial" w:cs="Arial"/>
          <w:color w:val="222222"/>
          <w:sz w:val="21"/>
          <w:szCs w:val="21"/>
          <w:shd w:val="clear" w:color="auto" w:fill="FFFFFF"/>
        </w:rPr>
        <w:t>(K)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matrix for </w:t>
      </w:r>
      <w:r w:rsidR="00E75031">
        <w:rPr>
          <w:rFonts w:ascii="Arial" w:hAnsi="Arial" w:cs="Arial"/>
          <w:color w:val="222222"/>
          <w:sz w:val="21"/>
          <w:szCs w:val="21"/>
          <w:shd w:val="clear" w:color="auto" w:fill="FFFFFF"/>
        </w:rPr>
        <w:t>residue with corresponding nodes.</w:t>
      </w:r>
    </w:p>
    <w:p w14:paraId="515C545F" w14:textId="0B5A35B0" w:rsidR="00E75031" w:rsidRDefault="00E75031" w:rsidP="009D7E6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 ck values with K and cn.</w:t>
      </w:r>
      <w:r w:rsidR="00E574F5" w:rsidRPr="00E574F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574F5">
        <w:rPr>
          <w:rFonts w:ascii="Arial" w:hAnsi="Arial" w:cs="Arial"/>
          <w:color w:val="222222"/>
          <w:sz w:val="21"/>
          <w:szCs w:val="21"/>
          <w:shd w:val="clear" w:color="auto" w:fill="FFFFFF"/>
        </w:rPr>
        <w:t>(NR method)</w:t>
      </w:r>
    </w:p>
    <w:p w14:paraId="4F13DF60" w14:textId="77E73AB0" w:rsidR="00E75031" w:rsidRDefault="00E75031" w:rsidP="009D7E6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 error value for ck. when error &lt; tolerance, cn=ck</w:t>
      </w:r>
    </w:p>
    <w:p w14:paraId="5AE36130" w14:textId="399B582A" w:rsidR="00E75031" w:rsidRDefault="00E75031" w:rsidP="009D7E6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Continue the above procedure for given number of time steps.</w:t>
      </w:r>
    </w:p>
    <w:p w14:paraId="17922006" w14:textId="76999979" w:rsidR="00E75031" w:rsidRDefault="00E75031" w:rsidP="00E7503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During above procedure the value of </w:t>
      </w:r>
      <w:r w:rsidRPr="00EC786A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11CD6D5E" wp14:editId="10E965D9">
            <wp:extent cx="161925" cy="17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4" cy="1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calculated continuously using a function of c.</w:t>
      </w:r>
    </w:p>
    <w:p w14:paraId="7DA19EC4" w14:textId="30CA2789" w:rsidR="00E75031" w:rsidRDefault="00E75031" w:rsidP="00E7503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Due to use of </w:t>
      </w:r>
      <w:r w:rsidRPr="00EC786A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60AEBEC6" wp14:editId="2AD99A9B">
            <wp:extent cx="16192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4" cy="1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as separate function of c, the equation for time steps remain second order and hence </w:t>
      </w:r>
      <w:r w:rsidRPr="00F2073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two boundary conditions are sufficient.</w:t>
      </w:r>
    </w:p>
    <w:p w14:paraId="565B8C15" w14:textId="59267B9F" w:rsidR="00E75031" w:rsidRDefault="00E75031" w:rsidP="00E7503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But because the </w:t>
      </w:r>
      <w:r w:rsidR="005462D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K matrix becoming singular for 0 initial conditions, the validation of solution with exact solution is not possible. </w:t>
      </w:r>
      <w:r w:rsidR="007E42B7">
        <w:rPr>
          <w:rFonts w:ascii="Arial" w:hAnsi="Arial" w:cs="Arial"/>
          <w:color w:val="222222"/>
          <w:sz w:val="21"/>
          <w:szCs w:val="21"/>
          <w:shd w:val="clear" w:color="auto" w:fill="FFFFFF"/>
        </w:rPr>
        <w:t>Also,</w:t>
      </w:r>
      <w:r w:rsidR="005462D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 the dependency of </w:t>
      </w:r>
      <w:r w:rsidR="005462D3" w:rsidRPr="00EC786A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78B84720" wp14:editId="508D91CE">
            <wp:extent cx="16192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4" cy="1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62D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on c is considered </w:t>
      </w:r>
      <w:r w:rsidR="00F2073D">
        <w:rPr>
          <w:rFonts w:ascii="Arial" w:hAnsi="Arial" w:cs="Arial"/>
          <w:color w:val="222222"/>
          <w:sz w:val="21"/>
          <w:szCs w:val="21"/>
          <w:shd w:val="clear" w:color="auto" w:fill="FFFFFF"/>
        </w:rPr>
        <w:t>linear,</w:t>
      </w:r>
      <w:r w:rsidR="005462D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accuracy of solution is less.</w:t>
      </w:r>
      <w:r w:rsidR="0022097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But this can provide solution for </w:t>
      </w:r>
      <w:r w:rsidR="0022097B" w:rsidRPr="00F2073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non-zero</w:t>
      </w:r>
      <w:r w:rsidR="0022097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  <w:r w:rsidR="0022097B" w:rsidRPr="0022097B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291645CF" wp14:editId="53FFEE27">
            <wp:extent cx="142875" cy="133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97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because of consideration in equation of </w:t>
      </w:r>
      <w:r w:rsidR="0022097B" w:rsidRPr="00EC786A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638CE673" wp14:editId="2F71C137">
            <wp:extent cx="161925" cy="171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4" cy="1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97B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1D48D02" w14:textId="187462EB" w:rsidR="00E574F5" w:rsidRPr="00F2073D" w:rsidRDefault="00E574F5" w:rsidP="00E75031">
      <w:pPr>
        <w:ind w:left="36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F2073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Method 2: Combined variable</w:t>
      </w:r>
    </w:p>
    <w:p w14:paraId="3A6FF2EC" w14:textId="766FB791" w:rsidR="00E574F5" w:rsidRDefault="00E574F5" w:rsidP="00E7503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Here the </w:t>
      </w:r>
      <w:r w:rsidRPr="00EC786A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575E10FC" wp14:editId="4EBE7CF8">
            <wp:extent cx="161925" cy="171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4" cy="1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substituted for its function of c so that the residue equation is forth order equation of c and r. This forth order equation converted into linear equation with finite difference with IMEX and central difference requires 4 boundary conditions including 3 rd order variation of c at both ends. Because of </w:t>
      </w:r>
      <w:r w:rsidRPr="00F2073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unavailability of these boundary conditions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F2073D">
        <w:rPr>
          <w:rFonts w:ascii="Arial" w:hAnsi="Arial" w:cs="Arial"/>
          <w:color w:val="222222"/>
          <w:sz w:val="21"/>
          <w:szCs w:val="21"/>
          <w:shd w:val="clear" w:color="auto" w:fill="FFFFFF"/>
        </w:rPr>
        <w:t>we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consider only second order terms and hence </w:t>
      </w:r>
      <w:r w:rsidRPr="00F2073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neglecting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effect of  </w:t>
      </w:r>
      <w:r w:rsidRPr="0022097B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1E69F2F0" wp14:editId="619994A9">
            <wp:extent cx="142875" cy="133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9C77C17" w14:textId="3A4DF634" w:rsidR="00E574F5" w:rsidRDefault="00E574F5" w:rsidP="00E7503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Because of single second order differential equation, the initial conditions of zero concentration can be used and validated with exact solution.</w:t>
      </w:r>
    </w:p>
    <w:p w14:paraId="5BEB0DD2" w14:textId="70FB1AF8" w:rsidR="00E574F5" w:rsidRDefault="00E574F5" w:rsidP="00E7503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procedure used is similar as above including residue with IMEX and reducing it with NR method to finally arrive at concentration values for given time step.</w:t>
      </w:r>
    </w:p>
    <w:p w14:paraId="6C469B05" w14:textId="77777777" w:rsidR="00E574F5" w:rsidRDefault="00E574F5" w:rsidP="00E7503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4038B84" w14:textId="1701C85A" w:rsidR="00E574F5" w:rsidRPr="00E75031" w:rsidRDefault="00E574F5" w:rsidP="00E75031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52F3F6A2" w14:textId="1F715C01" w:rsidR="009D7E67" w:rsidRPr="00E75031" w:rsidRDefault="009D7E67" w:rsidP="00E7503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7503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</w:p>
    <w:p w14:paraId="3EA6C479" w14:textId="77777777" w:rsidR="00EC786A" w:rsidRDefault="00EC78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4947407" w14:textId="77777777" w:rsidR="00EC786A" w:rsidRDefault="00EC786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EC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D19E3"/>
    <w:multiLevelType w:val="hybridMultilevel"/>
    <w:tmpl w:val="38F67D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BImMLE3NLI3MDQyUdpeDU4uLM/DyQAuNaANP8MdMsAAAA"/>
  </w:docVars>
  <w:rsids>
    <w:rsidRoot w:val="003A6CA9"/>
    <w:rsid w:val="00071159"/>
    <w:rsid w:val="0022097B"/>
    <w:rsid w:val="002D10CD"/>
    <w:rsid w:val="003A6CA9"/>
    <w:rsid w:val="00441903"/>
    <w:rsid w:val="005462D3"/>
    <w:rsid w:val="00740697"/>
    <w:rsid w:val="007E42B7"/>
    <w:rsid w:val="00910FFF"/>
    <w:rsid w:val="009D7E67"/>
    <w:rsid w:val="00C578EF"/>
    <w:rsid w:val="00CB428F"/>
    <w:rsid w:val="00D94790"/>
    <w:rsid w:val="00E574F5"/>
    <w:rsid w:val="00E6232D"/>
    <w:rsid w:val="00E75031"/>
    <w:rsid w:val="00EC786A"/>
    <w:rsid w:val="00F2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4661"/>
  <w15:chartTrackingRefBased/>
  <w15:docId w15:val="{9EB035B0-CE8C-4DA4-8EF2-17965D72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8E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C578EF"/>
  </w:style>
  <w:style w:type="paragraph" w:styleId="ListParagraph">
    <w:name w:val="List Paragraph"/>
    <w:basedOn w:val="Normal"/>
    <w:uiPriority w:val="34"/>
    <w:qFormat/>
    <w:rsid w:val="009D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pawar</dc:creator>
  <cp:keywords/>
  <dc:description/>
  <cp:lastModifiedBy>prateek pawar</cp:lastModifiedBy>
  <cp:revision>12</cp:revision>
  <dcterms:created xsi:type="dcterms:W3CDTF">2019-11-05T08:50:00Z</dcterms:created>
  <dcterms:modified xsi:type="dcterms:W3CDTF">2019-11-07T08:56:00Z</dcterms:modified>
</cp:coreProperties>
</file>