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C36B3" w:rsidRDefault="005B59B7">
      <w:pPr>
        <w:pStyle w:val="normal0"/>
        <w:jc w:val="center"/>
      </w:pPr>
      <w:r>
        <w:rPr>
          <w:rFonts w:ascii="Times New Roman" w:eastAsia="Times New Roman" w:hAnsi="Times New Roman" w:cs="Times New Roman"/>
        </w:rPr>
        <w:t>Intermediate Report</w:t>
      </w:r>
    </w:p>
    <w:p w:rsidR="00DC36B3" w:rsidRDefault="00DC36B3">
      <w:pPr>
        <w:pStyle w:val="normal0"/>
        <w:jc w:val="center"/>
      </w:pPr>
    </w:p>
    <w:p w:rsidR="00DC36B3" w:rsidRDefault="00DC36B3">
      <w:pPr>
        <w:pStyle w:val="normal0"/>
        <w:jc w:val="center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 xml:space="preserve">Paper title: </w:t>
      </w:r>
      <w:r>
        <w:rPr>
          <w:rFonts w:ascii="Times New Roman" w:eastAsia="Times New Roman" w:hAnsi="Times New Roman" w:cs="Times New Roman"/>
        </w:rPr>
        <w:t xml:space="preserve"> Top-</w:t>
      </w:r>
      <w:r>
        <w:rPr>
          <w:rFonts w:ascii="Times New Roman" w:eastAsia="Times New Roman" w:hAnsi="Times New Roman" w:cs="Times New Roman"/>
          <w:i/>
        </w:rPr>
        <w:t xml:space="preserve">K </w:t>
      </w:r>
      <w:r>
        <w:rPr>
          <w:rFonts w:ascii="Times New Roman" w:eastAsia="Times New Roman" w:hAnsi="Times New Roman" w:cs="Times New Roman"/>
        </w:rPr>
        <w:t>Color Queries for Document Retrieval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>Authors:</w:t>
      </w:r>
      <w:r>
        <w:rPr>
          <w:rFonts w:ascii="Times New Roman" w:eastAsia="Times New Roman" w:hAnsi="Times New Roman" w:cs="Times New Roman"/>
        </w:rPr>
        <w:t xml:space="preserve">  Marek Karpinski &amp; Yakov Nekrich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>Conference/Year: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>SODA ‘11.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>1. Problem description &amp; Nature of the results (Time &amp; Space Complexity)</w:t>
      </w:r>
      <w:r>
        <w:rPr>
          <w:rFonts w:ascii="Times New Roman" w:eastAsia="Times New Roman" w:hAnsi="Times New Roman" w:cs="Times New Roman"/>
          <w:b/>
        </w:rPr>
        <w:t xml:space="preserve"> :  </w:t>
      </w:r>
      <w:r>
        <w:rPr>
          <w:rFonts w:ascii="Times New Roman" w:eastAsia="Times New Roman" w:hAnsi="Times New Roman" w:cs="Times New Roman"/>
        </w:rPr>
        <w:t>The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paper proposes an efficient algorithm for the </w:t>
      </w:r>
      <w:r>
        <w:rPr>
          <w:rFonts w:ascii="Times New Roman" w:eastAsia="Times New Roman" w:hAnsi="Times New Roman" w:cs="Times New Roman"/>
          <w:i/>
        </w:rPr>
        <w:t xml:space="preserve">top K-color problem. </w:t>
      </w:r>
      <w:r>
        <w:rPr>
          <w:rFonts w:ascii="Times New Roman" w:eastAsia="Times New Roman" w:hAnsi="Times New Roman" w:cs="Times New Roman"/>
        </w:rPr>
        <w:t>The problem statement is as follows: Given an array A where every element is assigned with a color c and an associated priority p(c), a query with a range [a,b] and a value K expects the al</w:t>
      </w:r>
      <w:r>
        <w:rPr>
          <w:rFonts w:ascii="Times New Roman" w:eastAsia="Times New Roman" w:hAnsi="Times New Roman" w:cs="Times New Roman"/>
        </w:rPr>
        <w:t xml:space="preserve">gorithm to report K colors with the highest priorities among all colors that occur in A[a,...b], sorted in decreasing order of their priorities. As a practical application of the </w:t>
      </w:r>
      <w:r>
        <w:rPr>
          <w:rFonts w:ascii="Times New Roman" w:eastAsia="Times New Roman" w:hAnsi="Times New Roman" w:cs="Times New Roman"/>
          <w:i/>
        </w:rPr>
        <w:t>top K-color problem,</w:t>
      </w:r>
      <w:r>
        <w:rPr>
          <w:rFonts w:ascii="Times New Roman" w:eastAsia="Times New Roman" w:hAnsi="Times New Roman" w:cs="Times New Roman"/>
        </w:rPr>
        <w:t xml:space="preserve"> the authors explore solutions to several flavors of docu</w:t>
      </w:r>
      <w:r>
        <w:rPr>
          <w:rFonts w:ascii="Times New Roman" w:eastAsia="Times New Roman" w:hAnsi="Times New Roman" w:cs="Times New Roman"/>
        </w:rPr>
        <w:t xml:space="preserve">ment retrieval techniques. However, the main contribution of this paper is the optimal time and space complexities of the involved data structures and the core algorithm in solving the </w:t>
      </w:r>
      <w:r>
        <w:rPr>
          <w:rFonts w:ascii="Times New Roman" w:eastAsia="Times New Roman" w:hAnsi="Times New Roman" w:cs="Times New Roman"/>
          <w:i/>
        </w:rPr>
        <w:t>top K-color query</w:t>
      </w:r>
      <w:r>
        <w:rPr>
          <w:rFonts w:ascii="Times New Roman" w:eastAsia="Times New Roman" w:hAnsi="Times New Roman" w:cs="Times New Roman"/>
        </w:rPr>
        <w:t xml:space="preserve"> problem. 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The data structures designed in this pape</w:t>
      </w:r>
      <w:r>
        <w:rPr>
          <w:rFonts w:ascii="Times New Roman" w:eastAsia="Times New Roman" w:hAnsi="Times New Roman" w:cs="Times New Roman"/>
        </w:rPr>
        <w:t xml:space="preserve">r uses a new explicit technique for recursive, exponentially decreasing size subarrays combined with a new method for caching pre-computed answers. Specifically, the authors show that an array A can be stored in </w:t>
      </w:r>
      <w:r>
        <w:rPr>
          <w:rFonts w:ascii="Times New Roman" w:eastAsia="Times New Roman" w:hAnsi="Times New Roman" w:cs="Times New Roman"/>
          <w:b/>
        </w:rPr>
        <w:t xml:space="preserve">O(N log </w:t>
      </w:r>
      <m:oMath>
        <m:r>
          <m:rPr>
            <m:sty m:val="p"/>
          </m:rPr>
          <m:t>σ</m:t>
        </m:r>
      </m:oMath>
      <w:r>
        <w:rPr>
          <w:rFonts w:ascii="Times New Roman" w:eastAsia="Times New Roman" w:hAnsi="Times New Roman" w:cs="Times New Roman"/>
          <w:b/>
        </w:rPr>
        <w:t>)</w:t>
      </w:r>
      <w:r>
        <w:rPr>
          <w:rFonts w:ascii="Times New Roman" w:eastAsia="Times New Roman" w:hAnsi="Times New Roman" w:cs="Times New Roman"/>
        </w:rPr>
        <w:t xml:space="preserve"> bits data structure so that for a</w:t>
      </w:r>
      <w:r>
        <w:rPr>
          <w:rFonts w:ascii="Times New Roman" w:eastAsia="Times New Roman" w:hAnsi="Times New Roman" w:cs="Times New Roman"/>
        </w:rPr>
        <w:t xml:space="preserve">ny two indices a &lt; b and for any integer K, K distinct colors with highest priorities among all colors occurring in A[a..b] can be reported in </w:t>
      </w:r>
      <w:r>
        <w:rPr>
          <w:rFonts w:ascii="Times New Roman" w:eastAsia="Times New Roman" w:hAnsi="Times New Roman" w:cs="Times New Roman"/>
          <w:b/>
        </w:rPr>
        <w:t>O(K)</w:t>
      </w:r>
      <w:r>
        <w:rPr>
          <w:rFonts w:ascii="Times New Roman" w:eastAsia="Times New Roman" w:hAnsi="Times New Roman" w:cs="Times New Roman"/>
        </w:rPr>
        <w:t xml:space="preserve"> time. The authors first design a data structure with O(N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 xml:space="preserve"> + K), f &gt; 1, query time and then transform the l</w:t>
      </w:r>
      <w:r>
        <w:rPr>
          <w:rFonts w:ascii="Times New Roman" w:eastAsia="Times New Roman" w:hAnsi="Times New Roman" w:cs="Times New Roman"/>
        </w:rPr>
        <w:t>atter into the proposed data structure with optimal query time. This transformation critically depends on an efficient method for obtaining solutions for pre-computed intervals, and recursively defined data structures, a.k.a. trees, with exponentially decr</w:t>
      </w:r>
      <w:r>
        <w:rPr>
          <w:rFonts w:ascii="Times New Roman" w:eastAsia="Times New Roman" w:hAnsi="Times New Roman" w:cs="Times New Roman"/>
        </w:rPr>
        <w:t>easing number of elements.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>2. Key Ideas/Techniques :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The authors start with an augmented yet simple tree data structure(DS), and thereafter consequently improve their methods of traversal and retrieval  to generate optimal space and query time.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</w:t>
      </w:r>
      <w:r>
        <w:rPr>
          <w:rFonts w:ascii="Times New Roman" w:eastAsia="Times New Roman" w:hAnsi="Times New Roman" w:cs="Times New Roman"/>
          <w:b/>
        </w:rPr>
        <w:t>Wavelet tree</w:t>
      </w:r>
      <w:r>
        <w:rPr>
          <w:rFonts w:ascii="Times New Roman" w:eastAsia="Times New Roman" w:hAnsi="Times New Roman" w:cs="Times New Roman"/>
        </w:rPr>
        <w:t xml:space="preserve"> [O(Nlog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N) Space Data structure] (Section 3)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The first DS the authors use is a </w:t>
      </w:r>
      <w:r>
        <w:rPr>
          <w:rFonts w:ascii="Times New Roman" w:eastAsia="Times New Roman" w:hAnsi="Times New Roman" w:cs="Times New Roman"/>
          <w:b/>
        </w:rPr>
        <w:t>wavelet tree.</w:t>
      </w:r>
      <w:r>
        <w:rPr>
          <w:rFonts w:ascii="Times New Roman" w:eastAsia="Times New Roman" w:hAnsi="Times New Roman" w:cs="Times New Roman"/>
        </w:rPr>
        <w:t xml:space="preserve"> The design of a wavelet tree is as follows. At each node, we split the color array C(C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) into two equal parts such that every color in </w:t>
      </w:r>
      <w:r>
        <w:rPr>
          <w:rFonts w:ascii="Times New Roman" w:eastAsia="Times New Roman" w:hAnsi="Times New Roman" w:cs="Times New Roman"/>
        </w:rPr>
        <w:t>one part(C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>) has a smaller priority than any color in the second(C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). Along with C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, the node v also stores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, the array A within the range [a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,b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]. A bit array B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is also stored at node v, such that B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[i] = 1 iff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[i] belongs to C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>, 0 otherwise. Let us call the left child with color C</w:t>
      </w:r>
      <w:r>
        <w:rPr>
          <w:rFonts w:ascii="Times New Roman" w:eastAsia="Times New Roman" w:hAnsi="Times New Roman" w:cs="Times New Roman"/>
          <w:vertAlign w:val="subscript"/>
        </w:rPr>
        <w:t>0</w:t>
      </w:r>
      <w:r>
        <w:rPr>
          <w:rFonts w:ascii="Times New Roman" w:eastAsia="Times New Roman" w:hAnsi="Times New Roman" w:cs="Times New Roman"/>
        </w:rPr>
        <w:t xml:space="preserve"> as node w, and the right child with color C</w:t>
      </w:r>
      <w:r>
        <w:rPr>
          <w:rFonts w:ascii="Times New Roman" w:eastAsia="Times New Roman" w:hAnsi="Times New Roman" w:cs="Times New Roman"/>
          <w:vertAlign w:val="subscript"/>
        </w:rPr>
        <w:t>1</w:t>
      </w:r>
      <w:r>
        <w:rPr>
          <w:rFonts w:ascii="Times New Roman" w:eastAsia="Times New Roman" w:hAnsi="Times New Roman" w:cs="Times New Roman"/>
        </w:rPr>
        <w:t xml:space="preserve"> as u. Now, given Av and Bv, we can compute the bounds of nodes u as follows. We compute au(</w:t>
      </w:r>
      <m:oMath>
        <m:sSub>
          <m:sSubPr>
            <m:ctrlPr>
              <w:rPr>
                <w:rFonts w:ascii="Times New Roman" w:eastAsia="Times New Roman" w:hAnsi="Times New Roman" w:cs="Times New Roman"/>
              </w:rPr>
            </m:ctrlPr>
          </m:sSubPr>
          <m:e>
            <m:r>
              <m:rPr>
                <m:sty m:val="p"/>
              </m:rPr>
              <w:rPr>
                <w:rFonts w:ascii="Times New Roman" w:eastAsia="Times New Roman" w:hAnsi="Times New Roman" w:cs="Times New Roman"/>
              </w:rPr>
              <m:t>a</m:t>
            </m:r>
          </m:e>
          <m:sub>
            <m:r>
              <m:rPr>
                <m:sty m:val="p"/>
              </m:rPr>
              <w:rPr>
                <w:rFonts w:ascii="Times New Roman" w:eastAsia="Times New Roman" w:hAnsi="Times New Roman" w:cs="Times New Roman"/>
              </w:rPr>
              <m:t>u</m:t>
            </m:r>
          </m:sub>
        </m:sSub>
      </m:oMath>
      <w:r>
        <w:rPr>
          <w:rFonts w:ascii="Times New Roman" w:eastAsia="Times New Roman" w:hAnsi="Times New Roman" w:cs="Times New Roman"/>
        </w:rPr>
        <w:t>)(</w:t>
      </w:r>
      <w:r>
        <w:rPr>
          <w:rFonts w:ascii="Times New Roman" w:eastAsia="Times New Roman" w:hAnsi="Times New Roman" w:cs="Times New Roman"/>
          <w:b/>
        </w:rPr>
        <w:t>subscript</w:t>
      </w:r>
      <w:r>
        <w:rPr>
          <w:rFonts w:ascii="Times New Roman" w:eastAsia="Times New Roman" w:hAnsi="Times New Roman" w:cs="Times New Roman"/>
        </w:rPr>
        <w:t>) as the number of 1’s in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[1,a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]. If (ask prateep</w:t>
      </w:r>
      <w:r>
        <w:rPr>
          <w:rFonts w:ascii="Times New Roman" w:eastAsia="Times New Roman" w:hAnsi="Times New Roman" w:cs="Times New Roman"/>
        </w:rPr>
        <w:t>)</w:t>
      </w:r>
      <w:r>
        <w:rPr>
          <w:rFonts w:ascii="Times New Roman" w:eastAsia="Times New Roman" w:hAnsi="Times New Roman" w:cs="Times New Roman"/>
          <w:b/>
        </w:rPr>
        <w:t>B</w:t>
      </w:r>
      <w:r>
        <w:rPr>
          <w:rFonts w:ascii="Times New Roman" w:eastAsia="Times New Roman" w:hAnsi="Times New Roman" w:cs="Times New Roman"/>
          <w:b/>
          <w:vertAlign w:val="subscript"/>
        </w:rPr>
        <w:t>v</w:t>
      </w:r>
      <w:r>
        <w:rPr>
          <w:rFonts w:ascii="Times New Roman" w:eastAsia="Times New Roman" w:hAnsi="Times New Roman" w:cs="Times New Roman"/>
          <w:b/>
        </w:rPr>
        <w:t>[a</w:t>
      </w:r>
      <w:r>
        <w:rPr>
          <w:rFonts w:ascii="Times New Roman" w:eastAsia="Times New Roman" w:hAnsi="Times New Roman" w:cs="Times New Roman"/>
          <w:b/>
          <w:vertAlign w:val="subscript"/>
        </w:rPr>
        <w:t>v</w:t>
      </w:r>
      <w:r>
        <w:rPr>
          <w:rFonts w:ascii="Times New Roman" w:eastAsia="Times New Roman" w:hAnsi="Times New Roman" w:cs="Times New Roman"/>
          <w:b/>
        </w:rPr>
        <w:t>]</w:t>
      </w:r>
      <w:r>
        <w:rPr>
          <w:rFonts w:ascii="Times New Roman" w:eastAsia="Times New Roman" w:hAnsi="Times New Roman" w:cs="Times New Roman"/>
        </w:rPr>
        <w:t xml:space="preserve"> = 0, we increment au. Similarly, bu is the number of 1’s in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[1,b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]. Values of a</w:t>
      </w:r>
      <w:r>
        <w:rPr>
          <w:rFonts w:ascii="Times New Roman" w:eastAsia="Times New Roman" w:hAnsi="Times New Roman" w:cs="Times New Roman"/>
          <w:vertAlign w:val="subscript"/>
        </w:rPr>
        <w:t>w</w:t>
      </w:r>
      <w:r>
        <w:rPr>
          <w:rFonts w:ascii="Times New Roman" w:eastAsia="Times New Roman" w:hAnsi="Times New Roman" w:cs="Times New Roman"/>
        </w:rPr>
        <w:t xml:space="preserve"> and b</w:t>
      </w:r>
      <w:r>
        <w:rPr>
          <w:rFonts w:ascii="Times New Roman" w:eastAsia="Times New Roman" w:hAnsi="Times New Roman" w:cs="Times New Roman"/>
          <w:vertAlign w:val="subscript"/>
        </w:rPr>
        <w:t>w</w:t>
      </w:r>
      <w:r>
        <w:rPr>
          <w:rFonts w:ascii="Times New Roman" w:eastAsia="Times New Roman" w:hAnsi="Times New Roman" w:cs="Times New Roman"/>
        </w:rPr>
        <w:t xml:space="preserve"> are also computed in a similar fashion, by counting numbers of 0’s. A modified copy of array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is stored at each node u(Au) and w(Aw), such that [TODO].  The</w:t>
      </w:r>
      <w:r>
        <w:rPr>
          <w:rFonts w:ascii="Times New Roman" w:eastAsia="Times New Roman" w:hAnsi="Times New Roman" w:cs="Times New Roman"/>
        </w:rPr>
        <w:t xml:space="preserve"> search algorithm is as follows: Initialize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= a and b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= b at the root node v. Also compute B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. 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Compute [a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,b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] of right child from B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and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lastRenderedPageBreak/>
        <w:t xml:space="preserve">   - Count the number of colors (say m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) at node u in range A[a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,b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]. //i need to check again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If m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 xml:space="preserve"> &gt;= K, report the top K colors in range [a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,b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].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If m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 xml:space="preserve"> &lt; K, report mu colors. Decrease K by m</w:t>
      </w:r>
      <w:r>
        <w:rPr>
          <w:rFonts w:ascii="Times New Roman" w:eastAsia="Times New Roman" w:hAnsi="Times New Roman" w:cs="Times New Roman"/>
          <w:vertAlign w:val="subscript"/>
        </w:rPr>
        <w:t>u</w:t>
      </w:r>
      <w:r>
        <w:rPr>
          <w:rFonts w:ascii="Times New Roman" w:eastAsia="Times New Roman" w:hAnsi="Times New Roman" w:cs="Times New Roman"/>
        </w:rPr>
        <w:t>, and then compute [a</w:t>
      </w:r>
      <w:r>
        <w:rPr>
          <w:rFonts w:ascii="Times New Roman" w:eastAsia="Times New Roman" w:hAnsi="Times New Roman" w:cs="Times New Roman"/>
          <w:vertAlign w:val="subscript"/>
        </w:rPr>
        <w:t>w</w:t>
      </w:r>
      <w:r>
        <w:rPr>
          <w:rFonts w:ascii="Times New Roman" w:eastAsia="Times New Roman" w:hAnsi="Times New Roman" w:cs="Times New Roman"/>
        </w:rPr>
        <w:t>,b</w:t>
      </w:r>
      <w:r>
        <w:rPr>
          <w:rFonts w:ascii="Times New Roman" w:eastAsia="Times New Roman" w:hAnsi="Times New Roman" w:cs="Times New Roman"/>
          <w:vertAlign w:val="subscript"/>
        </w:rPr>
        <w:t>w</w:t>
      </w:r>
      <w:r>
        <w:rPr>
          <w:rFonts w:ascii="Times New Roman" w:eastAsia="Times New Roman" w:hAnsi="Times New Roman" w:cs="Times New Roman"/>
        </w:rPr>
        <w:t>] for the left node w.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Set v = w, and recursively search the left subtree.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Thus, every time we are splitting the whole color </w:t>
      </w:r>
      <w:r>
        <w:rPr>
          <w:rFonts w:ascii="Times New Roman" w:eastAsia="Times New Roman" w:hAnsi="Times New Roman" w:cs="Times New Roman"/>
        </w:rPr>
        <w:t>domain into two. Hence, total number of visited nodes is O(logN) . The total number of bits stored at each node v is O(logN * logN) = O(log</w:t>
      </w:r>
      <w:r>
        <w:rPr>
          <w:rFonts w:ascii="Times New Roman" w:eastAsia="Times New Roman" w:hAnsi="Times New Roman" w:cs="Times New Roman"/>
          <w:vertAlign w:val="superscript"/>
        </w:rPr>
        <w:t>2</w:t>
      </w:r>
      <w:r>
        <w:rPr>
          <w:rFonts w:ascii="Times New Roman" w:eastAsia="Times New Roman" w:hAnsi="Times New Roman" w:cs="Times New Roman"/>
        </w:rPr>
        <w:t>N), where C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requires O(logN) bits and A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requires N bits. Thus,</w:t>
      </w:r>
      <w:r>
        <w:rPr>
          <w:rFonts w:ascii="Times New Roman" w:eastAsia="Times New Roman" w:hAnsi="Times New Roman" w:cs="Times New Roman"/>
          <w:b/>
        </w:rPr>
        <w:t xml:space="preserve"> total bits to store the wavelet tree 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O(Nlog</w:t>
      </w:r>
      <w:r>
        <w:rPr>
          <w:rFonts w:ascii="Times New Roman" w:eastAsia="Times New Roman" w:hAnsi="Times New Roman" w:cs="Times New Roman"/>
          <w:b/>
          <w:vertAlign w:val="superscript"/>
        </w:rPr>
        <w:t>2</w:t>
      </w:r>
      <w:r>
        <w:rPr>
          <w:rFonts w:ascii="Times New Roman" w:eastAsia="Times New Roman" w:hAnsi="Times New Roman" w:cs="Times New Roman"/>
          <w:b/>
        </w:rPr>
        <w:t>N)</w:t>
      </w:r>
      <w:r>
        <w:rPr>
          <w:rFonts w:ascii="Times New Roman" w:eastAsia="Times New Roman" w:hAnsi="Times New Roman" w:cs="Times New Roman"/>
        </w:rPr>
        <w:t>. Also, at each node v, the time complexity for color counting is O(logN) and color reporting is O(Kv), where K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is the number of colors in C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. Thus, at each node, the total query time is O(logN+K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). Therefore, </w:t>
      </w:r>
      <w:r>
        <w:rPr>
          <w:rFonts w:ascii="Times New Roman" w:eastAsia="Times New Roman" w:hAnsi="Times New Roman" w:cs="Times New Roman"/>
          <w:b/>
        </w:rPr>
        <w:t xml:space="preserve">total time complexity for each query in such </w:t>
      </w:r>
      <w:r>
        <w:rPr>
          <w:rFonts w:ascii="Times New Roman" w:eastAsia="Times New Roman" w:hAnsi="Times New Roman" w:cs="Times New Roman"/>
          <w:b/>
        </w:rPr>
        <w:t>a tree is O(log</w:t>
      </w:r>
      <w:r>
        <w:rPr>
          <w:rFonts w:ascii="Times New Roman" w:eastAsia="Times New Roman" w:hAnsi="Times New Roman" w:cs="Times New Roman"/>
          <w:b/>
          <w:vertAlign w:val="superscript"/>
        </w:rPr>
        <w:t>2</w:t>
      </w:r>
      <w:r>
        <w:rPr>
          <w:rFonts w:ascii="Times New Roman" w:eastAsia="Times New Roman" w:hAnsi="Times New Roman" w:cs="Times New Roman"/>
          <w:b/>
        </w:rPr>
        <w:t>N + K).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 </w:t>
      </w:r>
      <w:r>
        <w:rPr>
          <w:rFonts w:ascii="Times New Roman" w:eastAsia="Times New Roman" w:hAnsi="Times New Roman" w:cs="Times New Roman"/>
          <w:b/>
        </w:rPr>
        <w:t>A Linear Space DS</w:t>
      </w:r>
      <w:r>
        <w:rPr>
          <w:rFonts w:ascii="Times New Roman" w:eastAsia="Times New Roman" w:hAnsi="Times New Roman" w:cs="Times New Roman"/>
        </w:rPr>
        <w:t xml:space="preserve"> (Section 4)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>//reporting and counting only in selected nodes of the tree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The first optimization that the authors propose is that instead of looking at nodes at each level of the tree, we can only look at </w:t>
      </w:r>
      <w:r>
        <w:rPr>
          <w:rFonts w:ascii="Times New Roman" w:eastAsia="Times New Roman" w:hAnsi="Times New Roman" w:cs="Times New Roman"/>
          <w:i/>
        </w:rPr>
        <w:t>“important nodes”</w:t>
      </w:r>
      <w:r>
        <w:rPr>
          <w:rFonts w:ascii="Times New Roman" w:eastAsia="Times New Roman" w:hAnsi="Times New Roman" w:cs="Times New Roman"/>
        </w:rPr>
        <w:t xml:space="preserve">. A node v is </w:t>
      </w:r>
      <w:r>
        <w:rPr>
          <w:rFonts w:ascii="Times New Roman" w:eastAsia="Times New Roman" w:hAnsi="Times New Roman" w:cs="Times New Roman"/>
          <w:i/>
        </w:rPr>
        <w:t xml:space="preserve">“important” </w:t>
      </w:r>
      <w:r>
        <w:rPr>
          <w:rFonts w:ascii="Times New Roman" w:eastAsia="Times New Roman" w:hAnsi="Times New Roman" w:cs="Times New Roman"/>
        </w:rPr>
        <w:t>if it is situated on levels whose height are a constat factor(f) of logN, tha</w:t>
      </w:r>
      <w:r>
        <w:rPr>
          <w:rFonts w:ascii="Times New Roman" w:eastAsia="Times New Roman" w:hAnsi="Times New Roman" w:cs="Times New Roman"/>
        </w:rPr>
        <w:t xml:space="preserve">t is those levels whose height are {i/f logN, i = [0,f-1]} . In this version, we only look at an important node and its </w:t>
      </w:r>
      <w:r>
        <w:rPr>
          <w:rFonts w:ascii="Times New Roman" w:eastAsia="Times New Roman" w:hAnsi="Times New Roman" w:cs="Times New Roman"/>
          <w:b/>
          <w:i/>
        </w:rPr>
        <w:t>highest important descendants</w:t>
      </w:r>
      <w:r>
        <w:rPr>
          <w:rFonts w:ascii="Times New Roman" w:eastAsia="Times New Roman" w:hAnsi="Times New Roman" w:cs="Times New Roman"/>
        </w:rPr>
        <w:t xml:space="preserve">, the latter signifies those nodes which are children of v and there is no important node in the path from </w:t>
      </w:r>
      <w:r>
        <w:rPr>
          <w:rFonts w:ascii="Times New Roman" w:eastAsia="Times New Roman" w:hAnsi="Times New Roman" w:cs="Times New Roman"/>
        </w:rPr>
        <w:t>them to v. The maximum number of highest important descendants of a node can be 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>, (say why). Now, instead of storing the entire array at each node, the algorithm computes an array E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, such that each index of E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stores the color-count of each of the hig</w:t>
      </w:r>
      <w:r>
        <w:rPr>
          <w:rFonts w:ascii="Times New Roman" w:eastAsia="Times New Roman" w:hAnsi="Times New Roman" w:cs="Times New Roman"/>
        </w:rPr>
        <w:t>hest important descendant of v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. E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 requires O(N</w:t>
      </w:r>
      <w:r>
        <w:rPr>
          <w:rFonts w:ascii="Times New Roman" w:eastAsia="Times New Roman" w:hAnsi="Times New Roman" w:cs="Times New Roman"/>
          <w:vertAlign w:val="subscript"/>
        </w:rPr>
        <w:t>vi</w:t>
      </w:r>
      <w:r>
        <w:rPr>
          <w:rFonts w:ascii="Times New Roman" w:eastAsia="Times New Roman" w:hAnsi="Times New Roman" w:cs="Times New Roman"/>
        </w:rPr>
        <w:t xml:space="preserve"> logN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) bits of space at each node v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and each query on E requires O(logN) time. Computing E over all visited nodes requires O(N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>logN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) bits of space.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The algorithm proceeds as follows. First, we init</w:t>
      </w:r>
      <w:r>
        <w:rPr>
          <w:rFonts w:ascii="Times New Roman" w:eastAsia="Times New Roman" w:hAnsi="Times New Roman" w:cs="Times New Roman"/>
        </w:rPr>
        <w:t>ialize the root node v with av = a, bv = b, i = t.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- If we know [a,b] at node v, then we can find [a</w:t>
      </w:r>
      <w:r>
        <w:rPr>
          <w:rFonts w:ascii="Times New Roman" w:eastAsia="Times New Roman" w:hAnsi="Times New Roman" w:cs="Times New Roman"/>
          <w:vertAlign w:val="subscript"/>
        </w:rPr>
        <w:t>vi</w:t>
      </w:r>
      <w:r>
        <w:rPr>
          <w:rFonts w:ascii="Times New Roman" w:eastAsia="Times New Roman" w:hAnsi="Times New Roman" w:cs="Times New Roman"/>
        </w:rPr>
        <w:t>,b</w:t>
      </w:r>
      <w:r>
        <w:rPr>
          <w:rFonts w:ascii="Times New Roman" w:eastAsia="Times New Roman" w:hAnsi="Times New Roman" w:cs="Times New Roman"/>
          <w:vertAlign w:val="subscript"/>
        </w:rPr>
        <w:t>vi</w:t>
      </w:r>
      <w:r>
        <w:rPr>
          <w:rFonts w:ascii="Times New Roman" w:eastAsia="Times New Roman" w:hAnsi="Times New Roman" w:cs="Times New Roman"/>
        </w:rPr>
        <w:t xml:space="preserve">] at each of its important descendent nodes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   v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( 1&lt;= i &lt;= t) from E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. Each element of Ev( |Ev| = t) contains a one dimensional range   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   counting DS of all colors C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such that A[v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] is colored with C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>. For each node v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, we count the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   number of colors in A[a</w:t>
      </w:r>
      <w:r>
        <w:rPr>
          <w:rFonts w:ascii="Times New Roman" w:eastAsia="Times New Roman" w:hAnsi="Times New Roman" w:cs="Times New Roman"/>
          <w:vertAlign w:val="subscript"/>
        </w:rPr>
        <w:t>vi</w:t>
      </w:r>
      <w:r>
        <w:rPr>
          <w:rFonts w:ascii="Times New Roman" w:eastAsia="Times New Roman" w:hAnsi="Times New Roman" w:cs="Times New Roman"/>
        </w:rPr>
        <w:t>,b</w:t>
      </w:r>
      <w:r>
        <w:rPr>
          <w:rFonts w:ascii="Times New Roman" w:eastAsia="Times New Roman" w:hAnsi="Times New Roman" w:cs="Times New Roman"/>
          <w:vertAlign w:val="subscript"/>
        </w:rPr>
        <w:t>vi</w:t>
      </w:r>
      <w:r>
        <w:rPr>
          <w:rFonts w:ascii="Times New Roman" w:eastAsia="Times New Roman" w:hAnsi="Times New Roman" w:cs="Times New Roman"/>
        </w:rPr>
        <w:t>]. Let, this number be m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.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 xml:space="preserve">         Also, we maintain a sum ri = sum{i=1..t} m</w:t>
      </w:r>
      <w:r>
        <w:rPr>
          <w:rFonts w:ascii="Times New Roman" w:eastAsia="Times New Roman" w:hAnsi="Times New Roman" w:cs="Times New Roman"/>
          <w:vertAlign w:val="subscript"/>
        </w:rPr>
        <w:t>j</w:t>
      </w:r>
      <w:r>
        <w:rPr>
          <w:rFonts w:ascii="Times New Roman" w:eastAsia="Times New Roman" w:hAnsi="Times New Roman" w:cs="Times New Roman"/>
        </w:rPr>
        <w:t xml:space="preserve">.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-  If r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&lt; K, we visit vi and report all mi colors in A[avi,bvi] and proceed to v</w:t>
      </w:r>
      <w:r>
        <w:rPr>
          <w:rFonts w:ascii="Times New Roman" w:eastAsia="Times New Roman" w:hAnsi="Times New Roman" w:cs="Times New Roman"/>
          <w:vertAlign w:val="subscript"/>
        </w:rPr>
        <w:t>i-1</w:t>
      </w:r>
      <w:r>
        <w:rPr>
          <w:rFonts w:ascii="Times New Roman" w:eastAsia="Times New Roman" w:hAnsi="Times New Roman" w:cs="Times New Roman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in decreasing 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    order.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-  If r</w:t>
      </w:r>
      <w:r>
        <w:rPr>
          <w:rFonts w:ascii="Times New Roman" w:eastAsia="Times New Roman" w:hAnsi="Times New Roman" w:cs="Times New Roman"/>
          <w:vertAlign w:val="subscript"/>
        </w:rPr>
        <w:t>i</w:t>
      </w:r>
      <w:r>
        <w:rPr>
          <w:rFonts w:ascii="Times New Roman" w:eastAsia="Times New Roman" w:hAnsi="Times New Roman" w:cs="Times New Roman"/>
        </w:rPr>
        <w:t xml:space="preserve"> &gt;= K, we have to look at the next level of impo</w:t>
      </w:r>
      <w:r>
        <w:rPr>
          <w:rFonts w:ascii="Times New Roman" w:eastAsia="Times New Roman" w:hAnsi="Times New Roman" w:cs="Times New Roman"/>
        </w:rPr>
        <w:t xml:space="preserve">rtant nodes. Therefore K = K -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          r</w:t>
      </w:r>
      <w:r>
        <w:rPr>
          <w:rFonts w:ascii="Times New Roman" w:eastAsia="Times New Roman" w:hAnsi="Times New Roman" w:cs="Times New Roman"/>
          <w:vertAlign w:val="subscript"/>
        </w:rPr>
        <w:t>i+1</w:t>
      </w:r>
      <w:r>
        <w:rPr>
          <w:rFonts w:ascii="Times New Roman" w:eastAsia="Times New Roman" w:hAnsi="Times New Roman" w:cs="Times New Roman"/>
        </w:rPr>
        <w:t xml:space="preserve"> and we recursively look at level [(i+1)/f logN]. 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The total number of visited nodes in this case is O(fN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>) = O(N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>). At each node, we perform at most one color counting and one reporting query. T</w:t>
      </w:r>
      <w:r>
        <w:rPr>
          <w:rFonts w:ascii="Times New Roman" w:eastAsia="Times New Roman" w:hAnsi="Times New Roman" w:cs="Times New Roman"/>
        </w:rPr>
        <w:t>hus, the total query time for the tree, using f levels,  is O(N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 xml:space="preserve"> logN + K) time. Note however this gives us an unsorted list of top-K colors. Now, if K &lt; 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>, the list can be sorted in O(N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 xml:space="preserve"> logN) time.  If K &gt;= N</w:t>
      </w:r>
      <w:r>
        <w:rPr>
          <w:rFonts w:ascii="Times New Roman" w:eastAsia="Times New Roman" w:hAnsi="Times New Roman" w:cs="Times New Roman"/>
          <w:vertAlign w:val="superscript"/>
        </w:rPr>
        <w:t>1/f</w:t>
      </w:r>
      <w:r>
        <w:rPr>
          <w:rFonts w:ascii="Times New Roman" w:eastAsia="Times New Roman" w:hAnsi="Times New Roman" w:cs="Times New Roman"/>
        </w:rPr>
        <w:t>, the sorting will take O(K) time (u</w:t>
      </w:r>
      <w:r>
        <w:rPr>
          <w:rFonts w:ascii="Times New Roman" w:eastAsia="Times New Roman" w:hAnsi="Times New Roman" w:cs="Times New Roman"/>
        </w:rPr>
        <w:t xml:space="preserve">sing radix sort). Thus, </w:t>
      </w:r>
      <w:r>
        <w:rPr>
          <w:rFonts w:ascii="Times New Roman" w:eastAsia="Times New Roman" w:hAnsi="Times New Roman" w:cs="Times New Roman"/>
          <w:b/>
        </w:rPr>
        <w:t>the overall time complexity is O(N</w:t>
      </w:r>
      <w:r>
        <w:rPr>
          <w:rFonts w:ascii="Times New Roman" w:eastAsia="Times New Roman" w:hAnsi="Times New Roman" w:cs="Times New Roman"/>
          <w:b/>
          <w:vertAlign w:val="superscript"/>
        </w:rPr>
        <w:t>1/f</w:t>
      </w:r>
      <w:r>
        <w:rPr>
          <w:rFonts w:ascii="Times New Roman" w:eastAsia="Times New Roman" w:hAnsi="Times New Roman" w:cs="Times New Roman"/>
          <w:b/>
        </w:rPr>
        <w:t xml:space="preserve"> logN+K)</w:t>
      </w:r>
      <w:r>
        <w:rPr>
          <w:rFonts w:ascii="Times New Roman" w:eastAsia="Times New Roman" w:hAnsi="Times New Roman" w:cs="Times New Roman"/>
        </w:rPr>
        <w:t>. Considering the space complexity, we can see that for all nodes at same level of the tree we store E</w:t>
      </w:r>
      <w:r>
        <w:rPr>
          <w:rFonts w:ascii="Times New Roman" w:eastAsia="Times New Roman" w:hAnsi="Times New Roman" w:cs="Times New Roman"/>
          <w:vertAlign w:val="subscript"/>
        </w:rPr>
        <w:t>v</w:t>
      </w:r>
      <w:r>
        <w:rPr>
          <w:rFonts w:ascii="Times New Roman" w:eastAsia="Times New Roman" w:hAnsi="Times New Roman" w:cs="Times New Roman"/>
        </w:rPr>
        <w:t xml:space="preserve">, and an auxiliary DS for range counting and reporting colors.  This takes O(NlogN) </w:t>
      </w:r>
      <w:r>
        <w:rPr>
          <w:rFonts w:ascii="Times New Roman" w:eastAsia="Times New Roman" w:hAnsi="Times New Roman" w:cs="Times New Roman"/>
        </w:rPr>
        <w:t xml:space="preserve">bits of space, where N is the length of array A. Finally, since we are only looking at constant levels of the tree, the </w:t>
      </w:r>
      <w:r>
        <w:rPr>
          <w:rFonts w:ascii="Times New Roman" w:eastAsia="Times New Roman" w:hAnsi="Times New Roman" w:cs="Times New Roman"/>
          <w:b/>
        </w:rPr>
        <w:t>total used space remains the same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b/>
        </w:rPr>
        <w:t>O(NlogN)</w:t>
      </w:r>
      <w:r>
        <w:rPr>
          <w:rFonts w:ascii="Times New Roman" w:eastAsia="Times New Roman" w:hAnsi="Times New Roman" w:cs="Times New Roman"/>
        </w:rPr>
        <w:t>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  </w:t>
      </w:r>
    </w:p>
    <w:p w:rsidR="00DC36B3" w:rsidRDefault="00DC36B3">
      <w:pPr>
        <w:pStyle w:val="normal0"/>
      </w:pP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A Data structure with O(K) time (Section 5)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O(N log </w:t>
      </w:r>
      <m:oMath>
        <m:r>
          <m:rPr>
            <m:sty m:val="p"/>
          </m:rPr>
          <m:t>σ</m:t>
        </m:r>
      </m:oMath>
      <w:r>
        <w:rPr>
          <w:rFonts w:ascii="Times New Roman" w:eastAsia="Times New Roman" w:hAnsi="Times New Roman" w:cs="Times New Roman"/>
        </w:rPr>
        <w:t>) Bit Data structure (Section 6) → Explain in part 1.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</w:t>
      </w: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5B59B7" w:rsidRDefault="005B59B7">
      <w:pPr>
        <w:pStyle w:val="normal0"/>
        <w:rPr>
          <w:rFonts w:ascii="Times New Roman" w:eastAsia="Times New Roman" w:hAnsi="Times New Roman" w:cs="Times New Roman"/>
        </w:rPr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- External memory Data structure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 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 xml:space="preserve">  - Applications to doc retrieval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 xml:space="preserve">Online Queries: 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>3. Things we don’t understand currently :</w:t>
      </w:r>
    </w:p>
    <w:p w:rsidR="00DC36B3" w:rsidRDefault="00DC36B3">
      <w:pPr>
        <w:pStyle w:val="normal0"/>
      </w:pP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t>4. Related Work :</w:t>
      </w:r>
    </w:p>
    <w:p w:rsidR="00DC36B3" w:rsidRDefault="005B59B7">
      <w:pPr>
        <w:pStyle w:val="Heading1"/>
        <w:contextualSpacing w:val="0"/>
        <w:jc w:val="both"/>
      </w:pPr>
      <w:bookmarkStart w:id="0" w:name="h.d2xjwm731uz0" w:colFirst="0" w:colLast="0"/>
      <w:bookmarkEnd w:id="0"/>
      <w:r>
        <w:rPr>
          <w:rFonts w:ascii="Times New Roman" w:eastAsia="Times New Roman" w:hAnsi="Times New Roman" w:cs="Times New Roman"/>
          <w:i/>
          <w:sz w:val="22"/>
          <w:highlight w:val="white"/>
        </w:rPr>
        <w:t>Matias et al. [3] described the first data structure for this problems;their data structure answers document listing queries in O(|P| log s + docc) time, where |P| is the length of P and docc is the number of reported documents(probably write s is set of d</w:t>
      </w:r>
      <w:r>
        <w:rPr>
          <w:rFonts w:ascii="Times New Roman" w:eastAsia="Times New Roman" w:hAnsi="Times New Roman" w:cs="Times New Roman"/>
          <w:i/>
          <w:sz w:val="22"/>
          <w:highlight w:val="white"/>
        </w:rPr>
        <w:t>ocuments)</w:t>
      </w:r>
    </w:p>
    <w:p w:rsidR="00DC36B3" w:rsidRDefault="005B59B7">
      <w:pPr>
        <w:pStyle w:val="Heading1"/>
        <w:contextualSpacing w:val="0"/>
        <w:jc w:val="both"/>
      </w:pPr>
      <w:bookmarkStart w:id="1" w:name="h.jflwj2x7sfgj" w:colFirst="0" w:colLast="0"/>
      <w:bookmarkEnd w:id="1"/>
      <w:r>
        <w:rPr>
          <w:rFonts w:ascii="Times New Roman" w:eastAsia="Times New Roman" w:hAnsi="Times New Roman" w:cs="Times New Roman"/>
          <w:i/>
          <w:sz w:val="22"/>
          <w:highlight w:val="white"/>
        </w:rPr>
        <w:t>Muthukrishnan [4] describes an O(N logN) bits data structure that answers document listing query in optimal O(|P| + docc) time. The data structures of [6, 7] further improve the space usage by storing the documents in compressed form; it takes O(</w:t>
      </w:r>
      <m:oMath>
        <m:sSup>
          <m:sSupPr>
            <m:ctrlPr>
              <w:rPr>
                <w:rFonts w:ascii="Times New Roman" w:eastAsia="Times New Roman" w:hAnsi="Times New Roman" w:cs="Times New Roman"/>
                <w:i/>
                <w:sz w:val="22"/>
                <w:highlight w:val="white"/>
              </w:rPr>
            </m:ctrlPr>
          </m:sSupPr>
          <m:e>
            <m:r>
              <w:rPr>
                <w:rFonts w:ascii="Times New Roman" w:eastAsia="Times New Roman" w:hAnsi="Times New Roman" w:cs="Times New Roman"/>
                <w:sz w:val="22"/>
                <w:highlight w:val="white"/>
              </w:rPr>
              <m:t>log</m:t>
            </m:r>
          </m:e>
          <m:sup>
            <m:r>
              <w:rPr>
                <w:rFonts w:ascii="Times New Roman" w:eastAsia="Times New Roman" w:hAnsi="Times New Roman" w:cs="Times New Roman"/>
                <w:sz w:val="22"/>
                <w:highlight w:val="white"/>
              </w:rPr>
              <m:t>ε</m:t>
            </m:r>
          </m:sup>
        </m:sSup>
      </m:oMath>
      <w:r>
        <w:rPr>
          <w:rFonts w:ascii="Times New Roman" w:eastAsia="Times New Roman" w:hAnsi="Times New Roman" w:cs="Times New Roman"/>
          <w:i/>
          <w:sz w:val="22"/>
          <w:highlight w:val="white"/>
        </w:rPr>
        <w:t xml:space="preserve">N) time [6] or O(log s) time to report each document. </w:t>
      </w:r>
    </w:p>
    <w:p w:rsidR="00DC36B3" w:rsidRDefault="005B59B7">
      <w:pPr>
        <w:pStyle w:val="Heading1"/>
        <w:contextualSpacing w:val="0"/>
        <w:jc w:val="both"/>
      </w:pPr>
      <w:bookmarkStart w:id="2" w:name="h.wtr5hc13o6mf" w:colFirst="0" w:colLast="0"/>
      <w:bookmarkEnd w:id="2"/>
      <w:r>
        <w:rPr>
          <w:rFonts w:ascii="Times New Roman" w:eastAsia="Times New Roman" w:hAnsi="Times New Roman" w:cs="Times New Roman"/>
          <w:i/>
          <w:sz w:val="22"/>
          <w:highlight w:val="white"/>
        </w:rPr>
        <w:t>The solution of Gagie et al. [8], based on the wavelet tree, uses N log s bits but also needs suboptimal (|P| + docc log s) bits to answer a query.</w:t>
      </w: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t>// check if we want to include the k-mine and re</w:t>
      </w:r>
      <w:r>
        <w:t>peats problem</w:t>
      </w:r>
    </w:p>
    <w:p w:rsidR="00DC36B3" w:rsidRDefault="00DC36B3">
      <w:pPr>
        <w:pStyle w:val="normal0"/>
      </w:pPr>
    </w:p>
    <w:p w:rsidR="005B59B7" w:rsidRDefault="005B59B7" w:rsidP="005B59B7">
      <w:pPr>
        <w:pStyle w:val="normal0"/>
      </w:pPr>
      <w:r>
        <w:t xml:space="preserve">In </w:t>
      </w:r>
      <w:r>
        <w:rPr>
          <w:rFonts w:ascii="Times New Roman" w:eastAsia="Times New Roman" w:hAnsi="Times New Roman" w:cs="Times New Roman"/>
          <w:i/>
          <w:highlight w:val="white"/>
        </w:rPr>
        <w:t>Hon et al.'s[2]</w:t>
      </w:r>
      <w:r>
        <w:t>[paper we only report the relevant documents with respect to a pattern P, instead of all the documents. Their data structure uses linear space (i.e., O(N logN) bits) and can report K most relevant documents in O(|P| + K log</w:t>
      </w:r>
      <w:r>
        <w:t>K) time. They also describe a compressed data structure that supports queries in O(|P| + Kpolylog(N)) time. (</w:t>
      </w:r>
      <w:r>
        <w:rPr>
          <w:b/>
        </w:rPr>
        <w:t>explain about polylog and how it is space saving</w:t>
      </w:r>
      <w:r>
        <w:t>)</w:t>
      </w:r>
      <w:bookmarkStart w:id="3" w:name="h.hbed4i63tifs" w:colFirst="0" w:colLast="0"/>
      <w:bookmarkStart w:id="4" w:name="h.amr1xgocr9i5" w:colFirst="0" w:colLast="0"/>
      <w:bookmarkEnd w:id="3"/>
      <w:bookmarkEnd w:id="4"/>
    </w:p>
    <w:p w:rsidR="005B59B7" w:rsidRDefault="005B59B7" w:rsidP="005B59B7">
      <w:pPr>
        <w:pStyle w:val="normal0"/>
      </w:pPr>
    </w:p>
    <w:p w:rsidR="00DC36B3" w:rsidRDefault="005B59B7" w:rsidP="005B59B7">
      <w:pPr>
        <w:pStyle w:val="normal0"/>
      </w:pPr>
      <w:r>
        <w:rPr>
          <w:rFonts w:ascii="Times New Roman" w:eastAsia="Times New Roman" w:hAnsi="Times New Roman" w:cs="Times New Roman"/>
          <w:i/>
          <w:highlight w:val="white"/>
        </w:rPr>
        <w:t>Improvements - Gonzalo Navarroy, Yakov Nekrichz, Top-k document retrieval in optimal time and l</w:t>
      </w:r>
      <w:r>
        <w:rPr>
          <w:rFonts w:ascii="Times New Roman" w:eastAsia="Times New Roman" w:hAnsi="Times New Roman" w:cs="Times New Roman"/>
          <w:i/>
          <w:highlight w:val="white"/>
        </w:rPr>
        <w:t>inear space,</w:t>
      </w:r>
      <w:r>
        <w:rPr>
          <w:i/>
          <w:sz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i/>
        </w:rPr>
        <w:t>Proc. 23rd ACM-SIAM SODA 2012, 1066-1077</w:t>
      </w:r>
      <w:r>
        <w:rPr>
          <w:i/>
          <w:sz w:val="24"/>
          <w:highlight w:val="white"/>
        </w:rPr>
        <w:t>.</w:t>
      </w:r>
    </w:p>
    <w:p w:rsidR="00DC36B3" w:rsidRDefault="005B59B7">
      <w:pPr>
        <w:pStyle w:val="normal0"/>
        <w:jc w:val="both"/>
      </w:pPr>
      <w:r>
        <w:rPr>
          <w:rFonts w:ascii="Times New Roman" w:eastAsia="Times New Roman" w:hAnsi="Times New Roman" w:cs="Times New Roman"/>
          <w:i/>
          <w:highlight w:val="white"/>
        </w:rPr>
        <w:t>the above papaer shows how to reduce the space of the data structure from O(n log n) to O(n(log +log D+log log n)) bits, where  is the alphabet size and D is the total number of documents.</w:t>
      </w:r>
    </w:p>
    <w:p w:rsidR="00DC36B3" w:rsidRDefault="005B59B7">
      <w:pPr>
        <w:pStyle w:val="normal0"/>
        <w:jc w:val="both"/>
      </w:pPr>
      <w:r>
        <w:rPr>
          <w:rFonts w:ascii="Times New Roman" w:eastAsia="Times New Roman" w:hAnsi="Times New Roman" w:cs="Times New Roman"/>
          <w:i/>
          <w:highlight w:val="white"/>
        </w:rPr>
        <w:t>A recent O(n</w:t>
      </w:r>
      <w:r>
        <w:rPr>
          <w:rFonts w:ascii="Times New Roman" w:eastAsia="Times New Roman" w:hAnsi="Times New Roman" w:cs="Times New Roman"/>
          <w:i/>
          <w:highlight w:val="white"/>
        </w:rPr>
        <w:t>) space data structure [our paper] enables us to answer top-k queries in O(jPj + k) time when the relevance measure is docrank(d). However, that result cannot be extended to other more important relevance measures.</w:t>
      </w:r>
    </w:p>
    <w:p w:rsidR="00DC36B3" w:rsidRDefault="005B59B7">
      <w:pPr>
        <w:pStyle w:val="normal0"/>
        <w:jc w:val="both"/>
      </w:pPr>
      <w:r>
        <w:rPr>
          <w:rFonts w:ascii="Times New Roman" w:eastAsia="Times New Roman" w:hAnsi="Times New Roman" w:cs="Times New Roman"/>
          <w:i/>
          <w:highlight w:val="white"/>
        </w:rPr>
        <w:t>Hon et al.'s results [2] are an important</w:t>
      </w:r>
      <w:r>
        <w:rPr>
          <w:rFonts w:ascii="Times New Roman" w:eastAsia="Times New Roman" w:hAnsi="Times New Roman" w:cs="Times New Roman"/>
          <w:i/>
          <w:highlight w:val="white"/>
        </w:rPr>
        <w:t xml:space="preserve"> achievement, but their time is not yet optimal. </w:t>
      </w:r>
    </w:p>
    <w:p w:rsidR="00DC36B3" w:rsidRDefault="005B59B7">
      <w:pPr>
        <w:pStyle w:val="normal0"/>
        <w:jc w:val="both"/>
      </w:pPr>
      <w:r>
        <w:rPr>
          <w:rFonts w:ascii="Times New Roman" w:eastAsia="Times New Roman" w:hAnsi="Times New Roman" w:cs="Times New Roman"/>
          <w:i/>
          <w:highlight w:val="white"/>
        </w:rPr>
        <w:t>new paper -&gt; A problem not addressed by Muthukrishnan, and arguably the most important one for information retrieval, is the top-k document retrieval problem: report k most highly ranked documents for a que</w:t>
      </w:r>
      <w:r>
        <w:rPr>
          <w:rFonts w:ascii="Times New Roman" w:eastAsia="Times New Roman" w:hAnsi="Times New Roman" w:cs="Times New Roman"/>
          <w:i/>
          <w:highlight w:val="white"/>
        </w:rPr>
        <w:t>ry pattern P in decreasing order of their ranks. The ranking is measured with respect to the so-called relevance of a string P for a document d.</w:t>
      </w:r>
    </w:p>
    <w:p w:rsidR="00DC36B3" w:rsidRDefault="00DC36B3">
      <w:pPr>
        <w:pStyle w:val="normal0"/>
        <w:jc w:val="both"/>
      </w:pPr>
    </w:p>
    <w:p w:rsidR="00DC36B3" w:rsidRDefault="00DC36B3">
      <w:pPr>
        <w:pStyle w:val="normal0"/>
      </w:pP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b/>
          <w:u w:val="single"/>
        </w:rPr>
        <w:lastRenderedPageBreak/>
        <w:t xml:space="preserve">5. References : 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i/>
        </w:rPr>
        <w:t>[1] P. K. Agarwal, S. Govindarajan, S. Muthukrishnan Range Searching in Categorical Data: Co</w:t>
      </w:r>
      <w:r>
        <w:rPr>
          <w:rFonts w:ascii="Times New Roman" w:eastAsia="Times New Roman" w:hAnsi="Times New Roman" w:cs="Times New Roman"/>
          <w:i/>
        </w:rPr>
        <w:t>lored Range Searching on Grid, Proc. 10th ESA 2002, 17-28.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i/>
        </w:rPr>
        <w:t>[2] W.-K. Hon, R. Shah, J. S. Vitter, Space-Efficient Framework for Top-k String Retrieval Problems, Proc. 50th IEEE FOCS 2009, 713-722.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i/>
        </w:rPr>
        <w:t>[3] Y. Matias, S. Muthukrishnan, S. C. Sahinalp, and J. Ziv,</w:t>
      </w:r>
      <w:r>
        <w:rPr>
          <w:rFonts w:ascii="Times New Roman" w:eastAsia="Times New Roman" w:hAnsi="Times New Roman" w:cs="Times New Roman"/>
          <w:i/>
        </w:rPr>
        <w:t xml:space="preserve"> Augmenting Suffix Trees, with Applications, Proc. 6th ESA 1998, 67-78.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i/>
        </w:rPr>
        <w:t>[4] S. Muthukrishnan, Efficient Algorithms for Document Retrieval Problems, Proc. 13th ACM-SIAM SODA 2002, 657-666.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  <w:i/>
        </w:rPr>
        <w:t xml:space="preserve">[5] R. Grossi, A. Gupta, and J. S. Vitter, High-order Entropy-compressed Text Indices, Proc. 14th ACM-SIAM SODA 2003, 841-850. </w:t>
      </w:r>
      <w:r>
        <w:rPr>
          <w:rFonts w:ascii="Times New Roman" w:eastAsia="Times New Roman" w:hAnsi="Times New Roman" w:cs="Times New Roman"/>
        </w:rPr>
        <w:t>[Wavelet tree]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>[6] K. Sadakane, Succinct Data Structures for Flexible Text Retrieval Systems, Journal of Discrete Algorithms, 5(1</w:t>
      </w:r>
      <w:r>
        <w:rPr>
          <w:rFonts w:ascii="Times New Roman" w:eastAsia="Times New Roman" w:hAnsi="Times New Roman" w:cs="Times New Roman"/>
        </w:rPr>
        <w:t>), 12-22 (2007).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>[7] N. V¨alim¨aki and V. M¨akinen, Space-Efficient Algorithms for Document Retrieval, Proc. 18th CPM 2007, 205-215.</w:t>
      </w:r>
    </w:p>
    <w:p w:rsidR="00DC36B3" w:rsidRDefault="005B59B7">
      <w:pPr>
        <w:pStyle w:val="normal0"/>
      </w:pPr>
      <w:r>
        <w:rPr>
          <w:rFonts w:ascii="Times New Roman" w:eastAsia="Times New Roman" w:hAnsi="Times New Roman" w:cs="Times New Roman"/>
        </w:rPr>
        <w:t>[8] T. Gagie, S. J. Puglisi, A. Turpin, Range Quantile Queries: Another Virtue of Wavelet Trees, Proc. 16th SPIRE 2009, 1-6</w:t>
      </w:r>
      <w:r>
        <w:rPr>
          <w:rFonts w:ascii="Times New Roman" w:eastAsia="Times New Roman" w:hAnsi="Times New Roman" w:cs="Times New Roman"/>
        </w:rPr>
        <w:t>.</w:t>
      </w:r>
    </w:p>
    <w:p w:rsidR="00DC36B3" w:rsidRDefault="00DC36B3">
      <w:pPr>
        <w:pStyle w:val="normal0"/>
      </w:pPr>
    </w:p>
    <w:p w:rsidR="00DC36B3" w:rsidRDefault="00DC36B3">
      <w:pPr>
        <w:pStyle w:val="normal0"/>
      </w:pPr>
    </w:p>
    <w:p w:rsidR="00DC36B3" w:rsidRDefault="00DC36B3">
      <w:pPr>
        <w:pStyle w:val="normal0"/>
      </w:pPr>
    </w:p>
    <w:sectPr w:rsidR="00DC36B3" w:rsidSect="00DC36B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displayBackgroundShape/>
  <w:defaultTabStop w:val="720"/>
  <w:characterSpacingControl w:val="doNotCompress"/>
  <w:compat>
    <w:useFELayout/>
  </w:compat>
  <w:rsids>
    <w:rsidRoot w:val="00DC36B3"/>
    <w:rsid w:val="005B59B7"/>
    <w:rsid w:val="00DC36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IN" w:eastAsia="en-IN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C36B3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0"/>
    <w:next w:val="normal0"/>
    <w:rsid w:val="00DC36B3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0"/>
    <w:next w:val="normal0"/>
    <w:rsid w:val="00DC36B3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0"/>
    <w:next w:val="normal0"/>
    <w:rsid w:val="00DC36B3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DC36B3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DC36B3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C36B3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DC36B3"/>
    <w:pPr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0"/>
    <w:next w:val="normal0"/>
    <w:rsid w:val="00DC36B3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59B7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9B7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1557</Words>
  <Characters>8877</Characters>
  <Application>Microsoft Office Word</Application>
  <DocSecurity>0</DocSecurity>
  <Lines>73</Lines>
  <Paragraphs>20</Paragraphs>
  <ScaleCrop>false</ScaleCrop>
  <Company>Microsoft</Company>
  <LinksUpToDate>false</LinksUpToDate>
  <CharactersWithSpaces>10414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Intermediate Report.docx</dc:title>
  <cp:lastModifiedBy>prateep</cp:lastModifiedBy>
  <cp:revision>2</cp:revision>
  <dcterms:created xsi:type="dcterms:W3CDTF">2013-10-31T18:03:00Z</dcterms:created>
  <dcterms:modified xsi:type="dcterms:W3CDTF">2013-10-31T18:04:00Z</dcterms:modified>
</cp:coreProperties>
</file>