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16"/>
      </w:tblGrid>
      <w:tr w:rsidR="004B7E44" w14:paraId="19FF5DEC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376BA4D0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E7E1064" wp14:editId="5B85B0F2">
                      <wp:extent cx="5471160" cy="2910840"/>
                      <wp:effectExtent l="0" t="0" r="0" b="381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71160" cy="29108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704773E" w14:textId="59A4A483" w:rsidR="004B7E44" w:rsidRPr="00F8689A" w:rsidRDefault="00F8689A" w:rsidP="004B7E44">
                                  <w:pPr>
                                    <w:pStyle w:val="Title"/>
                                    <w:rPr>
                                      <w:sz w:val="96"/>
                                      <w:szCs w:val="96"/>
                                    </w:rPr>
                                  </w:pPr>
                                  <w:r w:rsidRPr="00F8689A">
                                    <w:rPr>
                                      <w:sz w:val="96"/>
                                      <w:szCs w:val="96"/>
                                    </w:rPr>
                                    <w:t>HR Analytics – Predict Employee Attrition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E7E106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30.8pt;height:22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" filled="f" stroked="f" strokeweight=".5pt">
                      <v:textbox>
                        <w:txbxContent>
                          <w:p w14:paraId="1704773E" w14:textId="59A4A483" w:rsidR="004B7E44" w:rsidRPr="00F8689A" w:rsidRDefault="00F8689A" w:rsidP="004B7E44">
                            <w:pPr>
                              <w:pStyle w:val="Title"/>
                              <w:rPr>
                                <w:sz w:val="96"/>
                                <w:szCs w:val="96"/>
                              </w:rPr>
                            </w:pPr>
                            <w:r w:rsidRPr="00F8689A">
                              <w:rPr>
                                <w:sz w:val="96"/>
                                <w:szCs w:val="96"/>
                              </w:rPr>
                              <w:t>HR Analytics – Predict Employee Attrition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79E917F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679EB6B" wp14:editId="5E4935B8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19686B1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59407CC4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99EC97B" wp14:editId="7402ACAE">
                      <wp:extent cx="5138670" cy="1348740"/>
                      <wp:effectExtent l="0" t="0" r="0" b="381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3487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E22FAC6" w14:textId="2791CEB4" w:rsidR="004B7E44" w:rsidRPr="004B7E44" w:rsidRDefault="00F8689A" w:rsidP="004B7E44">
                                  <w:pPr>
                                    <w:pStyle w:val="Subtitle"/>
                                  </w:pPr>
                                  <w:r>
                                    <w:t>-</w:t>
                                  </w:r>
                                  <w:proofErr w:type="spellStart"/>
                                  <w:r w:rsidRPr="00F8689A">
                                    <w:rPr>
                                      <w:sz w:val="56"/>
                                      <w:szCs w:val="56"/>
                                    </w:rPr>
                                    <w:t>Prathamesh</w:t>
                                  </w:r>
                                  <w:proofErr w:type="spellEnd"/>
                                  <w:r w:rsidRPr="00F8689A">
                                    <w:rPr>
                                      <w:sz w:val="56"/>
                                      <w:szCs w:val="56"/>
                                    </w:rPr>
                                    <w:t xml:space="preserve"> Ashok Patil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99EC97B" id="Text Box 3" o:spid="_x0000_s1027" type="#_x0000_t202" style="width:404.6pt;height:10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" filled="f" stroked="f" strokeweight=".5pt">
                      <v:textbox>
                        <w:txbxContent>
                          <w:p w14:paraId="5E22FAC6" w14:textId="2791CEB4" w:rsidR="004B7E44" w:rsidRPr="004B7E44" w:rsidRDefault="00F8689A" w:rsidP="004B7E44">
                            <w:pPr>
                              <w:pStyle w:val="Subtitle"/>
                            </w:pPr>
                            <w:r>
                              <w:t>-</w:t>
                            </w:r>
                            <w:proofErr w:type="spellStart"/>
                            <w:r w:rsidRPr="00F8689A">
                              <w:rPr>
                                <w:sz w:val="56"/>
                                <w:szCs w:val="56"/>
                              </w:rPr>
                              <w:t>Prathamesh</w:t>
                            </w:r>
                            <w:proofErr w:type="spellEnd"/>
                            <w:r w:rsidRPr="00F8689A">
                              <w:rPr>
                                <w:sz w:val="56"/>
                                <w:szCs w:val="56"/>
                              </w:rPr>
                              <w:t xml:space="preserve"> Ashok Patil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79233035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4C2DDBB" w14:textId="77777777"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A4193B7" wp14:editId="10CC933F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BFE2B42" w14:textId="6DCB6CCD" w:rsidR="004B7E44" w:rsidRPr="004B7E44" w:rsidRDefault="004B7E44" w:rsidP="004B7E44">
                                  <w:pPr>
                                    <w:pStyle w:val="Heading1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A4193B7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" filled="f" stroked="f" strokeweight=".5pt">
                      <v:textbox>
                        <w:txbxContent>
                          <w:p w14:paraId="0BFE2B42" w14:textId="6DCB6CCD" w:rsidR="004B7E44" w:rsidRPr="004B7E44" w:rsidRDefault="004B7E44" w:rsidP="004B7E44">
                            <w:pPr>
                              <w:pStyle w:val="Heading1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2C13535" w14:textId="77777777"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339A178" wp14:editId="24F43A4F">
                      <wp:extent cx="2524259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4E4A775" w14:textId="3019E697" w:rsidR="004B7E44" w:rsidRPr="004B7E44" w:rsidRDefault="004B7E44" w:rsidP="004B7E4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339A178" id="Text Box 7" o:spid="_x0000_s1029" type="#_x0000_t202" style="width:198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" filled="f" stroked="f" strokeweight=".5pt">
                      <v:textbox>
                        <w:txbxContent>
                          <w:p w14:paraId="24E4A775" w14:textId="3019E697" w:rsidR="004B7E44" w:rsidRPr="004B7E44" w:rsidRDefault="004B7E44" w:rsidP="004B7E44"/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86DA7A4" wp14:editId="31C5083C">
                      <wp:extent cx="2215166" cy="605155"/>
                      <wp:effectExtent l="0" t="0" r="0" b="4445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7B90F4F" w14:textId="6CAFFAE8" w:rsidR="004B7E44" w:rsidRPr="004B7E44" w:rsidRDefault="004B7E44" w:rsidP="004B7E4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86DA7A4" id="Text Box 10" o:spid="_x0000_s1030" type="#_x0000_t202" style="width:174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" filled="f" stroked="f" strokeweight=".5pt">
                      <v:textbox>
                        <w:txbxContent>
                          <w:p w14:paraId="07B90F4F" w14:textId="6CAFFAE8" w:rsidR="004B7E44" w:rsidRPr="004B7E44" w:rsidRDefault="004B7E44" w:rsidP="004B7E4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55FD4821" w14:textId="36397E22" w:rsidR="004B7E44" w:rsidRDefault="004B7E44" w:rsidP="004B7E44">
      <w:r>
        <w:rPr>
          <w:noProof/>
        </w:rPr>
        <w:drawing>
          <wp:anchor distT="0" distB="0" distL="114300" distR="114300" simplePos="0" relativeHeight="251658240" behindDoc="1" locked="0" layoutInCell="1" allowOverlap="1" wp14:anchorId="6ED9AE7A" wp14:editId="30075F81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5E7A1F8" wp14:editId="423D7339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0BD855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" fillcolor="#a4063e [3204]" stroked="f" strokeweight="2pt">
                <w10:wrap anchory="page"/>
              </v:rect>
            </w:pict>
          </mc:Fallback>
        </mc:AlternateContent>
      </w:r>
    </w:p>
    <w:p w14:paraId="70C502F6" w14:textId="77777777" w:rsidR="004B7E44" w:rsidRDefault="004B7E44">
      <w:pPr>
        <w:spacing w:after="200"/>
      </w:pPr>
      <w:r>
        <w:br w:type="page"/>
      </w:r>
    </w:p>
    <w:p w14:paraId="75E7912B" w14:textId="77777777" w:rsidR="00F8689A" w:rsidRPr="00F8689A" w:rsidRDefault="00F8689A" w:rsidP="001C36D9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color w:val="auto"/>
          <w:szCs w:val="28"/>
          <w:lang w:val="en-IN" w:eastAsia="en-IN"/>
        </w:rPr>
      </w:pPr>
      <w:r w:rsidRPr="00F8689A">
        <w:rPr>
          <w:rFonts w:ascii="Times New Roman" w:eastAsia="Times New Roman" w:hAnsi="Times New Roman" w:cs="Times New Roman"/>
          <w:b/>
          <w:bCs/>
          <w:color w:val="auto"/>
          <w:szCs w:val="28"/>
          <w:lang w:val="en-IN" w:eastAsia="en-IN"/>
        </w:rPr>
        <w:lastRenderedPageBreak/>
        <w:t>1. Introduction</w:t>
      </w:r>
    </w:p>
    <w:p w14:paraId="4ABF281D" w14:textId="1337D86D" w:rsidR="001C36D9" w:rsidRPr="008F2BA5" w:rsidRDefault="00F8689A" w:rsidP="001C36D9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Cs w:val="28"/>
          <w:lang w:val="en-IN" w:eastAsia="en-IN"/>
        </w:rPr>
      </w:pPr>
      <w:r w:rsidRPr="00F8689A">
        <w:rPr>
          <w:rFonts w:ascii="Times New Roman" w:eastAsia="Times New Roman" w:hAnsi="Times New Roman" w:cs="Times New Roman"/>
          <w:color w:val="auto"/>
          <w:szCs w:val="28"/>
          <w:lang w:val="en-IN" w:eastAsia="en-IN"/>
        </w:rPr>
        <w:t>Employee attrition has become a major concern in modern organizations. High turnover affects productivity, morale, and company performance. This project focuses on identifying the key reasons behind employee resignations using analytics and building a predictive model to estimate attrition risk in advance.</w:t>
      </w:r>
    </w:p>
    <w:p w14:paraId="28718FAF" w14:textId="77777777" w:rsidR="001C36D9" w:rsidRPr="001C36D9" w:rsidRDefault="001C36D9" w:rsidP="001C36D9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color w:val="auto"/>
          <w:szCs w:val="28"/>
          <w:lang w:val="en-IN" w:eastAsia="en-IN"/>
        </w:rPr>
      </w:pPr>
      <w:r w:rsidRPr="001C36D9">
        <w:rPr>
          <w:rFonts w:ascii="Times New Roman" w:eastAsia="Times New Roman" w:hAnsi="Times New Roman" w:cs="Times New Roman"/>
          <w:b/>
          <w:bCs/>
          <w:color w:val="auto"/>
          <w:szCs w:val="28"/>
          <w:lang w:val="en-IN" w:eastAsia="en-IN"/>
        </w:rPr>
        <w:t>2. Objective</w:t>
      </w:r>
    </w:p>
    <w:p w14:paraId="27A1F315" w14:textId="77777777" w:rsidR="001C36D9" w:rsidRPr="001C36D9" w:rsidRDefault="001C36D9" w:rsidP="001C36D9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Cs w:val="28"/>
          <w:lang w:val="en-IN" w:eastAsia="en-IN"/>
        </w:rPr>
      </w:pPr>
      <w:r w:rsidRPr="001C36D9">
        <w:rPr>
          <w:rFonts w:ascii="Times New Roman" w:eastAsia="Times New Roman" w:hAnsi="Times New Roman" w:cs="Times New Roman"/>
          <w:color w:val="auto"/>
          <w:szCs w:val="28"/>
          <w:lang w:val="en-IN" w:eastAsia="en-IN"/>
        </w:rPr>
        <w:t>Use analytics to understand the main causes of employee resignation and predict future attrition using machine learning and data visualization.</w:t>
      </w:r>
    </w:p>
    <w:p w14:paraId="1D5AC887" w14:textId="77777777" w:rsidR="001C36D9" w:rsidRPr="008F2BA5" w:rsidRDefault="001C36D9" w:rsidP="001C36D9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color w:val="161718" w:themeColor="text1"/>
          <w:szCs w:val="28"/>
          <w:lang w:val="en-IN" w:eastAsia="en-IN"/>
        </w:rPr>
      </w:pPr>
      <w:r w:rsidRPr="008F2BA5">
        <w:rPr>
          <w:rFonts w:ascii="Times New Roman" w:eastAsia="Times New Roman" w:hAnsi="Times New Roman" w:cs="Times New Roman"/>
          <w:b/>
          <w:bCs/>
          <w:color w:val="auto"/>
          <w:szCs w:val="28"/>
          <w:lang w:val="en-IN" w:eastAsia="en-IN"/>
        </w:rPr>
        <w:t>3</w:t>
      </w:r>
      <w:r w:rsidR="00F8689A" w:rsidRPr="00F8689A">
        <w:rPr>
          <w:rFonts w:ascii="Times New Roman" w:eastAsia="Times New Roman" w:hAnsi="Times New Roman" w:cs="Times New Roman"/>
          <w:b/>
          <w:bCs/>
          <w:color w:val="auto"/>
          <w:szCs w:val="28"/>
          <w:lang w:val="en-IN" w:eastAsia="en-IN"/>
        </w:rPr>
        <w:t>. Abstract</w:t>
      </w:r>
    </w:p>
    <w:p w14:paraId="69325B52" w14:textId="5893135D" w:rsidR="001C36D9" w:rsidRPr="008F2BA5" w:rsidRDefault="001C36D9" w:rsidP="001C36D9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color w:val="161718" w:themeColor="text1"/>
          <w:szCs w:val="28"/>
          <w:lang w:val="en-IN" w:eastAsia="en-IN"/>
        </w:rPr>
      </w:pPr>
      <w:r w:rsidRPr="008F2BA5">
        <w:rPr>
          <w:rFonts w:ascii="Times New Roman" w:hAnsi="Times New Roman" w:cs="Times New Roman"/>
          <w:color w:val="161718" w:themeColor="text1"/>
          <w:szCs w:val="28"/>
        </w:rPr>
        <w:t>This project analyzes employee attrition patterns using the IBM HR dataset. Through exploratory data analysis (EDA), classification modeling, and SHAP-based interpretation, the project identifies high-risk segments and key resignation drivers. Results are visualized using a multi-page Power BI dashboard that supports HR decision-making.</w:t>
      </w:r>
    </w:p>
    <w:p w14:paraId="37360764" w14:textId="3ADA711E" w:rsidR="00F8689A" w:rsidRPr="00F8689A" w:rsidRDefault="001C36D9" w:rsidP="001C36D9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color w:val="auto"/>
          <w:szCs w:val="28"/>
          <w:lang w:val="en-IN" w:eastAsia="en-IN"/>
        </w:rPr>
      </w:pPr>
      <w:r w:rsidRPr="008F2BA5">
        <w:rPr>
          <w:rFonts w:ascii="Times New Roman" w:eastAsia="Times New Roman" w:hAnsi="Times New Roman" w:cs="Times New Roman"/>
          <w:b/>
          <w:bCs/>
          <w:color w:val="auto"/>
          <w:szCs w:val="28"/>
          <w:lang w:val="en-IN" w:eastAsia="en-IN"/>
        </w:rPr>
        <w:t>4</w:t>
      </w:r>
      <w:r w:rsidR="00F8689A" w:rsidRPr="00F8689A">
        <w:rPr>
          <w:rFonts w:ascii="Times New Roman" w:eastAsia="Times New Roman" w:hAnsi="Times New Roman" w:cs="Times New Roman"/>
          <w:b/>
          <w:bCs/>
          <w:color w:val="auto"/>
          <w:szCs w:val="28"/>
          <w:lang w:val="en-IN" w:eastAsia="en-IN"/>
        </w:rPr>
        <w:t>. Tools Used</w:t>
      </w:r>
    </w:p>
    <w:p w14:paraId="0B29CEFF" w14:textId="2E6264BD" w:rsidR="001C36D9" w:rsidRPr="008F2BA5" w:rsidRDefault="001C36D9" w:rsidP="001C36D9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Cs w:val="28"/>
          <w:lang w:val="en-IN" w:eastAsia="en-IN"/>
        </w:rPr>
      </w:pPr>
      <w:r w:rsidRPr="008F2BA5">
        <w:rPr>
          <w:rFonts w:ascii="Times New Roman" w:eastAsia="Times New Roman" w:hAnsi="Times New Roman" w:cs="Times New Roman"/>
          <w:b/>
          <w:bCs/>
          <w:color w:val="auto"/>
          <w:szCs w:val="28"/>
          <w:lang w:val="en-IN" w:eastAsia="en-IN"/>
        </w:rPr>
        <w:t>Python Libraries</w:t>
      </w:r>
      <w:r w:rsidRPr="008F2BA5">
        <w:rPr>
          <w:rFonts w:ascii="Times New Roman" w:eastAsia="Times New Roman" w:hAnsi="Times New Roman" w:cs="Times New Roman"/>
          <w:color w:val="auto"/>
          <w:szCs w:val="28"/>
          <w:lang w:val="en-IN" w:eastAsia="en-IN"/>
        </w:rPr>
        <w:t>: Pandas, NumPy, Seaborn, Matplotlib</w:t>
      </w:r>
    </w:p>
    <w:p w14:paraId="5DF6CA14" w14:textId="1510877A" w:rsidR="001C36D9" w:rsidRPr="008F2BA5" w:rsidRDefault="001C36D9" w:rsidP="001C36D9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Cs w:val="28"/>
          <w:lang w:val="en-IN" w:eastAsia="en-IN"/>
        </w:rPr>
      </w:pPr>
      <w:r w:rsidRPr="008F2BA5">
        <w:rPr>
          <w:rFonts w:ascii="Times New Roman" w:eastAsia="Times New Roman" w:hAnsi="Times New Roman" w:cs="Times New Roman"/>
          <w:b/>
          <w:bCs/>
          <w:color w:val="auto"/>
          <w:szCs w:val="28"/>
          <w:lang w:val="en-IN" w:eastAsia="en-IN"/>
        </w:rPr>
        <w:t>Machine Learning</w:t>
      </w:r>
      <w:r w:rsidRPr="008F2BA5">
        <w:rPr>
          <w:rFonts w:ascii="Times New Roman" w:eastAsia="Times New Roman" w:hAnsi="Times New Roman" w:cs="Times New Roman"/>
          <w:color w:val="auto"/>
          <w:szCs w:val="28"/>
          <w:lang w:val="en-IN" w:eastAsia="en-IN"/>
        </w:rPr>
        <w:t>: Scikit-learn (Logistic Regression, Decision Tree)</w:t>
      </w:r>
    </w:p>
    <w:p w14:paraId="5FB33901" w14:textId="6E77E8EB" w:rsidR="001C36D9" w:rsidRPr="008F2BA5" w:rsidRDefault="001C36D9" w:rsidP="001C36D9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Cs w:val="28"/>
          <w:lang w:val="en-IN" w:eastAsia="en-IN"/>
        </w:rPr>
      </w:pPr>
      <w:r w:rsidRPr="008F2BA5">
        <w:rPr>
          <w:rFonts w:ascii="Times New Roman" w:eastAsia="Times New Roman" w:hAnsi="Times New Roman" w:cs="Times New Roman"/>
          <w:b/>
          <w:bCs/>
          <w:color w:val="auto"/>
          <w:szCs w:val="28"/>
          <w:lang w:val="en-IN" w:eastAsia="en-IN"/>
        </w:rPr>
        <w:t>Interpretability</w:t>
      </w:r>
      <w:r w:rsidRPr="008F2BA5">
        <w:rPr>
          <w:rFonts w:ascii="Times New Roman" w:eastAsia="Times New Roman" w:hAnsi="Times New Roman" w:cs="Times New Roman"/>
          <w:color w:val="auto"/>
          <w:szCs w:val="28"/>
          <w:lang w:val="en-IN" w:eastAsia="en-IN"/>
        </w:rPr>
        <w:t>: SHAP (S</w:t>
      </w:r>
      <w:r w:rsidRPr="008F2BA5">
        <w:rPr>
          <w:rFonts w:ascii="Times New Roman" w:eastAsia="Times New Roman" w:hAnsi="Times New Roman" w:cs="Times New Roman"/>
          <w:color w:val="auto"/>
          <w:szCs w:val="28"/>
          <w:lang w:val="en-IN" w:eastAsia="en-IN"/>
        </w:rPr>
        <w:t>h</w:t>
      </w:r>
      <w:r w:rsidRPr="008F2BA5">
        <w:rPr>
          <w:rFonts w:ascii="Times New Roman" w:eastAsia="Times New Roman" w:hAnsi="Times New Roman" w:cs="Times New Roman"/>
          <w:color w:val="auto"/>
          <w:szCs w:val="28"/>
          <w:lang w:val="en-IN" w:eastAsia="en-IN"/>
        </w:rPr>
        <w:t xml:space="preserve">apley Additive </w:t>
      </w:r>
      <w:r w:rsidRPr="008F2BA5">
        <w:rPr>
          <w:rFonts w:ascii="Times New Roman" w:eastAsia="Times New Roman" w:hAnsi="Times New Roman" w:cs="Times New Roman"/>
          <w:color w:val="auto"/>
          <w:szCs w:val="28"/>
          <w:lang w:val="en-IN" w:eastAsia="en-IN"/>
        </w:rPr>
        <w:t>E</w:t>
      </w:r>
      <w:r w:rsidRPr="008F2BA5">
        <w:rPr>
          <w:rFonts w:ascii="Times New Roman" w:eastAsia="Times New Roman" w:hAnsi="Times New Roman" w:cs="Times New Roman"/>
          <w:color w:val="auto"/>
          <w:szCs w:val="28"/>
          <w:lang w:val="en-IN" w:eastAsia="en-IN"/>
        </w:rPr>
        <w:t>x</w:t>
      </w:r>
      <w:r w:rsidRPr="008F2BA5">
        <w:rPr>
          <w:rFonts w:ascii="Times New Roman" w:eastAsia="Times New Roman" w:hAnsi="Times New Roman" w:cs="Times New Roman"/>
          <w:color w:val="auto"/>
          <w:szCs w:val="28"/>
          <w:lang w:val="en-IN" w:eastAsia="en-IN"/>
        </w:rPr>
        <w:t>p</w:t>
      </w:r>
      <w:r w:rsidRPr="008F2BA5">
        <w:rPr>
          <w:rFonts w:ascii="Times New Roman" w:eastAsia="Times New Roman" w:hAnsi="Times New Roman" w:cs="Times New Roman"/>
          <w:color w:val="auto"/>
          <w:szCs w:val="28"/>
          <w:lang w:val="en-IN" w:eastAsia="en-IN"/>
        </w:rPr>
        <w:t>lanations)</w:t>
      </w:r>
    </w:p>
    <w:p w14:paraId="799ED019" w14:textId="4E18D646" w:rsidR="001C36D9" w:rsidRPr="008F2BA5" w:rsidRDefault="001C36D9" w:rsidP="001C36D9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Cs w:val="28"/>
          <w:lang w:val="en-IN" w:eastAsia="en-IN"/>
        </w:rPr>
      </w:pPr>
      <w:r w:rsidRPr="008F2BA5">
        <w:rPr>
          <w:rFonts w:ascii="Times New Roman" w:eastAsia="Times New Roman" w:hAnsi="Times New Roman" w:cs="Times New Roman"/>
          <w:b/>
          <w:bCs/>
          <w:color w:val="auto"/>
          <w:szCs w:val="28"/>
          <w:lang w:val="en-IN" w:eastAsia="en-IN"/>
        </w:rPr>
        <w:t>Visualization</w:t>
      </w:r>
      <w:r w:rsidRPr="008F2BA5">
        <w:rPr>
          <w:rFonts w:ascii="Times New Roman" w:eastAsia="Times New Roman" w:hAnsi="Times New Roman" w:cs="Times New Roman"/>
          <w:color w:val="auto"/>
          <w:szCs w:val="28"/>
          <w:lang w:val="en-IN" w:eastAsia="en-IN"/>
        </w:rPr>
        <w:t>: Power BI</w:t>
      </w:r>
    </w:p>
    <w:p w14:paraId="5CA24F22" w14:textId="53E4C386" w:rsidR="001C36D9" w:rsidRPr="008F2BA5" w:rsidRDefault="001C36D9" w:rsidP="001C36D9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Cs w:val="28"/>
          <w:lang w:val="en-IN" w:eastAsia="en-IN"/>
        </w:rPr>
      </w:pPr>
      <w:r w:rsidRPr="008F2BA5">
        <w:rPr>
          <w:rFonts w:ascii="Times New Roman" w:eastAsia="Times New Roman" w:hAnsi="Times New Roman" w:cs="Times New Roman"/>
          <w:b/>
          <w:bCs/>
          <w:color w:val="auto"/>
          <w:szCs w:val="28"/>
          <w:lang w:val="en-IN" w:eastAsia="en-IN"/>
        </w:rPr>
        <w:t>Dataset</w:t>
      </w:r>
      <w:r w:rsidRPr="008F2BA5">
        <w:rPr>
          <w:rFonts w:ascii="Times New Roman" w:eastAsia="Times New Roman" w:hAnsi="Times New Roman" w:cs="Times New Roman"/>
          <w:color w:val="auto"/>
          <w:szCs w:val="28"/>
          <w:lang w:val="en-IN" w:eastAsia="en-IN"/>
        </w:rPr>
        <w:t>: IBM HR Analytics Employee Attrition</w:t>
      </w:r>
    </w:p>
    <w:p w14:paraId="3DCE4FF3" w14:textId="6F17DD7C" w:rsidR="001C36D9" w:rsidRPr="008F2BA5" w:rsidRDefault="001C36D9" w:rsidP="001C36D9">
      <w:pPr>
        <w:pStyle w:val="Heading4"/>
        <w:spacing w:line="276" w:lineRule="auto"/>
        <w:rPr>
          <w:rFonts w:ascii="Times New Roman" w:hAnsi="Times New Roman"/>
          <w:sz w:val="28"/>
          <w:szCs w:val="28"/>
        </w:rPr>
      </w:pPr>
      <w:r w:rsidRPr="008F2BA5">
        <w:rPr>
          <w:rStyle w:val="Strong"/>
          <w:rFonts w:ascii="Times New Roman" w:hAnsi="Times New Roman"/>
          <w:b/>
          <w:bCs w:val="0"/>
          <w:sz w:val="28"/>
          <w:szCs w:val="28"/>
        </w:rPr>
        <w:t>5. Mini Guide – Steps Followed</w:t>
      </w:r>
    </w:p>
    <w:p w14:paraId="2EDDFED6" w14:textId="77777777" w:rsidR="001C36D9" w:rsidRPr="008F2BA5" w:rsidRDefault="001C36D9" w:rsidP="001C36D9">
      <w:pPr>
        <w:numPr>
          <w:ilvl w:val="0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161718" w:themeColor="text1"/>
          <w:szCs w:val="28"/>
        </w:rPr>
      </w:pPr>
      <w:r w:rsidRPr="008F2BA5">
        <w:rPr>
          <w:rStyle w:val="Strong"/>
          <w:rFonts w:ascii="Times New Roman" w:hAnsi="Times New Roman" w:cs="Times New Roman"/>
          <w:color w:val="161718" w:themeColor="text1"/>
          <w:szCs w:val="28"/>
        </w:rPr>
        <w:t>EDA</w:t>
      </w:r>
      <w:r w:rsidRPr="008F2BA5">
        <w:rPr>
          <w:rFonts w:ascii="Times New Roman" w:hAnsi="Times New Roman" w:cs="Times New Roman"/>
          <w:color w:val="161718" w:themeColor="text1"/>
          <w:szCs w:val="28"/>
        </w:rPr>
        <w:t>: Department-wise attrition, salary band trends, promotion gaps</w:t>
      </w:r>
    </w:p>
    <w:p w14:paraId="15861E41" w14:textId="77777777" w:rsidR="001C36D9" w:rsidRPr="008F2BA5" w:rsidRDefault="001C36D9" w:rsidP="001C36D9">
      <w:pPr>
        <w:numPr>
          <w:ilvl w:val="0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161718" w:themeColor="text1"/>
          <w:szCs w:val="28"/>
        </w:rPr>
      </w:pPr>
      <w:r w:rsidRPr="008F2BA5">
        <w:rPr>
          <w:rStyle w:val="Strong"/>
          <w:rFonts w:ascii="Times New Roman" w:hAnsi="Times New Roman" w:cs="Times New Roman"/>
          <w:color w:val="161718" w:themeColor="text1"/>
          <w:szCs w:val="28"/>
        </w:rPr>
        <w:t>Feature Engineering</w:t>
      </w:r>
      <w:r w:rsidRPr="008F2BA5">
        <w:rPr>
          <w:rFonts w:ascii="Times New Roman" w:hAnsi="Times New Roman" w:cs="Times New Roman"/>
          <w:color w:val="161718" w:themeColor="text1"/>
          <w:szCs w:val="28"/>
        </w:rPr>
        <w:t xml:space="preserve">: Created </w:t>
      </w:r>
      <w:r w:rsidRPr="008F2BA5">
        <w:rPr>
          <w:rStyle w:val="HTMLCode"/>
          <w:rFonts w:ascii="Times New Roman" w:eastAsiaTheme="minorEastAsia" w:hAnsi="Times New Roman" w:cs="Times New Roman"/>
          <w:color w:val="161718" w:themeColor="text1"/>
          <w:sz w:val="28"/>
          <w:szCs w:val="28"/>
        </w:rPr>
        <w:t>Salary Band</w:t>
      </w:r>
      <w:r w:rsidRPr="008F2BA5">
        <w:rPr>
          <w:rFonts w:ascii="Times New Roman" w:hAnsi="Times New Roman" w:cs="Times New Roman"/>
          <w:color w:val="161718" w:themeColor="text1"/>
          <w:szCs w:val="28"/>
        </w:rPr>
        <w:t xml:space="preserve">, </w:t>
      </w:r>
      <w:r w:rsidRPr="008F2BA5">
        <w:rPr>
          <w:rStyle w:val="HTMLCode"/>
          <w:rFonts w:ascii="Times New Roman" w:eastAsiaTheme="minorEastAsia" w:hAnsi="Times New Roman" w:cs="Times New Roman"/>
          <w:color w:val="161718" w:themeColor="text1"/>
          <w:sz w:val="28"/>
          <w:szCs w:val="28"/>
        </w:rPr>
        <w:t>PromotionsLast5Yrs</w:t>
      </w:r>
    </w:p>
    <w:p w14:paraId="5543542A" w14:textId="77777777" w:rsidR="001C36D9" w:rsidRPr="008F2BA5" w:rsidRDefault="001C36D9" w:rsidP="001C36D9">
      <w:pPr>
        <w:numPr>
          <w:ilvl w:val="0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161718" w:themeColor="text1"/>
          <w:szCs w:val="28"/>
        </w:rPr>
      </w:pPr>
      <w:r w:rsidRPr="008F2BA5">
        <w:rPr>
          <w:rStyle w:val="Strong"/>
          <w:rFonts w:ascii="Times New Roman" w:hAnsi="Times New Roman" w:cs="Times New Roman"/>
          <w:color w:val="161718" w:themeColor="text1"/>
          <w:szCs w:val="28"/>
        </w:rPr>
        <w:t>Modeling</w:t>
      </w:r>
      <w:r w:rsidRPr="008F2BA5">
        <w:rPr>
          <w:rFonts w:ascii="Times New Roman" w:hAnsi="Times New Roman" w:cs="Times New Roman"/>
          <w:color w:val="161718" w:themeColor="text1"/>
          <w:szCs w:val="28"/>
        </w:rPr>
        <w:t>: Built classification models (Logistic Regression, Decision Tree)</w:t>
      </w:r>
    </w:p>
    <w:p w14:paraId="1300C413" w14:textId="77777777" w:rsidR="001C36D9" w:rsidRPr="008F2BA5" w:rsidRDefault="001C36D9" w:rsidP="001C36D9">
      <w:pPr>
        <w:numPr>
          <w:ilvl w:val="0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161718" w:themeColor="text1"/>
          <w:szCs w:val="28"/>
        </w:rPr>
      </w:pPr>
      <w:r w:rsidRPr="008F2BA5">
        <w:rPr>
          <w:rStyle w:val="Strong"/>
          <w:rFonts w:ascii="Times New Roman" w:hAnsi="Times New Roman" w:cs="Times New Roman"/>
          <w:color w:val="161718" w:themeColor="text1"/>
          <w:szCs w:val="28"/>
        </w:rPr>
        <w:t>Evaluation</w:t>
      </w:r>
      <w:r w:rsidRPr="008F2BA5">
        <w:rPr>
          <w:rFonts w:ascii="Times New Roman" w:hAnsi="Times New Roman" w:cs="Times New Roman"/>
          <w:color w:val="161718" w:themeColor="text1"/>
          <w:szCs w:val="28"/>
        </w:rPr>
        <w:t>: Assessed using accuracy, precision, recall, F1-score, confusion matrix</w:t>
      </w:r>
    </w:p>
    <w:p w14:paraId="1F6EC733" w14:textId="77777777" w:rsidR="001C36D9" w:rsidRPr="008F2BA5" w:rsidRDefault="001C36D9" w:rsidP="001C36D9">
      <w:pPr>
        <w:numPr>
          <w:ilvl w:val="0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161718" w:themeColor="text1"/>
          <w:szCs w:val="28"/>
        </w:rPr>
      </w:pPr>
      <w:r w:rsidRPr="008F2BA5">
        <w:rPr>
          <w:rStyle w:val="Strong"/>
          <w:rFonts w:ascii="Times New Roman" w:hAnsi="Times New Roman" w:cs="Times New Roman"/>
          <w:color w:val="161718" w:themeColor="text1"/>
          <w:szCs w:val="28"/>
        </w:rPr>
        <w:t>SHAP Analysis</w:t>
      </w:r>
      <w:r w:rsidRPr="008F2BA5">
        <w:rPr>
          <w:rFonts w:ascii="Times New Roman" w:hAnsi="Times New Roman" w:cs="Times New Roman"/>
          <w:color w:val="161718" w:themeColor="text1"/>
          <w:szCs w:val="28"/>
        </w:rPr>
        <w:t>: Identified top contributing features</w:t>
      </w:r>
    </w:p>
    <w:p w14:paraId="77DCAF23" w14:textId="77777777" w:rsidR="001C36D9" w:rsidRPr="008F2BA5" w:rsidRDefault="001C36D9" w:rsidP="001C36D9">
      <w:pPr>
        <w:numPr>
          <w:ilvl w:val="0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161718" w:themeColor="text1"/>
          <w:szCs w:val="28"/>
        </w:rPr>
      </w:pPr>
      <w:r w:rsidRPr="008F2BA5">
        <w:rPr>
          <w:rStyle w:val="Strong"/>
          <w:rFonts w:ascii="Times New Roman" w:hAnsi="Times New Roman" w:cs="Times New Roman"/>
          <w:color w:val="161718" w:themeColor="text1"/>
          <w:szCs w:val="28"/>
        </w:rPr>
        <w:t>Power BI Dashboard</w:t>
      </w:r>
      <w:r w:rsidRPr="008F2BA5">
        <w:rPr>
          <w:rFonts w:ascii="Times New Roman" w:hAnsi="Times New Roman" w:cs="Times New Roman"/>
          <w:color w:val="161718" w:themeColor="text1"/>
          <w:szCs w:val="28"/>
        </w:rPr>
        <w:t>: Created 4 interactive report pages:</w:t>
      </w:r>
    </w:p>
    <w:p w14:paraId="6837DA15" w14:textId="77777777" w:rsidR="001C36D9" w:rsidRPr="008F2BA5" w:rsidRDefault="001C36D9" w:rsidP="001C36D9">
      <w:pPr>
        <w:numPr>
          <w:ilvl w:val="1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161718" w:themeColor="text1"/>
          <w:szCs w:val="28"/>
        </w:rPr>
      </w:pPr>
      <w:r w:rsidRPr="008F2BA5">
        <w:rPr>
          <w:rFonts w:ascii="Times New Roman" w:hAnsi="Times New Roman" w:cs="Times New Roman"/>
          <w:color w:val="161718" w:themeColor="text1"/>
          <w:szCs w:val="28"/>
        </w:rPr>
        <w:t>Attrition Overview</w:t>
      </w:r>
    </w:p>
    <w:p w14:paraId="41B647F2" w14:textId="4342F010" w:rsidR="001C36D9" w:rsidRPr="008F2BA5" w:rsidRDefault="001C36D9" w:rsidP="001C36D9">
      <w:pPr>
        <w:numPr>
          <w:ilvl w:val="1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161718" w:themeColor="text1"/>
          <w:szCs w:val="28"/>
        </w:rPr>
      </w:pPr>
      <w:r w:rsidRPr="008F2BA5">
        <w:rPr>
          <w:rFonts w:ascii="Times New Roman" w:hAnsi="Times New Roman" w:cs="Times New Roman"/>
          <w:color w:val="161718" w:themeColor="text1"/>
          <w:szCs w:val="28"/>
        </w:rPr>
        <w:t>Attrition Factors</w:t>
      </w:r>
    </w:p>
    <w:p w14:paraId="08F2F379" w14:textId="77777777" w:rsidR="001C36D9" w:rsidRPr="008F2BA5" w:rsidRDefault="001C36D9" w:rsidP="001C36D9">
      <w:pPr>
        <w:numPr>
          <w:ilvl w:val="1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161718" w:themeColor="text1"/>
          <w:szCs w:val="28"/>
        </w:rPr>
      </w:pPr>
      <w:r w:rsidRPr="008F2BA5">
        <w:rPr>
          <w:rFonts w:ascii="Times New Roman" w:hAnsi="Times New Roman" w:cs="Times New Roman"/>
          <w:color w:val="161718" w:themeColor="text1"/>
          <w:szCs w:val="28"/>
        </w:rPr>
        <w:lastRenderedPageBreak/>
        <w:t>Predictive Profile</w:t>
      </w:r>
    </w:p>
    <w:p w14:paraId="6B73134A" w14:textId="10DB301E" w:rsidR="001C36D9" w:rsidRPr="008F2BA5" w:rsidRDefault="001C36D9" w:rsidP="001C36D9">
      <w:pPr>
        <w:numPr>
          <w:ilvl w:val="1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161718" w:themeColor="text1"/>
          <w:szCs w:val="28"/>
        </w:rPr>
      </w:pPr>
      <w:r w:rsidRPr="008F2BA5">
        <w:rPr>
          <w:rFonts w:ascii="Times New Roman" w:hAnsi="Times New Roman" w:cs="Times New Roman"/>
          <w:color w:val="161718" w:themeColor="text1"/>
          <w:szCs w:val="28"/>
        </w:rPr>
        <w:t xml:space="preserve">Attrition </w:t>
      </w:r>
      <w:r w:rsidRPr="008F2BA5">
        <w:rPr>
          <w:rFonts w:ascii="Times New Roman" w:hAnsi="Times New Roman" w:cs="Times New Roman"/>
          <w:color w:val="161718" w:themeColor="text1"/>
          <w:szCs w:val="28"/>
        </w:rPr>
        <w:t>Prevention Suggestions</w:t>
      </w:r>
      <w:r w:rsidRPr="008F2BA5">
        <w:rPr>
          <w:rFonts w:ascii="Times New Roman" w:hAnsi="Times New Roman" w:cs="Times New Roman"/>
          <w:color w:val="161718" w:themeColor="text1"/>
          <w:szCs w:val="28"/>
        </w:rPr>
        <w:t xml:space="preserve">/Measures </w:t>
      </w:r>
    </w:p>
    <w:p w14:paraId="5164652B" w14:textId="77777777" w:rsidR="008F2BA5" w:rsidRPr="008F2BA5" w:rsidRDefault="008F2BA5" w:rsidP="008F2BA5">
      <w:pPr>
        <w:pStyle w:val="Heading4"/>
        <w:spacing w:line="276" w:lineRule="auto"/>
        <w:rPr>
          <w:rFonts w:ascii="Times New Roman" w:hAnsi="Times New Roman"/>
          <w:color w:val="auto"/>
          <w:sz w:val="28"/>
          <w:szCs w:val="28"/>
        </w:rPr>
      </w:pPr>
      <w:r w:rsidRPr="008F2BA5">
        <w:rPr>
          <w:rStyle w:val="Strong"/>
          <w:rFonts w:ascii="Times New Roman" w:hAnsi="Times New Roman"/>
          <w:b/>
          <w:bCs w:val="0"/>
          <w:sz w:val="28"/>
          <w:szCs w:val="28"/>
        </w:rPr>
        <w:t>6. Key Model Results</w:t>
      </w:r>
    </w:p>
    <w:tbl>
      <w:tblPr>
        <w:tblW w:w="0" w:type="auto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1"/>
        <w:gridCol w:w="1985"/>
      </w:tblGrid>
      <w:tr w:rsidR="008F2BA5" w:rsidRPr="008F2BA5" w14:paraId="4CEC9752" w14:textId="77777777" w:rsidTr="008F2BA5">
        <w:trPr>
          <w:tblHeader/>
          <w:tblCellSpacing w:w="15" w:type="dxa"/>
        </w:trPr>
        <w:tc>
          <w:tcPr>
            <w:tcW w:w="1656" w:type="dxa"/>
            <w:vAlign w:val="center"/>
            <w:hideMark/>
          </w:tcPr>
          <w:p w14:paraId="61A1A547" w14:textId="77777777" w:rsidR="008F2BA5" w:rsidRPr="008F2BA5" w:rsidRDefault="008F2BA5" w:rsidP="008F2BA5">
            <w:pPr>
              <w:rPr>
                <w:rFonts w:ascii="Times New Roman" w:eastAsia="Times New Roman" w:hAnsi="Times New Roman" w:cs="Times New Roman"/>
                <w:b/>
                <w:bCs/>
                <w:color w:val="auto"/>
                <w:szCs w:val="28"/>
                <w:lang w:val="en-IN" w:eastAsia="en-IN"/>
              </w:rPr>
            </w:pPr>
          </w:p>
          <w:p w14:paraId="0BD8259C" w14:textId="694D9D8A" w:rsidR="008F2BA5" w:rsidRPr="008F2BA5" w:rsidRDefault="008F2BA5" w:rsidP="008F2BA5">
            <w:pPr>
              <w:rPr>
                <w:rFonts w:ascii="Times New Roman" w:eastAsia="Times New Roman" w:hAnsi="Times New Roman" w:cs="Times New Roman"/>
                <w:b/>
                <w:bCs/>
                <w:color w:val="auto"/>
                <w:szCs w:val="28"/>
                <w:lang w:val="en-IN" w:eastAsia="en-IN"/>
              </w:rPr>
            </w:pPr>
            <w:r w:rsidRPr="008F2BA5">
              <w:rPr>
                <w:rFonts w:ascii="Times New Roman" w:eastAsia="Times New Roman" w:hAnsi="Times New Roman" w:cs="Times New Roman"/>
                <w:b/>
                <w:bCs/>
                <w:color w:val="auto"/>
                <w:szCs w:val="28"/>
                <w:lang w:val="en-IN" w:eastAsia="en-IN"/>
              </w:rPr>
              <w:t>Metric</w:t>
            </w:r>
          </w:p>
        </w:tc>
        <w:tc>
          <w:tcPr>
            <w:tcW w:w="1940" w:type="dxa"/>
            <w:vAlign w:val="center"/>
            <w:hideMark/>
          </w:tcPr>
          <w:p w14:paraId="09084DC0" w14:textId="77777777" w:rsidR="008F2BA5" w:rsidRPr="008F2BA5" w:rsidRDefault="008F2BA5" w:rsidP="008F2BA5">
            <w:pPr>
              <w:rPr>
                <w:rFonts w:ascii="Times New Roman" w:eastAsia="Times New Roman" w:hAnsi="Times New Roman" w:cs="Times New Roman"/>
                <w:b/>
                <w:bCs/>
                <w:color w:val="auto"/>
                <w:szCs w:val="28"/>
                <w:lang w:val="en-IN" w:eastAsia="en-IN"/>
              </w:rPr>
            </w:pPr>
          </w:p>
          <w:p w14:paraId="7E27837F" w14:textId="114E6F16" w:rsidR="008F2BA5" w:rsidRPr="008F2BA5" w:rsidRDefault="008F2BA5" w:rsidP="008F2BA5">
            <w:pPr>
              <w:rPr>
                <w:rFonts w:ascii="Times New Roman" w:eastAsia="Times New Roman" w:hAnsi="Times New Roman" w:cs="Times New Roman"/>
                <w:b/>
                <w:bCs/>
                <w:color w:val="auto"/>
                <w:szCs w:val="28"/>
                <w:lang w:val="en-IN" w:eastAsia="en-IN"/>
              </w:rPr>
            </w:pPr>
            <w:r w:rsidRPr="008F2BA5">
              <w:rPr>
                <w:rFonts w:ascii="Times New Roman" w:eastAsia="Times New Roman" w:hAnsi="Times New Roman" w:cs="Times New Roman"/>
                <w:b/>
                <w:bCs/>
                <w:color w:val="auto"/>
                <w:szCs w:val="28"/>
                <w:lang w:val="en-IN" w:eastAsia="en-IN"/>
              </w:rPr>
              <w:t>Value</w:t>
            </w:r>
          </w:p>
        </w:tc>
      </w:tr>
      <w:tr w:rsidR="008F2BA5" w:rsidRPr="008F2BA5" w14:paraId="3B17CA9B" w14:textId="77777777" w:rsidTr="008F2BA5">
        <w:trPr>
          <w:tblCellSpacing w:w="15" w:type="dxa"/>
        </w:trPr>
        <w:tc>
          <w:tcPr>
            <w:tcW w:w="1656" w:type="dxa"/>
            <w:vAlign w:val="center"/>
            <w:hideMark/>
          </w:tcPr>
          <w:p w14:paraId="2B760C1E" w14:textId="1E9B7F6A" w:rsidR="008F2BA5" w:rsidRPr="008F2BA5" w:rsidRDefault="008F2BA5" w:rsidP="008F2BA5">
            <w:pPr>
              <w:rPr>
                <w:rFonts w:ascii="Times New Roman" w:eastAsia="Times New Roman" w:hAnsi="Times New Roman" w:cs="Times New Roman"/>
                <w:color w:val="auto"/>
                <w:szCs w:val="28"/>
                <w:lang w:val="en-IN" w:eastAsia="en-IN"/>
              </w:rPr>
            </w:pPr>
            <w:r w:rsidRPr="008F2BA5">
              <w:rPr>
                <w:rFonts w:ascii="Times New Roman" w:eastAsia="Times New Roman" w:hAnsi="Times New Roman" w:cs="Times New Roman"/>
                <w:color w:val="auto"/>
                <w:szCs w:val="28"/>
                <w:lang w:val="en-IN" w:eastAsia="en-IN"/>
              </w:rPr>
              <w:t>Accuracy</w:t>
            </w:r>
            <w:r w:rsidRPr="008F2BA5">
              <w:rPr>
                <w:rFonts w:ascii="Times New Roman" w:eastAsia="Times New Roman" w:hAnsi="Times New Roman" w:cs="Times New Roman"/>
                <w:color w:val="auto"/>
                <w:szCs w:val="28"/>
                <w:lang w:val="en-IN" w:eastAsia="en-IN"/>
              </w:rPr>
              <w:t xml:space="preserve"> </w:t>
            </w:r>
          </w:p>
        </w:tc>
        <w:tc>
          <w:tcPr>
            <w:tcW w:w="1940" w:type="dxa"/>
            <w:vAlign w:val="center"/>
            <w:hideMark/>
          </w:tcPr>
          <w:p w14:paraId="6ABBA0E1" w14:textId="77777777" w:rsidR="008F2BA5" w:rsidRPr="008F2BA5" w:rsidRDefault="008F2BA5" w:rsidP="008F2BA5">
            <w:pPr>
              <w:rPr>
                <w:rFonts w:ascii="Times New Roman" w:eastAsia="Times New Roman" w:hAnsi="Times New Roman" w:cs="Times New Roman"/>
                <w:color w:val="auto"/>
                <w:szCs w:val="28"/>
                <w:lang w:val="en-IN" w:eastAsia="en-IN"/>
              </w:rPr>
            </w:pPr>
            <w:r w:rsidRPr="008F2BA5">
              <w:rPr>
                <w:rFonts w:ascii="Times New Roman" w:eastAsia="Times New Roman" w:hAnsi="Times New Roman" w:cs="Times New Roman"/>
                <w:color w:val="auto"/>
                <w:szCs w:val="28"/>
                <w:lang w:val="en-IN" w:eastAsia="en-IN"/>
              </w:rPr>
              <w:t>88%</w:t>
            </w:r>
          </w:p>
        </w:tc>
      </w:tr>
      <w:tr w:rsidR="008F2BA5" w:rsidRPr="008F2BA5" w14:paraId="1AEBF738" w14:textId="77777777" w:rsidTr="008F2BA5">
        <w:trPr>
          <w:tblCellSpacing w:w="15" w:type="dxa"/>
        </w:trPr>
        <w:tc>
          <w:tcPr>
            <w:tcW w:w="1656" w:type="dxa"/>
            <w:vAlign w:val="center"/>
            <w:hideMark/>
          </w:tcPr>
          <w:p w14:paraId="1AC4613F" w14:textId="77777777" w:rsidR="008F2BA5" w:rsidRPr="008F2BA5" w:rsidRDefault="008F2BA5" w:rsidP="008F2BA5">
            <w:pPr>
              <w:rPr>
                <w:rFonts w:ascii="Times New Roman" w:eastAsia="Times New Roman" w:hAnsi="Times New Roman" w:cs="Times New Roman"/>
                <w:color w:val="auto"/>
                <w:szCs w:val="28"/>
                <w:lang w:val="en-IN" w:eastAsia="en-IN"/>
              </w:rPr>
            </w:pPr>
            <w:r w:rsidRPr="008F2BA5">
              <w:rPr>
                <w:rFonts w:ascii="Times New Roman" w:eastAsia="Times New Roman" w:hAnsi="Times New Roman" w:cs="Times New Roman"/>
                <w:color w:val="auto"/>
                <w:szCs w:val="28"/>
                <w:lang w:val="en-IN" w:eastAsia="en-IN"/>
              </w:rPr>
              <w:t>Precision</w:t>
            </w:r>
          </w:p>
        </w:tc>
        <w:tc>
          <w:tcPr>
            <w:tcW w:w="1940" w:type="dxa"/>
            <w:vAlign w:val="center"/>
            <w:hideMark/>
          </w:tcPr>
          <w:p w14:paraId="7AD3658E" w14:textId="77777777" w:rsidR="008F2BA5" w:rsidRPr="008F2BA5" w:rsidRDefault="008F2BA5" w:rsidP="008F2BA5">
            <w:pPr>
              <w:rPr>
                <w:rFonts w:ascii="Times New Roman" w:eastAsia="Times New Roman" w:hAnsi="Times New Roman" w:cs="Times New Roman"/>
                <w:color w:val="auto"/>
                <w:szCs w:val="28"/>
                <w:lang w:val="en-IN" w:eastAsia="en-IN"/>
              </w:rPr>
            </w:pPr>
            <w:r w:rsidRPr="008F2BA5">
              <w:rPr>
                <w:rFonts w:ascii="Times New Roman" w:eastAsia="Times New Roman" w:hAnsi="Times New Roman" w:cs="Times New Roman"/>
                <w:color w:val="auto"/>
                <w:szCs w:val="28"/>
                <w:lang w:val="en-IN" w:eastAsia="en-IN"/>
              </w:rPr>
              <w:t>79%</w:t>
            </w:r>
          </w:p>
        </w:tc>
      </w:tr>
      <w:tr w:rsidR="008F2BA5" w:rsidRPr="008F2BA5" w14:paraId="54EF2711" w14:textId="77777777" w:rsidTr="008F2BA5">
        <w:trPr>
          <w:tblCellSpacing w:w="15" w:type="dxa"/>
        </w:trPr>
        <w:tc>
          <w:tcPr>
            <w:tcW w:w="1656" w:type="dxa"/>
            <w:vAlign w:val="center"/>
            <w:hideMark/>
          </w:tcPr>
          <w:p w14:paraId="6977D1EB" w14:textId="77777777" w:rsidR="008F2BA5" w:rsidRPr="008F2BA5" w:rsidRDefault="008F2BA5" w:rsidP="008F2BA5">
            <w:pPr>
              <w:rPr>
                <w:rFonts w:ascii="Times New Roman" w:eastAsia="Times New Roman" w:hAnsi="Times New Roman" w:cs="Times New Roman"/>
                <w:color w:val="auto"/>
                <w:szCs w:val="28"/>
                <w:lang w:val="en-IN" w:eastAsia="en-IN"/>
              </w:rPr>
            </w:pPr>
            <w:r w:rsidRPr="008F2BA5">
              <w:rPr>
                <w:rFonts w:ascii="Times New Roman" w:eastAsia="Times New Roman" w:hAnsi="Times New Roman" w:cs="Times New Roman"/>
                <w:color w:val="auto"/>
                <w:szCs w:val="28"/>
                <w:lang w:val="en-IN" w:eastAsia="en-IN"/>
              </w:rPr>
              <w:t>Recall</w:t>
            </w:r>
          </w:p>
        </w:tc>
        <w:tc>
          <w:tcPr>
            <w:tcW w:w="1940" w:type="dxa"/>
            <w:vAlign w:val="center"/>
            <w:hideMark/>
          </w:tcPr>
          <w:p w14:paraId="34BD1584" w14:textId="208A17DD" w:rsidR="008F2BA5" w:rsidRPr="008F2BA5" w:rsidRDefault="008F2BA5" w:rsidP="008F2BA5">
            <w:pPr>
              <w:rPr>
                <w:rFonts w:ascii="Times New Roman" w:eastAsia="Times New Roman" w:hAnsi="Times New Roman" w:cs="Times New Roman"/>
                <w:color w:val="auto"/>
                <w:szCs w:val="28"/>
                <w:lang w:val="en-IN" w:eastAsia="en-IN"/>
              </w:rPr>
            </w:pPr>
            <w:r w:rsidRPr="008F2BA5">
              <w:rPr>
                <w:rFonts w:ascii="Times New Roman" w:eastAsia="Times New Roman" w:hAnsi="Times New Roman" w:cs="Times New Roman"/>
                <w:color w:val="auto"/>
                <w:szCs w:val="28"/>
                <w:lang w:val="en-IN" w:eastAsia="en-IN"/>
              </w:rPr>
              <w:t>81</w:t>
            </w:r>
            <w:r w:rsidRPr="008F2BA5">
              <w:rPr>
                <w:rFonts w:ascii="Times New Roman" w:eastAsia="Times New Roman" w:hAnsi="Times New Roman" w:cs="Times New Roman"/>
                <w:color w:val="auto"/>
                <w:szCs w:val="28"/>
                <w:lang w:val="en-IN" w:eastAsia="en-IN"/>
              </w:rPr>
              <w:t>%</w:t>
            </w:r>
          </w:p>
        </w:tc>
      </w:tr>
      <w:tr w:rsidR="008F2BA5" w:rsidRPr="008F2BA5" w14:paraId="380D369E" w14:textId="77777777" w:rsidTr="008F2BA5">
        <w:trPr>
          <w:tblCellSpacing w:w="15" w:type="dxa"/>
        </w:trPr>
        <w:tc>
          <w:tcPr>
            <w:tcW w:w="1656" w:type="dxa"/>
            <w:vAlign w:val="center"/>
            <w:hideMark/>
          </w:tcPr>
          <w:p w14:paraId="75BAA744" w14:textId="77777777" w:rsidR="008F2BA5" w:rsidRPr="008F2BA5" w:rsidRDefault="008F2BA5" w:rsidP="008F2BA5">
            <w:pPr>
              <w:rPr>
                <w:rFonts w:ascii="Times New Roman" w:eastAsia="Times New Roman" w:hAnsi="Times New Roman" w:cs="Times New Roman"/>
                <w:color w:val="auto"/>
                <w:szCs w:val="28"/>
                <w:lang w:val="en-IN" w:eastAsia="en-IN"/>
              </w:rPr>
            </w:pPr>
            <w:r w:rsidRPr="008F2BA5">
              <w:rPr>
                <w:rFonts w:ascii="Times New Roman" w:eastAsia="Times New Roman" w:hAnsi="Times New Roman" w:cs="Times New Roman"/>
                <w:color w:val="auto"/>
                <w:szCs w:val="28"/>
                <w:lang w:val="en-IN" w:eastAsia="en-IN"/>
              </w:rPr>
              <w:t>F1 Score</w:t>
            </w:r>
          </w:p>
        </w:tc>
        <w:tc>
          <w:tcPr>
            <w:tcW w:w="1940" w:type="dxa"/>
            <w:vAlign w:val="center"/>
            <w:hideMark/>
          </w:tcPr>
          <w:p w14:paraId="14AFD1B8" w14:textId="709DC21D" w:rsidR="008F2BA5" w:rsidRPr="008F2BA5" w:rsidRDefault="008F2BA5" w:rsidP="008F2BA5">
            <w:pPr>
              <w:rPr>
                <w:rFonts w:ascii="Times New Roman" w:eastAsia="Times New Roman" w:hAnsi="Times New Roman" w:cs="Times New Roman"/>
                <w:color w:val="auto"/>
                <w:szCs w:val="28"/>
                <w:lang w:val="en-IN" w:eastAsia="en-IN"/>
              </w:rPr>
            </w:pPr>
            <w:r w:rsidRPr="008F2BA5">
              <w:rPr>
                <w:rFonts w:ascii="Times New Roman" w:eastAsia="Times New Roman" w:hAnsi="Times New Roman" w:cs="Times New Roman"/>
                <w:color w:val="auto"/>
                <w:szCs w:val="28"/>
                <w:lang w:val="en-IN" w:eastAsia="en-IN"/>
              </w:rPr>
              <w:t>80</w:t>
            </w:r>
            <w:r w:rsidRPr="008F2BA5">
              <w:rPr>
                <w:rFonts w:ascii="Times New Roman" w:eastAsia="Times New Roman" w:hAnsi="Times New Roman" w:cs="Times New Roman"/>
                <w:color w:val="auto"/>
                <w:szCs w:val="28"/>
                <w:lang w:val="en-IN" w:eastAsia="en-IN"/>
              </w:rPr>
              <w:t>%</w:t>
            </w:r>
          </w:p>
        </w:tc>
      </w:tr>
    </w:tbl>
    <w:p w14:paraId="61580D2F" w14:textId="0DAEE3D9" w:rsidR="00F8689A" w:rsidRPr="008F2BA5" w:rsidRDefault="00F8689A" w:rsidP="008F2BA5">
      <w:pPr>
        <w:spacing w:after="200"/>
        <w:rPr>
          <w:rFonts w:ascii="Times New Roman" w:hAnsi="Times New Roman" w:cs="Times New Roman"/>
          <w:szCs w:val="28"/>
        </w:rPr>
      </w:pPr>
    </w:p>
    <w:p w14:paraId="3A8AFB52" w14:textId="2763851F" w:rsidR="008F2BA5" w:rsidRPr="008F2BA5" w:rsidRDefault="008F2BA5" w:rsidP="008F2BA5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Cs w:val="28"/>
          <w:lang w:val="en-IN" w:eastAsia="en-IN"/>
        </w:rPr>
      </w:pPr>
      <w:r w:rsidRPr="008F2BA5">
        <w:rPr>
          <w:rFonts w:ascii="Times New Roman" w:eastAsia="Times New Roman" w:hAnsi="Times New Roman" w:cs="Times New Roman"/>
          <w:b/>
          <w:bCs/>
          <w:color w:val="auto"/>
          <w:szCs w:val="28"/>
          <w:lang w:val="en-IN" w:eastAsia="en-IN"/>
        </w:rPr>
        <w:t>Top F</w:t>
      </w:r>
      <w:r w:rsidRPr="008F2BA5">
        <w:rPr>
          <w:rFonts w:ascii="Times New Roman" w:eastAsia="Times New Roman" w:hAnsi="Times New Roman" w:cs="Times New Roman"/>
          <w:b/>
          <w:bCs/>
          <w:color w:val="auto"/>
          <w:szCs w:val="28"/>
          <w:lang w:val="en-IN" w:eastAsia="en-IN"/>
        </w:rPr>
        <w:t>actors</w:t>
      </w:r>
      <w:r w:rsidRPr="008F2BA5">
        <w:rPr>
          <w:rFonts w:ascii="Times New Roman" w:eastAsia="Times New Roman" w:hAnsi="Times New Roman" w:cs="Times New Roman"/>
          <w:b/>
          <w:bCs/>
          <w:color w:val="auto"/>
          <w:szCs w:val="28"/>
          <w:lang w:val="en-IN" w:eastAsia="en-IN"/>
        </w:rPr>
        <w:t xml:space="preserve"> (SHAP Importance)</w:t>
      </w:r>
      <w:r w:rsidRPr="008F2BA5">
        <w:rPr>
          <w:rFonts w:ascii="Times New Roman" w:eastAsia="Times New Roman" w:hAnsi="Times New Roman" w:cs="Times New Roman"/>
          <w:color w:val="auto"/>
          <w:szCs w:val="28"/>
          <w:lang w:val="en-IN" w:eastAsia="en-IN"/>
        </w:rPr>
        <w:t>:</w:t>
      </w:r>
    </w:p>
    <w:p w14:paraId="00D8394E" w14:textId="2FF6C816" w:rsidR="008F2BA5" w:rsidRPr="008F2BA5" w:rsidRDefault="008F2BA5" w:rsidP="008F2BA5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Cs w:val="28"/>
          <w:lang w:val="en-IN" w:eastAsia="en-IN"/>
        </w:rPr>
      </w:pPr>
      <w:r w:rsidRPr="008F2BA5">
        <w:rPr>
          <w:rFonts w:ascii="Times New Roman" w:eastAsia="Times New Roman" w:hAnsi="Times New Roman" w:cs="Times New Roman"/>
          <w:color w:val="auto"/>
          <w:szCs w:val="28"/>
          <w:lang w:val="en-IN" w:eastAsia="en-IN"/>
        </w:rPr>
        <w:t>Over</w:t>
      </w:r>
      <w:r w:rsidRPr="008F2BA5">
        <w:rPr>
          <w:rFonts w:ascii="Times New Roman" w:eastAsia="Times New Roman" w:hAnsi="Times New Roman" w:cs="Times New Roman"/>
          <w:color w:val="auto"/>
          <w:szCs w:val="28"/>
          <w:lang w:val="en-IN" w:eastAsia="en-IN"/>
        </w:rPr>
        <w:t xml:space="preserve"> </w:t>
      </w:r>
      <w:r w:rsidRPr="008F2BA5">
        <w:rPr>
          <w:rFonts w:ascii="Times New Roman" w:eastAsia="Times New Roman" w:hAnsi="Times New Roman" w:cs="Times New Roman"/>
          <w:color w:val="auto"/>
          <w:szCs w:val="28"/>
          <w:lang w:val="en-IN" w:eastAsia="en-IN"/>
        </w:rPr>
        <w:t>Time</w:t>
      </w:r>
    </w:p>
    <w:p w14:paraId="021B27E0" w14:textId="77777777" w:rsidR="008F2BA5" w:rsidRPr="008F2BA5" w:rsidRDefault="008F2BA5" w:rsidP="008F2BA5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Cs w:val="28"/>
          <w:lang w:val="en-IN" w:eastAsia="en-IN"/>
        </w:rPr>
      </w:pPr>
      <w:r w:rsidRPr="008F2BA5">
        <w:rPr>
          <w:rFonts w:ascii="Times New Roman" w:eastAsia="Times New Roman" w:hAnsi="Times New Roman" w:cs="Times New Roman"/>
          <w:color w:val="auto"/>
          <w:szCs w:val="28"/>
          <w:lang w:val="en-IN" w:eastAsia="en-IN"/>
        </w:rPr>
        <w:t>Monthly Income</w:t>
      </w:r>
    </w:p>
    <w:p w14:paraId="66D57B3D" w14:textId="77777777" w:rsidR="008F2BA5" w:rsidRPr="008F2BA5" w:rsidRDefault="008F2BA5" w:rsidP="008F2BA5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Cs w:val="28"/>
          <w:lang w:val="en-IN" w:eastAsia="en-IN"/>
        </w:rPr>
      </w:pPr>
      <w:r w:rsidRPr="008F2BA5">
        <w:rPr>
          <w:rFonts w:ascii="Times New Roman" w:eastAsia="Times New Roman" w:hAnsi="Times New Roman" w:cs="Times New Roman"/>
          <w:color w:val="auto"/>
          <w:szCs w:val="28"/>
          <w:lang w:val="en-IN" w:eastAsia="en-IN"/>
        </w:rPr>
        <w:t>Years At Company</w:t>
      </w:r>
    </w:p>
    <w:p w14:paraId="26E5C7B6" w14:textId="77777777" w:rsidR="008F2BA5" w:rsidRPr="008F2BA5" w:rsidRDefault="008F2BA5" w:rsidP="008F2BA5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Cs w:val="28"/>
          <w:lang w:val="en-IN" w:eastAsia="en-IN"/>
        </w:rPr>
      </w:pPr>
      <w:r w:rsidRPr="008F2BA5">
        <w:rPr>
          <w:rFonts w:ascii="Times New Roman" w:eastAsia="Times New Roman" w:hAnsi="Times New Roman" w:cs="Times New Roman"/>
          <w:color w:val="auto"/>
          <w:szCs w:val="28"/>
          <w:lang w:val="en-IN" w:eastAsia="en-IN"/>
        </w:rPr>
        <w:t>Job Role</w:t>
      </w:r>
    </w:p>
    <w:p w14:paraId="582B559A" w14:textId="1A533CC9" w:rsidR="008F2BA5" w:rsidRPr="008F2BA5" w:rsidRDefault="008F2BA5" w:rsidP="008F2BA5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Cs w:val="28"/>
          <w:lang w:val="en-IN" w:eastAsia="en-IN"/>
        </w:rPr>
      </w:pPr>
      <w:r w:rsidRPr="008F2BA5">
        <w:rPr>
          <w:rFonts w:ascii="Times New Roman" w:eastAsia="Times New Roman" w:hAnsi="Times New Roman" w:cs="Times New Roman"/>
          <w:color w:val="auto"/>
          <w:szCs w:val="28"/>
          <w:lang w:val="en-IN" w:eastAsia="en-IN"/>
        </w:rPr>
        <w:t>Work-Life Balance</w:t>
      </w:r>
    </w:p>
    <w:p w14:paraId="064FA6F7" w14:textId="77777777" w:rsidR="008F2BA5" w:rsidRPr="008F2BA5" w:rsidRDefault="008F2BA5" w:rsidP="008F2BA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color w:val="auto"/>
          <w:szCs w:val="28"/>
          <w:lang w:val="en-IN" w:eastAsia="en-IN"/>
        </w:rPr>
      </w:pPr>
    </w:p>
    <w:p w14:paraId="414A947A" w14:textId="77777777" w:rsidR="008F2BA5" w:rsidRPr="008F2BA5" w:rsidRDefault="008F2BA5" w:rsidP="008F2BA5">
      <w:pPr>
        <w:pStyle w:val="Heading4"/>
        <w:rPr>
          <w:rFonts w:ascii="Times New Roman" w:hAnsi="Times New Roman"/>
          <w:sz w:val="28"/>
          <w:szCs w:val="28"/>
        </w:rPr>
      </w:pPr>
      <w:r w:rsidRPr="008F2BA5">
        <w:rPr>
          <w:rStyle w:val="Strong"/>
          <w:rFonts w:ascii="Times New Roman" w:hAnsi="Times New Roman"/>
          <w:b/>
          <w:bCs w:val="0"/>
          <w:sz w:val="28"/>
          <w:szCs w:val="28"/>
        </w:rPr>
        <w:t>7. Deliverables</w:t>
      </w:r>
    </w:p>
    <w:p w14:paraId="652ED958" w14:textId="08E7C027" w:rsidR="008F2BA5" w:rsidRPr="008F2BA5" w:rsidRDefault="008F2BA5" w:rsidP="008F2BA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161718" w:themeColor="text1"/>
          <w:szCs w:val="28"/>
        </w:rPr>
      </w:pPr>
      <w:r w:rsidRPr="008F2BA5">
        <w:rPr>
          <w:rFonts w:ascii="Times New Roman" w:hAnsi="Times New Roman" w:cs="Times New Roman"/>
          <w:color w:val="161718" w:themeColor="text1"/>
          <w:szCs w:val="28"/>
        </w:rPr>
        <w:t xml:space="preserve"> Power BI Dashboard (.</w:t>
      </w:r>
      <w:proofErr w:type="spellStart"/>
      <w:r w:rsidRPr="008F2BA5">
        <w:rPr>
          <w:rFonts w:ascii="Times New Roman" w:hAnsi="Times New Roman" w:cs="Times New Roman"/>
          <w:color w:val="161718" w:themeColor="text1"/>
          <w:szCs w:val="28"/>
        </w:rPr>
        <w:t>pbix</w:t>
      </w:r>
      <w:proofErr w:type="spellEnd"/>
      <w:r w:rsidRPr="008F2BA5">
        <w:rPr>
          <w:rFonts w:ascii="Times New Roman" w:hAnsi="Times New Roman" w:cs="Times New Roman"/>
          <w:color w:val="161718" w:themeColor="text1"/>
          <w:szCs w:val="28"/>
        </w:rPr>
        <w:t>)</w:t>
      </w:r>
    </w:p>
    <w:p w14:paraId="5154FAAE" w14:textId="69CD6D52" w:rsidR="008F2BA5" w:rsidRPr="008F2BA5" w:rsidRDefault="008F2BA5" w:rsidP="008F2BA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161718" w:themeColor="text1"/>
          <w:szCs w:val="28"/>
        </w:rPr>
      </w:pPr>
      <w:r w:rsidRPr="008F2BA5">
        <w:rPr>
          <w:rFonts w:ascii="Times New Roman" w:hAnsi="Times New Roman" w:cs="Times New Roman"/>
          <w:color w:val="161718" w:themeColor="text1"/>
          <w:szCs w:val="28"/>
        </w:rPr>
        <w:t xml:space="preserve"> Python Model Report (Notebook + Metrics)</w:t>
      </w:r>
    </w:p>
    <w:p w14:paraId="4421CCC3" w14:textId="0B482559" w:rsidR="008F2BA5" w:rsidRPr="008F2BA5" w:rsidRDefault="008F2BA5" w:rsidP="008F2BA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161718" w:themeColor="text1"/>
          <w:szCs w:val="28"/>
        </w:rPr>
      </w:pPr>
      <w:r w:rsidRPr="008F2BA5">
        <w:rPr>
          <w:rFonts w:ascii="Times New Roman" w:hAnsi="Times New Roman" w:cs="Times New Roman"/>
          <w:color w:val="161718" w:themeColor="text1"/>
          <w:szCs w:val="28"/>
        </w:rPr>
        <w:t xml:space="preserve"> PDF Report: Attrition Prevention Suggestions</w:t>
      </w:r>
    </w:p>
    <w:p w14:paraId="5FB92FBA" w14:textId="77777777" w:rsidR="008F2BA5" w:rsidRPr="008F2BA5" w:rsidRDefault="008F2BA5" w:rsidP="008F2BA5">
      <w:pPr>
        <w:rPr>
          <w:rFonts w:ascii="Times New Roman" w:hAnsi="Times New Roman" w:cs="Times New Roman"/>
          <w:color w:val="161718" w:themeColor="text1"/>
          <w:szCs w:val="28"/>
        </w:rPr>
      </w:pPr>
      <w:r w:rsidRPr="008F2BA5">
        <w:rPr>
          <w:rFonts w:ascii="Times New Roman" w:hAnsi="Times New Roman" w:cs="Times New Roman"/>
          <w:color w:val="161718" w:themeColor="text1"/>
          <w:szCs w:val="28"/>
        </w:rPr>
        <w:pict w14:anchorId="414CFB1E">
          <v:rect id="_x0000_i1025" style="width:0;height:1.5pt" o:hralign="center" o:hrstd="t" o:hr="t" fillcolor="#a0a0a0" stroked="f"/>
        </w:pict>
      </w:r>
    </w:p>
    <w:p w14:paraId="5E68D912" w14:textId="77777777" w:rsidR="008F2BA5" w:rsidRPr="008F2BA5" w:rsidRDefault="008F2BA5" w:rsidP="008F2BA5">
      <w:pPr>
        <w:pStyle w:val="Heading4"/>
        <w:rPr>
          <w:rFonts w:ascii="Times New Roman" w:hAnsi="Times New Roman"/>
          <w:sz w:val="28"/>
          <w:szCs w:val="28"/>
        </w:rPr>
      </w:pPr>
      <w:r w:rsidRPr="008F2BA5">
        <w:rPr>
          <w:rStyle w:val="Strong"/>
          <w:rFonts w:ascii="Times New Roman" w:hAnsi="Times New Roman"/>
          <w:b/>
          <w:bCs w:val="0"/>
          <w:sz w:val="28"/>
          <w:szCs w:val="28"/>
        </w:rPr>
        <w:t>8. Conclusion</w:t>
      </w:r>
    </w:p>
    <w:p w14:paraId="775C73F5" w14:textId="07ACCD2E" w:rsidR="008F2BA5" w:rsidRPr="008F2BA5" w:rsidRDefault="008F2BA5" w:rsidP="008F2BA5">
      <w:pPr>
        <w:spacing w:before="100" w:beforeAutospacing="1" w:after="100" w:afterAutospacing="1"/>
        <w:rPr>
          <w:rFonts w:ascii="Times New Roman" w:hAnsi="Times New Roman" w:cs="Times New Roman"/>
          <w:color w:val="161718" w:themeColor="text1"/>
          <w:szCs w:val="28"/>
        </w:rPr>
      </w:pPr>
      <w:r w:rsidRPr="008F2BA5">
        <w:rPr>
          <w:rFonts w:ascii="Times New Roman" w:hAnsi="Times New Roman" w:cs="Times New Roman"/>
          <w:color w:val="161718" w:themeColor="text1"/>
          <w:szCs w:val="28"/>
        </w:rPr>
        <w:t xml:space="preserve">The HR attrition prediction system successfully identifies high-risk employees and critical factors contributing to resignation. With 88% model accuracy and actionable insights from SHAP and Power BI, HR teams can make strategic decisions to reduce </w:t>
      </w:r>
      <w:r>
        <w:rPr>
          <w:rFonts w:ascii="Times New Roman" w:hAnsi="Times New Roman" w:cs="Times New Roman"/>
          <w:color w:val="161718" w:themeColor="text1"/>
          <w:szCs w:val="28"/>
        </w:rPr>
        <w:t>Attrition</w:t>
      </w:r>
      <w:r w:rsidRPr="008F2BA5">
        <w:rPr>
          <w:rFonts w:ascii="Times New Roman" w:hAnsi="Times New Roman" w:cs="Times New Roman"/>
          <w:color w:val="161718" w:themeColor="text1"/>
          <w:szCs w:val="28"/>
        </w:rPr>
        <w:t>. Key recommendations include reducing overtime, reviewing compensation structure, improving onboarding, and creating promotion transparency.</w:t>
      </w:r>
    </w:p>
    <w:p w14:paraId="1502EB89" w14:textId="77777777" w:rsidR="00E94B5F" w:rsidRPr="004B7E44" w:rsidRDefault="00E94B5F" w:rsidP="004B7E44"/>
    <w:sectPr w:rsidR="00E94B5F" w:rsidRPr="004B7E44" w:rsidSect="004B7E44">
      <w:headerReference w:type="default" r:id="rId8"/>
      <w:footerReference w:type="default" r:id="rId9"/>
      <w:footerReference w:type="first" r:id="rId10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5B7B50" w14:textId="77777777" w:rsidR="009F382B" w:rsidRDefault="009F382B" w:rsidP="004B7E44">
      <w:r>
        <w:separator/>
      </w:r>
    </w:p>
  </w:endnote>
  <w:endnote w:type="continuationSeparator" w:id="0">
    <w:p w14:paraId="69901598" w14:textId="77777777" w:rsidR="009F382B" w:rsidRDefault="009F382B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942AAB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8914FF" w14:textId="77777777" w:rsidR="009F382B" w:rsidRDefault="009F382B" w:rsidP="004B7E44">
      <w:r>
        <w:separator/>
      </w:r>
    </w:p>
  </w:footnote>
  <w:footnote w:type="continuationSeparator" w:id="0">
    <w:p w14:paraId="214A91C9" w14:textId="77777777" w:rsidR="009F382B" w:rsidRDefault="009F382B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49EBB6D9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28FE96CB" w14:textId="77777777" w:rsidR="004B7E44" w:rsidRDefault="004B7E44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1C32FF0A" wp14:editId="6B6EDC40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33D52E1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1C32FF0A" id="Rectangle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" fillcolor="#a4063e [3204]" stroked="f" strokeweight="2pt">
                    <v:textbox>
                      <w:txbxContent>
                        <w:p w14:paraId="033D52E1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B625B"/>
    <w:multiLevelType w:val="multilevel"/>
    <w:tmpl w:val="077C8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BF3C8F"/>
    <w:multiLevelType w:val="hybridMultilevel"/>
    <w:tmpl w:val="45380A16"/>
    <w:lvl w:ilvl="0" w:tplc="A252B006">
      <w:numFmt w:val="bullet"/>
      <w:lvlText w:val=""/>
      <w:lvlJc w:val="left"/>
      <w:pPr>
        <w:ind w:left="768" w:hanging="408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E269EB"/>
    <w:multiLevelType w:val="multilevel"/>
    <w:tmpl w:val="50BE1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EA3478"/>
    <w:multiLevelType w:val="multilevel"/>
    <w:tmpl w:val="37DE9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1EB5083"/>
    <w:multiLevelType w:val="hybridMultilevel"/>
    <w:tmpl w:val="154ED8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BC5ACA"/>
    <w:multiLevelType w:val="multilevel"/>
    <w:tmpl w:val="85CA1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89A"/>
    <w:rsid w:val="001C36D9"/>
    <w:rsid w:val="00293B83"/>
    <w:rsid w:val="004B7E44"/>
    <w:rsid w:val="004D5252"/>
    <w:rsid w:val="004F2B86"/>
    <w:rsid w:val="005A718F"/>
    <w:rsid w:val="006A3CE7"/>
    <w:rsid w:val="007516CF"/>
    <w:rsid w:val="008B33BC"/>
    <w:rsid w:val="008F2BA5"/>
    <w:rsid w:val="009120E9"/>
    <w:rsid w:val="00945900"/>
    <w:rsid w:val="009C396C"/>
    <w:rsid w:val="009F382B"/>
    <w:rsid w:val="00B572B4"/>
    <w:rsid w:val="00DB26A7"/>
    <w:rsid w:val="00E76CAD"/>
    <w:rsid w:val="00E94B5F"/>
    <w:rsid w:val="00F86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2E0084"/>
  <w15:chartTrackingRefBased/>
  <w15:docId w15:val="{D82D23AE-701F-45E0-A61E-EBAD9DFE7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9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9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character" w:styleId="Strong">
    <w:name w:val="Strong"/>
    <w:basedOn w:val="DefaultParagraphFont"/>
    <w:uiPriority w:val="22"/>
    <w:qFormat/>
    <w:rsid w:val="00F8689A"/>
    <w:rPr>
      <w:b/>
      <w:bCs/>
    </w:rPr>
  </w:style>
  <w:style w:type="paragraph" w:styleId="ListParagraph">
    <w:name w:val="List Paragraph"/>
    <w:basedOn w:val="Normal"/>
    <w:uiPriority w:val="34"/>
    <w:unhideWhenUsed/>
    <w:qFormat/>
    <w:rsid w:val="001C36D9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C36D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28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9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AppData\Roaming\Microsoft\Templates\Business%20report%20(professional%20design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(professional design)</Template>
  <TotalTime>35</TotalTime>
  <Pages>3</Pages>
  <Words>354</Words>
  <Characters>2023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PRATHAMESH PATIL</cp:lastModifiedBy>
  <cp:revision>1</cp:revision>
  <dcterms:created xsi:type="dcterms:W3CDTF">2025-04-30T05:56:00Z</dcterms:created>
  <dcterms:modified xsi:type="dcterms:W3CDTF">2025-04-30T06:31:00Z</dcterms:modified>
</cp:coreProperties>
</file>