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Architecture Design Document: Code Reviewer with Llama 3 LLM</w:t>
      </w:r>
    </w:p>
    <w:p>
      <w:pPr>
        <w:pStyle w:val="Heading3"/>
        <w:bidi w:val="0"/>
        <w:jc w:val="left"/>
        <w:rPr/>
      </w:pPr>
      <w:r>
        <w:rPr/>
        <w:t>1. 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1.1 Purpose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Architecture Design Document (ADD) outlines the structural and behavioral design of "Code Reviewer", a web application designed to leverage the Llama 3 large language model (LLM) for automated code review and feedback. The ADD defines the system's components, their interactions, and the underlying technologies used.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1.2 Scope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document covers the following aspects of the Code Reviewer architecture: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Overall System Architecture:</w:t>
      </w:r>
      <w:r>
        <w:rPr/>
        <w:t xml:space="preserve"> Describing the high-level structure and component relationships.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Component Design:</w:t>
      </w:r>
      <w:r>
        <w:rPr/>
        <w:t xml:space="preserve"> Detailing the functionality and responsibilities of each component.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 Flow:</w:t>
      </w:r>
      <w:r>
        <w:rPr/>
        <w:t xml:space="preserve"> Illustrating how data is exchanged and processed within the system.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Deployment Considerations:</w:t>
      </w:r>
      <w:r>
        <w:rPr/>
        <w:t xml:space="preserve"> Outlining potential deployment environments and configurations.</w:t>
      </w:r>
    </w:p>
    <w:p>
      <w:pPr>
        <w:pStyle w:val="Heading3"/>
        <w:bidi w:val="0"/>
        <w:jc w:val="left"/>
        <w:rPr/>
      </w:pPr>
      <w:r>
        <w:rPr/>
        <w:t>2. System Architecture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2.1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Code Reviewer follows a client-server model, with a web-based client interface (Streamlit) communicating with a backend server responsible for code processing and LLM interactions. The system leverages cloud-based services and open-source libraries to provide a scalable and efficient solution.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2.2 Architecture Diagram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7625" cy="2570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2.3 Components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Client (Web UI):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Technology:</w:t>
      </w:r>
      <w:r>
        <w:rPr/>
        <w:t xml:space="preserve"> Streamlit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Responsibilities: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Provides a user-friendly interface for code file uploads and user input (questions/context).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Sends user requests to the Backend (API) and displays the received review output.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Backend (API):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Technology:</w:t>
      </w:r>
      <w:r>
        <w:rPr/>
        <w:t xml:space="preserve"> Python (using a framework like Flask or FastAPI)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Responsibilities: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Receives code files and user input from the Client.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Handles file management (storage, retrieval).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Manages LLM interactions through the ResponseLLM class.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Returns processed review feedback to the Client for display.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ResponseLLM Class (LLM Interaction):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Technology:</w:t>
      </w:r>
      <w:r>
        <w:rPr/>
        <w:t xml:space="preserve"> Python (leveraging LangChain, AI21Embeddings, Groq, FAISS)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Responsibilities: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Loads and preprocesses code files.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Generates embeddings for code chunks using AI21Embeddings.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Manages the FAISS vector store for efficient code chunk retrieval.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Constructs prompts incorporating user queries and relevant code context.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Sends queries to the Llama 3 model via the Groq API.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Processes and structures the LLM's response for return to the Backend.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Llama 3 Model (Code Analysis):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Technology:</w:t>
      </w:r>
      <w:r>
        <w:rPr/>
        <w:t xml:space="preserve"> Llama 3 (70B parameter model) accessed through the Groq API.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Responsibilities: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Receives code and user queries embedded within prompts.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Analyzes the code and generates textual feedback and suggestions based on the prompt.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AI21Embeddings: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Responsibilities: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Converts both code and natural language queries into numerical vector representations (embeddings) that can be processed by the Llama 3 model.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FAISS Vector Store: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Responsibilities: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Stores code chunk embeddings generated by AI21Embeddings.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Enables efficient similarity search to retrieve contextually relevant code chunks based on user queries.</w:t>
      </w:r>
    </w:p>
    <w:p>
      <w:pPr>
        <w:pStyle w:val="Heading3"/>
        <w:bidi w:val="0"/>
        <w:jc w:val="left"/>
        <w:rPr/>
      </w:pPr>
      <w:r>
        <w:rPr/>
        <w:t>3. Data Flow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Code Upload and Input: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user uploads a code file and (optionally) provides a question/context via the Streamlit UI.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Client-Backend Communication: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Streamlit client sends the code file and user input to the Backend (API) as a request.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Code Preprocessing and Embedding: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Backend receives the code, performs any necessary preprocessing, and passes it to the ResponseLLM class.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ResponseLLM splits the code into manageable chunks and uses AI21Embeddings to generate embeddings for each chunk.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Vector Store Management: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ResponseLLM adds the code chunk embeddings to the FAISS vector store.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Query Processing and Context Retrieval: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user's query is received by the backend and passed to ResponseLLM.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ResponseLLM uses AI21Embeddings to generate an embedding for the query.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It then performs a similarity search in the FAISS vector store using the query embedding to retrieve contextually relevant code chunks.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Prompt Construction and LLM Query: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ResponseLLM constructs a prompt that includes the user's query and the retrieved code context.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prompt is sent to the Llama 3 model via the Groq API.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Review Generation and Return: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Llama 3 processes the prompt and generates a text response containing the code review feedback.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response is sent back to the ResponseLLM class.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Response Processing and Display: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ResponseLLM performs any necessary post-processing on the LLM's response.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processed review output is returned to the Backend (API).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Backend sends the review output back to the Streamlit client.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Streamlit client renders the review output for the user.</w:t>
      </w:r>
    </w:p>
    <w:p>
      <w:pPr>
        <w:pStyle w:val="Heading3"/>
        <w:bidi w:val="0"/>
        <w:jc w:val="left"/>
        <w:rPr/>
      </w:pPr>
      <w:r>
        <w:rPr/>
        <w:t>4. Deployment Considerations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Cloud-Based Deployment:</w:t>
      </w:r>
      <w:r>
        <w:rPr/>
        <w:t xml:space="preserve"> A cloud platform (e.g., AWS, Google Cloud, Azure) is well-suited for Code Reviewer, offering: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Scalability:</w:t>
      </w:r>
      <w:r>
        <w:rPr/>
        <w:t xml:space="preserve"> Handling varying user traffic and code analysis demands.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Managed Services:</w:t>
      </w:r>
      <w:r>
        <w:rPr/>
        <w:t xml:space="preserve"> Simplified management of databases, storage, and API gateways.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Cost-Effectiveness:</w:t>
      </w:r>
      <w:r>
        <w:rPr/>
        <w:t xml:space="preserve"> Pay-as-you-go models can optimize expenses.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Containerization (e.g., Docker):</w:t>
      </w:r>
      <w:r>
        <w:rPr/>
        <w:t xml:space="preserve"> Packaging the application and its dependencies into containers can enhance portability and streamline deployment.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Gateway:</w:t>
      </w:r>
      <w:r>
        <w:rPr/>
        <w:t xml:space="preserve"> Using an API Gateway (provided by cloud platforms or dedicated solutions like Kong) can improve security, manage request routing, and enforce rate limits.</w:t>
      </w:r>
    </w:p>
    <w:p>
      <w:pPr>
        <w:pStyle w:val="Heading3"/>
        <w:bidi w:val="0"/>
        <w:jc w:val="left"/>
        <w:rPr/>
      </w:pPr>
      <w:r>
        <w:rPr/>
        <w:t>5. Non-Functional Requirements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Performance:</w:t>
      </w:r>
      <w:r>
        <w:rPr/>
        <w:t xml:space="preserve"> Optimize code processing, embedding generation, and LLM query time to ensure a responsive user experience.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Scalability:</w:t>
      </w:r>
      <w:r>
        <w:rPr/>
        <w:t xml:space="preserve"> Design the architecture to handle increasing numbers of users, code repositories, and analysis requests.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Security:</w:t>
      </w:r>
      <w:r>
        <w:rPr/>
        <w:t xml:space="preserve"> Implement appropriate security measures for user authentication, data storage, and communication between components.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Maintainability:</w:t>
      </w:r>
      <w:r>
        <w:rPr/>
        <w:t xml:space="preserve"> Employ modular design principles, coding standards, and documentation to facilitate code maintenance and updates.</w:t>
      </w:r>
    </w:p>
    <w:p>
      <w:pPr>
        <w:pStyle w:val="Heading3"/>
        <w:bidi w:val="0"/>
        <w:jc w:val="left"/>
        <w:rPr/>
      </w:pPr>
      <w:r>
        <w:rPr/>
        <w:t>6. Future Considerations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Version Control Integration:</w:t>
      </w:r>
      <w:r>
        <w:rPr/>
        <w:t xml:space="preserve"> Explore integrating Code Reviewer with popular VCS platforms (GitHub, GitLab, Bitbucket) to enable analysis within development workflows.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Multilingual Support:</w:t>
      </w:r>
      <w:r>
        <w:rPr/>
        <w:t xml:space="preserve"> Expand support to include more programming languages beyond the initial set.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Enhanced Visualizations:</w:t>
      </w:r>
      <w:r>
        <w:rPr/>
        <w:t xml:space="preserve"> Incorporate code visualizations to highlight problematic areas within the codebase.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Customization:</w:t>
      </w:r>
      <w:r>
        <w:rPr/>
        <w:t xml:space="preserve"> Allow users to tailor review criteria, feedback preferences, and potentially integrate with their coding style guides.</w:t>
      </w:r>
    </w:p>
    <w:p>
      <w:pPr>
        <w:pStyle w:val="TextBody"/>
        <w:bidi w:val="0"/>
        <w:jc w:val="left"/>
        <w:rPr/>
      </w:pPr>
      <w:r>
        <w:rPr/>
        <w:t>This Architecture Design Document provides a high-level blueprint for the Code Reviewer application. It's essential to further refine this design during detailed design and implementation phases.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944</Words>
  <Characters>5627</Characters>
  <CharactersWithSpaces>6405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2024-07-26T11:20:59Z</dcterms:created>
  <dc:creator/>
  <dc:description/>
  <dc:language>en-IN</dc:language>
  <cp:lastModifiedBy/>
  <dcterms:modified xsi:type="dcterms:W3CDTF">2024-07-26T11:23:42Z</dcterms:modified>
  <cp:revision>1</cp:revision>
  <dc:subject/>
  <dc:title/>
</cp:coreProperties>
</file>