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Project By: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Kulkarni Prathamesh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Uses tkinter in python for UI and sqlite for MySQL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