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6FE4" w14:textId="77777777" w:rsidR="008E6CEC" w:rsidRDefault="00000000">
      <w:pPr>
        <w:spacing w:after="120"/>
      </w:pPr>
      <w:r>
        <w:rPr>
          <w:rFonts w:ascii="Times New Roman" w:eastAsia="Times New Roman" w:hAnsi="Times New Roman"/>
          <w:b/>
          <w:sz w:val="56"/>
        </w:rPr>
        <w:t>Practical 10: Hash Tables: Linear Probing, Chaining, and Double Hashing</w:t>
      </w:r>
    </w:p>
    <w:p w14:paraId="30B352CC" w14:textId="77777777" w:rsidR="008E6CEC" w:rsidRDefault="00000000">
      <w:pPr>
        <w:spacing w:after="120"/>
      </w:pPr>
      <w:r>
        <w:rPr>
          <w:rFonts w:ascii="Times New Roman" w:eastAsia="Times New Roman" w:hAnsi="Times New Roman"/>
          <w:b/>
          <w:sz w:val="32"/>
        </w:rPr>
        <w:t>Practical Aim</w:t>
      </w:r>
    </w:p>
    <w:p w14:paraId="6A7C3532" w14:textId="77777777" w:rsidR="008E6CEC" w:rsidRDefault="00000000">
      <w:pPr>
        <w:spacing w:after="120"/>
      </w:pPr>
      <w:r>
        <w:rPr>
          <w:rFonts w:ascii="Times New Roman" w:eastAsia="Times New Roman" w:hAnsi="Times New Roman"/>
          <w:sz w:val="32"/>
        </w:rPr>
        <w:t>To implement hash tables using different collision handling strategies and develop the ability to reason about why collisions occur, how different strategies resolve them, and what trade-offs each approach involves.</w:t>
      </w:r>
    </w:p>
    <w:p w14:paraId="3A11BE3E" w14:textId="77777777" w:rsidR="008E6CEC" w:rsidRDefault="00000000">
      <w:pPr>
        <w:spacing w:after="120"/>
      </w:pPr>
      <w:r>
        <w:rPr>
          <w:rFonts w:ascii="Times New Roman" w:eastAsia="Times New Roman" w:hAnsi="Times New Roman"/>
          <w:b/>
          <w:sz w:val="32"/>
        </w:rPr>
        <w:t>Problem 1</w:t>
      </w:r>
    </w:p>
    <w:p w14:paraId="55BC2CC2" w14:textId="77777777" w:rsidR="008E6CEC" w:rsidRDefault="00000000">
      <w:pPr>
        <w:spacing w:after="120"/>
      </w:pPr>
      <w:r>
        <w:rPr>
          <w:rFonts w:ascii="Times New Roman" w:eastAsia="Times New Roman" w:hAnsi="Times New Roman"/>
          <w:sz w:val="32"/>
        </w:rPr>
        <w:t>A small parking lot has exactly 10 numbered slots (0 to 9). When a vehicle arrives, its registration number is used to assign it a slot by taking the last digit of the number. If that slot is already taken, the vehicle moves to the next available slot in order, wrapping around if necessary. Given a sequence of vehicle registrations, assign each to a slot using this rule and display the final state of all ten slots.</w:t>
      </w:r>
      <w:r>
        <w:rPr>
          <w:rFonts w:ascii="Times New Roman" w:eastAsia="Times New Roman" w:hAnsi="Times New Roman"/>
          <w:sz w:val="32"/>
        </w:rPr>
        <w:br/>
      </w:r>
      <w:r>
        <w:rPr>
          <w:rFonts w:ascii="Times New Roman" w:eastAsia="Times New Roman" w:hAnsi="Times New Roman"/>
          <w:sz w:val="32"/>
        </w:rPr>
        <w:br/>
        <w:t>Describe what your solution does when it encounters an already occupied slot. What happens when the parking lot is nearly full and many vehicles keep landing on the same slot? Can you think of a situation where your solution might loop indefinitely?</w:t>
      </w:r>
    </w:p>
    <w:p w14:paraId="2F0DFF52" w14:textId="77777777" w:rsidR="008E6CEC" w:rsidRDefault="00000000">
      <w:pPr>
        <w:spacing w:after="120"/>
      </w:pPr>
      <w:r>
        <w:rPr>
          <w:rFonts w:ascii="Times New Roman" w:eastAsia="Times New Roman" w:hAnsi="Times New Roman"/>
          <w:b/>
          <w:sz w:val="24"/>
        </w:rPr>
        <w:t>SOLUTION:</w:t>
      </w:r>
    </w:p>
    <w:p w14:paraId="4708B565" w14:textId="2A52C8F0" w:rsidR="008E6CEC" w:rsidRDefault="00F51733">
      <w:pPr>
        <w:spacing w:after="120"/>
      </w:pPr>
      <w:hyperlink r:id="rId6" w:history="1">
        <w:r w:rsidRPr="00F51733">
          <w:rPr>
            <w:rStyle w:val="Hyperlink"/>
          </w:rPr>
          <w:t>https://github.com/prathameshpandir-dev/DSA-Batch-B-SHP/tree/main/practical-10</w:t>
        </w:r>
      </w:hyperlink>
    </w:p>
    <w:p w14:paraId="3423BDE8" w14:textId="77777777" w:rsidR="008E6CEC" w:rsidRDefault="00000000">
      <w:pPr>
        <w:spacing w:after="120"/>
      </w:pPr>
      <w:r>
        <w:rPr>
          <w:rFonts w:ascii="Times New Roman" w:eastAsia="Times New Roman" w:hAnsi="Times New Roman"/>
          <w:b/>
          <w:sz w:val="24"/>
        </w:rPr>
        <w:t>OUTPUT:</w:t>
      </w:r>
    </w:p>
    <w:p w14:paraId="5A393B6E" w14:textId="6C66F433" w:rsidR="008E6CEC" w:rsidRDefault="0074255B">
      <w:pPr>
        <w:spacing w:after="80"/>
      </w:pPr>
      <w:r w:rsidRPr="0074255B">
        <w:lastRenderedPageBreak/>
        <w:drawing>
          <wp:inline distT="0" distB="0" distL="0" distR="0" wp14:anchorId="44B33E2A" wp14:editId="2B64B1FE">
            <wp:extent cx="5235394" cy="4648603"/>
            <wp:effectExtent l="0" t="0" r="3810" b="0"/>
            <wp:docPr id="16474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7692" name=""/>
                    <pic:cNvPicPr/>
                  </pic:nvPicPr>
                  <pic:blipFill>
                    <a:blip r:embed="rId7"/>
                    <a:stretch>
                      <a:fillRect/>
                    </a:stretch>
                  </pic:blipFill>
                  <pic:spPr>
                    <a:xfrm>
                      <a:off x="0" y="0"/>
                      <a:ext cx="5235394" cy="4648603"/>
                    </a:xfrm>
                    <a:prstGeom prst="rect">
                      <a:avLst/>
                    </a:prstGeom>
                  </pic:spPr>
                </pic:pic>
              </a:graphicData>
            </a:graphic>
          </wp:inline>
        </w:drawing>
      </w:r>
    </w:p>
    <w:p w14:paraId="60A9D61B" w14:textId="77777777" w:rsidR="008E6CEC" w:rsidRDefault="008E6CEC">
      <w:pPr>
        <w:spacing w:after="80"/>
      </w:pPr>
    </w:p>
    <w:p w14:paraId="6E87C045" w14:textId="77777777" w:rsidR="008E6CEC" w:rsidRDefault="00000000">
      <w:pPr>
        <w:spacing w:after="40"/>
      </w:pPr>
      <w:r>
        <w:t xml:space="preserve"> </w:t>
      </w:r>
    </w:p>
    <w:p w14:paraId="68E7F792" w14:textId="77777777" w:rsidR="008E6CEC" w:rsidRDefault="00000000">
      <w:pPr>
        <w:spacing w:after="40"/>
      </w:pPr>
      <w:r>
        <w:t xml:space="preserve"> </w:t>
      </w:r>
    </w:p>
    <w:p w14:paraId="26119A72" w14:textId="77777777" w:rsidR="008E6CEC" w:rsidRDefault="00000000">
      <w:pPr>
        <w:spacing w:after="40"/>
      </w:pPr>
      <w:r>
        <w:t xml:space="preserve"> </w:t>
      </w:r>
    </w:p>
    <w:p w14:paraId="0C5ECB4D" w14:textId="77777777" w:rsidR="008E6CEC" w:rsidRDefault="00000000">
      <w:pPr>
        <w:spacing w:after="40"/>
      </w:pPr>
      <w:r>
        <w:t xml:space="preserve"> </w:t>
      </w:r>
    </w:p>
    <w:p w14:paraId="2BAA122E" w14:textId="77777777" w:rsidR="008E6CEC" w:rsidRDefault="00000000">
      <w:pPr>
        <w:spacing w:after="40"/>
      </w:pPr>
      <w:r>
        <w:t xml:space="preserve"> </w:t>
      </w:r>
    </w:p>
    <w:p w14:paraId="368833F2" w14:textId="77777777" w:rsidR="008E6CEC" w:rsidRDefault="00000000">
      <w:pPr>
        <w:spacing w:after="40"/>
      </w:pPr>
      <w:r>
        <w:t xml:space="preserve"> </w:t>
      </w:r>
    </w:p>
    <w:p w14:paraId="223D9E76" w14:textId="77777777" w:rsidR="008E6CEC" w:rsidRDefault="00000000">
      <w:pPr>
        <w:spacing w:after="120"/>
      </w:pPr>
      <w:r>
        <w:rPr>
          <w:rFonts w:ascii="Times New Roman" w:eastAsia="Times New Roman" w:hAnsi="Times New Roman"/>
          <w:b/>
          <w:sz w:val="24"/>
        </w:rPr>
        <w:t>PROBLEM FACED:</w:t>
      </w:r>
    </w:p>
    <w:p w14:paraId="30F4DCA6" w14:textId="77777777" w:rsidR="008E6CEC" w:rsidRDefault="00000000">
      <w:pPr>
        <w:spacing w:after="120"/>
      </w:pPr>
      <w:r>
        <w:rPr>
          <w:rFonts w:ascii="Times New Roman" w:eastAsia="Times New Roman" w:hAnsi="Times New Roman"/>
          <w:sz w:val="32"/>
        </w:rPr>
        <w:t>The main difficulty was handling collisions and wrapping around the table. The program must also stop when all ten slots have been checked so that it does not search forever.</w:t>
      </w:r>
    </w:p>
    <w:p w14:paraId="3CC1A698" w14:textId="77777777" w:rsidR="008E6CEC" w:rsidRDefault="00000000">
      <w:pPr>
        <w:spacing w:after="120"/>
      </w:pPr>
      <w:r>
        <w:rPr>
          <w:rFonts w:ascii="Times New Roman" w:eastAsia="Times New Roman" w:hAnsi="Times New Roman"/>
          <w:b/>
          <w:sz w:val="24"/>
        </w:rPr>
        <w:t>CONCLUSION:</w:t>
      </w:r>
    </w:p>
    <w:p w14:paraId="6C20EA56" w14:textId="77777777" w:rsidR="008E6CEC" w:rsidRDefault="00000000">
      <w:pPr>
        <w:spacing w:after="120"/>
      </w:pPr>
      <w:r>
        <w:rPr>
          <w:rFonts w:ascii="Times New Roman" w:eastAsia="Times New Roman" w:hAnsi="Times New Roman"/>
          <w:sz w:val="32"/>
        </w:rPr>
        <w:lastRenderedPageBreak/>
        <w:t>The linear probing hash table was successfully implemented. When a slot is occupied, the next available slot is searched in order with wrap-around.</w:t>
      </w:r>
    </w:p>
    <w:p w14:paraId="45CACC45" w14:textId="77777777" w:rsidR="008E6CEC" w:rsidRDefault="00000000">
      <w:pPr>
        <w:spacing w:after="120"/>
      </w:pPr>
      <w:r>
        <w:rPr>
          <w:rFonts w:ascii="Times New Roman" w:eastAsia="Times New Roman" w:hAnsi="Times New Roman"/>
          <w:b/>
          <w:sz w:val="32"/>
        </w:rPr>
        <w:t>Problem 2</w:t>
      </w:r>
    </w:p>
    <w:p w14:paraId="100B439E" w14:textId="77777777" w:rsidR="008E6CEC" w:rsidRDefault="00000000">
      <w:pPr>
        <w:spacing w:after="120"/>
      </w:pPr>
      <w:r>
        <w:rPr>
          <w:rFonts w:ascii="Times New Roman" w:eastAsia="Times New Roman" w:hAnsi="Times New Roman"/>
          <w:sz w:val="32"/>
        </w:rPr>
        <w:t>A library uses a system with 10 shelves numbered 0 to 9. Each book's code is used to decide which shelf it belongs to by taking the code modulo 10. Unlike the parking lot, each shelf can hold multiple books stacked together — when two books map to the same shelf, they are simply added to that shelf's stack. Given a sequence of book codes, place each on the correct shelf and display the final contents of all shelves.</w:t>
      </w:r>
      <w:r>
        <w:rPr>
          <w:rFonts w:ascii="Times New Roman" w:eastAsia="Times New Roman" w:hAnsi="Times New Roman"/>
          <w:sz w:val="32"/>
        </w:rPr>
        <w:br/>
      </w:r>
      <w:r>
        <w:rPr>
          <w:rFonts w:ascii="Times New Roman" w:eastAsia="Times New Roman" w:hAnsi="Times New Roman"/>
          <w:sz w:val="32"/>
        </w:rPr>
        <w:br/>
        <w:t>Describe how your solution handles two books that map to the same shelf. What happens to search time on a shelf as more and more books pile onto it? Can you think of what would cause all books to end up on the same shelf?</w:t>
      </w:r>
    </w:p>
    <w:p w14:paraId="1B2DC1FE" w14:textId="77777777" w:rsidR="008E6CEC" w:rsidRDefault="00000000">
      <w:pPr>
        <w:spacing w:after="120"/>
      </w:pPr>
      <w:r>
        <w:rPr>
          <w:rFonts w:ascii="Times New Roman" w:eastAsia="Times New Roman" w:hAnsi="Times New Roman"/>
          <w:b/>
          <w:sz w:val="24"/>
        </w:rPr>
        <w:t>SOLUTION:</w:t>
      </w:r>
    </w:p>
    <w:p w14:paraId="4577EC96" w14:textId="666A5E63" w:rsidR="008E6CEC" w:rsidRDefault="00F51733">
      <w:pPr>
        <w:spacing w:after="120"/>
      </w:pPr>
      <w:hyperlink r:id="rId8" w:history="1">
        <w:r w:rsidRPr="00F51733">
          <w:rPr>
            <w:rStyle w:val="Hyperlink"/>
          </w:rPr>
          <w:t>https://github.com/prathameshpandir-dev/DSA-Batch-B-SHP/tree/main/practical-10</w:t>
        </w:r>
      </w:hyperlink>
    </w:p>
    <w:p w14:paraId="24BC22FE" w14:textId="77777777" w:rsidR="008E6CEC" w:rsidRDefault="00000000">
      <w:pPr>
        <w:spacing w:after="120"/>
      </w:pPr>
      <w:r>
        <w:rPr>
          <w:rFonts w:ascii="Times New Roman" w:eastAsia="Times New Roman" w:hAnsi="Times New Roman"/>
          <w:b/>
          <w:sz w:val="24"/>
        </w:rPr>
        <w:t>OUTPUT:</w:t>
      </w:r>
    </w:p>
    <w:p w14:paraId="60971E59" w14:textId="4645634B" w:rsidR="008E6CEC" w:rsidRDefault="008D4E72">
      <w:pPr>
        <w:spacing w:after="80"/>
      </w:pPr>
      <w:r w:rsidRPr="008D4E72">
        <w:lastRenderedPageBreak/>
        <w:drawing>
          <wp:inline distT="0" distB="0" distL="0" distR="0" wp14:anchorId="6EFF102E" wp14:editId="1B21FB76">
            <wp:extent cx="5943600" cy="4166870"/>
            <wp:effectExtent l="0" t="0" r="0" b="0"/>
            <wp:docPr id="17178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2743" name=""/>
                    <pic:cNvPicPr/>
                  </pic:nvPicPr>
                  <pic:blipFill>
                    <a:blip r:embed="rId9"/>
                    <a:stretch>
                      <a:fillRect/>
                    </a:stretch>
                  </pic:blipFill>
                  <pic:spPr>
                    <a:xfrm>
                      <a:off x="0" y="0"/>
                      <a:ext cx="5943600" cy="4166870"/>
                    </a:xfrm>
                    <a:prstGeom prst="rect">
                      <a:avLst/>
                    </a:prstGeom>
                  </pic:spPr>
                </pic:pic>
              </a:graphicData>
            </a:graphic>
          </wp:inline>
        </w:drawing>
      </w:r>
    </w:p>
    <w:p w14:paraId="20741F64" w14:textId="77777777" w:rsidR="008E6CEC" w:rsidRDefault="008E6CEC">
      <w:pPr>
        <w:spacing w:after="80"/>
      </w:pPr>
    </w:p>
    <w:p w14:paraId="21E4F7C0" w14:textId="77777777" w:rsidR="008E6CEC" w:rsidRDefault="00000000">
      <w:pPr>
        <w:spacing w:after="40"/>
      </w:pPr>
      <w:r>
        <w:t xml:space="preserve"> </w:t>
      </w:r>
    </w:p>
    <w:p w14:paraId="680151F8" w14:textId="77777777" w:rsidR="008E6CEC" w:rsidRDefault="00000000">
      <w:pPr>
        <w:spacing w:after="40"/>
      </w:pPr>
      <w:r>
        <w:t xml:space="preserve"> </w:t>
      </w:r>
    </w:p>
    <w:p w14:paraId="15B29367" w14:textId="77777777" w:rsidR="008E6CEC" w:rsidRDefault="00000000">
      <w:pPr>
        <w:spacing w:after="40"/>
      </w:pPr>
      <w:r>
        <w:t xml:space="preserve"> </w:t>
      </w:r>
    </w:p>
    <w:p w14:paraId="7ECD9701" w14:textId="77777777" w:rsidR="008E6CEC" w:rsidRDefault="00000000">
      <w:pPr>
        <w:spacing w:after="40"/>
      </w:pPr>
      <w:r>
        <w:t xml:space="preserve"> </w:t>
      </w:r>
    </w:p>
    <w:p w14:paraId="3026F13C" w14:textId="77777777" w:rsidR="008E6CEC" w:rsidRDefault="00000000">
      <w:pPr>
        <w:spacing w:after="40"/>
      </w:pPr>
      <w:r>
        <w:t xml:space="preserve"> </w:t>
      </w:r>
    </w:p>
    <w:p w14:paraId="6101459D" w14:textId="77777777" w:rsidR="008E6CEC" w:rsidRDefault="00000000">
      <w:pPr>
        <w:spacing w:after="40"/>
      </w:pPr>
      <w:r>
        <w:t xml:space="preserve"> </w:t>
      </w:r>
    </w:p>
    <w:p w14:paraId="08D8886E" w14:textId="77777777" w:rsidR="008E6CEC" w:rsidRDefault="00000000">
      <w:pPr>
        <w:spacing w:after="120"/>
      </w:pPr>
      <w:r>
        <w:rPr>
          <w:rFonts w:ascii="Times New Roman" w:eastAsia="Times New Roman" w:hAnsi="Times New Roman"/>
          <w:b/>
          <w:sz w:val="24"/>
        </w:rPr>
        <w:t>PROBLEM FACED:</w:t>
      </w:r>
    </w:p>
    <w:p w14:paraId="75F6A91E" w14:textId="77777777" w:rsidR="008E6CEC" w:rsidRDefault="00000000">
      <w:pPr>
        <w:spacing w:after="120"/>
      </w:pPr>
      <w:r>
        <w:rPr>
          <w:rFonts w:ascii="Times New Roman" w:eastAsia="Times New Roman" w:hAnsi="Times New Roman"/>
          <w:sz w:val="32"/>
        </w:rPr>
        <w:t>The main difficulty was maintaining a separate chain for every shelf and adding new books without losing the existing books in the chain.</w:t>
      </w:r>
    </w:p>
    <w:p w14:paraId="12C2D6D7" w14:textId="77777777" w:rsidR="008E6CEC" w:rsidRDefault="00000000">
      <w:pPr>
        <w:spacing w:after="120"/>
      </w:pPr>
      <w:r>
        <w:rPr>
          <w:rFonts w:ascii="Times New Roman" w:eastAsia="Times New Roman" w:hAnsi="Times New Roman"/>
          <w:b/>
          <w:sz w:val="24"/>
        </w:rPr>
        <w:t>CONCLUSION:</w:t>
      </w:r>
    </w:p>
    <w:p w14:paraId="57B8C228" w14:textId="77777777" w:rsidR="008E6CEC" w:rsidRDefault="00000000">
      <w:pPr>
        <w:spacing w:after="120"/>
      </w:pPr>
      <w:r>
        <w:rPr>
          <w:rFonts w:ascii="Times New Roman" w:eastAsia="Times New Roman" w:hAnsi="Times New Roman"/>
          <w:sz w:val="32"/>
        </w:rPr>
        <w:t>Chaining was successfully implemented using linked lists. Multiple book codes can be stored at the same hash index without replacing earlier values.</w:t>
      </w:r>
    </w:p>
    <w:p w14:paraId="65FD6061" w14:textId="77777777" w:rsidR="008E6CEC" w:rsidRDefault="00000000">
      <w:pPr>
        <w:spacing w:after="120"/>
      </w:pPr>
      <w:r>
        <w:rPr>
          <w:rFonts w:ascii="Times New Roman" w:eastAsia="Times New Roman" w:hAnsi="Times New Roman"/>
          <w:b/>
          <w:sz w:val="32"/>
        </w:rPr>
        <w:t>Problem 3</w:t>
      </w:r>
    </w:p>
    <w:p w14:paraId="44676000" w14:textId="77777777" w:rsidR="008E6CEC" w:rsidRDefault="00000000">
      <w:pPr>
        <w:spacing w:after="120"/>
      </w:pPr>
      <w:r>
        <w:rPr>
          <w:rFonts w:ascii="Times New Roman" w:eastAsia="Times New Roman" w:hAnsi="Times New Roman"/>
          <w:sz w:val="32"/>
        </w:rPr>
        <w:lastRenderedPageBreak/>
        <w:t>A university assigns student IDs to storage slots using a two-step rule. The first rule determines the initial slot. If that slot is taken, instead of simply moving one slot forward, a second rule based on the ID itself determines how many slots to jump. This means different IDs that collide will probe different sequences of slots, spreading them more evenly. Given a sequence of student IDs, assign each to a slot using both rules and display the final state of the table.</w:t>
      </w:r>
      <w:r>
        <w:rPr>
          <w:rFonts w:ascii="Times New Roman" w:eastAsia="Times New Roman" w:hAnsi="Times New Roman"/>
          <w:sz w:val="32"/>
        </w:rPr>
        <w:br/>
      </w:r>
      <w:r>
        <w:rPr>
          <w:rFonts w:ascii="Times New Roman" w:eastAsia="Times New Roman" w:hAnsi="Times New Roman"/>
          <w:sz w:val="32"/>
        </w:rPr>
        <w:br/>
        <w:t>Describe how your solution decides how many slots to jump when a collision occurs. What is the risk if the jump size happens to be a factor of the table size? How does this strategy differ from Problem 10.1 in how it spreads collisions?</w:t>
      </w:r>
    </w:p>
    <w:p w14:paraId="4CDAB604" w14:textId="77777777" w:rsidR="008E6CEC" w:rsidRDefault="00000000">
      <w:pPr>
        <w:spacing w:after="120"/>
      </w:pPr>
      <w:r>
        <w:rPr>
          <w:rFonts w:ascii="Times New Roman" w:eastAsia="Times New Roman" w:hAnsi="Times New Roman"/>
          <w:b/>
          <w:sz w:val="24"/>
        </w:rPr>
        <w:t>SOLUTION:</w:t>
      </w:r>
    </w:p>
    <w:p w14:paraId="7D85A55F" w14:textId="1FC79DA7" w:rsidR="008E6CEC" w:rsidRDefault="00F51733">
      <w:pPr>
        <w:spacing w:after="120"/>
      </w:pPr>
      <w:hyperlink r:id="rId10" w:history="1">
        <w:r w:rsidRPr="00F51733">
          <w:rPr>
            <w:rStyle w:val="Hyperlink"/>
          </w:rPr>
          <w:t>https://github.com/prathameshpandir-dev/DSA-Batch-B-SHP/tree/main/practical-10</w:t>
        </w:r>
      </w:hyperlink>
    </w:p>
    <w:p w14:paraId="0B261943" w14:textId="77777777" w:rsidR="008E6CEC" w:rsidRDefault="00000000">
      <w:pPr>
        <w:spacing w:after="120"/>
      </w:pPr>
      <w:r>
        <w:rPr>
          <w:rFonts w:ascii="Times New Roman" w:eastAsia="Times New Roman" w:hAnsi="Times New Roman"/>
          <w:b/>
          <w:sz w:val="24"/>
        </w:rPr>
        <w:t>OUTPUT:</w:t>
      </w:r>
    </w:p>
    <w:p w14:paraId="4FA3DA9C" w14:textId="624B093C" w:rsidR="008E6CEC" w:rsidRDefault="00B946A4">
      <w:pPr>
        <w:spacing w:after="80"/>
      </w:pPr>
      <w:r w:rsidRPr="00B946A4">
        <w:lastRenderedPageBreak/>
        <w:drawing>
          <wp:inline distT="0" distB="0" distL="0" distR="0" wp14:anchorId="73AE3B21" wp14:editId="7E1F563F">
            <wp:extent cx="5448772" cy="5982218"/>
            <wp:effectExtent l="0" t="0" r="0" b="0"/>
            <wp:docPr id="162276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1330" name=""/>
                    <pic:cNvPicPr/>
                  </pic:nvPicPr>
                  <pic:blipFill>
                    <a:blip r:embed="rId11"/>
                    <a:stretch>
                      <a:fillRect/>
                    </a:stretch>
                  </pic:blipFill>
                  <pic:spPr>
                    <a:xfrm>
                      <a:off x="0" y="0"/>
                      <a:ext cx="5448772" cy="5982218"/>
                    </a:xfrm>
                    <a:prstGeom prst="rect">
                      <a:avLst/>
                    </a:prstGeom>
                  </pic:spPr>
                </pic:pic>
              </a:graphicData>
            </a:graphic>
          </wp:inline>
        </w:drawing>
      </w:r>
    </w:p>
    <w:p w14:paraId="5C066025" w14:textId="77777777" w:rsidR="008E6CEC" w:rsidRDefault="008E6CEC">
      <w:pPr>
        <w:spacing w:after="80"/>
      </w:pPr>
    </w:p>
    <w:p w14:paraId="7BA36499" w14:textId="77777777" w:rsidR="008E6CEC" w:rsidRDefault="00000000">
      <w:pPr>
        <w:spacing w:after="40"/>
      </w:pPr>
      <w:r>
        <w:t xml:space="preserve"> </w:t>
      </w:r>
    </w:p>
    <w:p w14:paraId="465736C5" w14:textId="77777777" w:rsidR="008E6CEC" w:rsidRDefault="00000000">
      <w:pPr>
        <w:spacing w:after="40"/>
      </w:pPr>
      <w:r>
        <w:t xml:space="preserve"> </w:t>
      </w:r>
    </w:p>
    <w:p w14:paraId="1ADD00B4" w14:textId="77777777" w:rsidR="008E6CEC" w:rsidRDefault="00000000">
      <w:pPr>
        <w:spacing w:after="40"/>
      </w:pPr>
      <w:r>
        <w:t xml:space="preserve"> </w:t>
      </w:r>
    </w:p>
    <w:p w14:paraId="2B70CAC4" w14:textId="77777777" w:rsidR="008E6CEC" w:rsidRDefault="00000000">
      <w:pPr>
        <w:spacing w:after="40"/>
      </w:pPr>
      <w:r>
        <w:t xml:space="preserve"> </w:t>
      </w:r>
    </w:p>
    <w:p w14:paraId="211F7EB9" w14:textId="77777777" w:rsidR="008E6CEC" w:rsidRDefault="00000000">
      <w:pPr>
        <w:spacing w:after="40"/>
      </w:pPr>
      <w:r>
        <w:t xml:space="preserve"> </w:t>
      </w:r>
    </w:p>
    <w:p w14:paraId="504D378D" w14:textId="77777777" w:rsidR="008E6CEC" w:rsidRDefault="00000000">
      <w:pPr>
        <w:spacing w:after="40"/>
      </w:pPr>
      <w:r>
        <w:t xml:space="preserve"> </w:t>
      </w:r>
    </w:p>
    <w:p w14:paraId="3D590CD7" w14:textId="77777777" w:rsidR="008E6CEC" w:rsidRDefault="00000000">
      <w:pPr>
        <w:spacing w:after="120"/>
      </w:pPr>
      <w:r>
        <w:rPr>
          <w:rFonts w:ascii="Times New Roman" w:eastAsia="Times New Roman" w:hAnsi="Times New Roman"/>
          <w:b/>
          <w:sz w:val="24"/>
        </w:rPr>
        <w:t>PROBLEM FACED:</w:t>
      </w:r>
    </w:p>
    <w:p w14:paraId="1C4E6E2C" w14:textId="77777777" w:rsidR="008E6CEC" w:rsidRDefault="00000000">
      <w:pPr>
        <w:spacing w:after="120"/>
      </w:pPr>
      <w:r>
        <w:rPr>
          <w:rFonts w:ascii="Times New Roman" w:eastAsia="Times New Roman" w:hAnsi="Times New Roman"/>
          <w:sz w:val="32"/>
        </w:rPr>
        <w:lastRenderedPageBreak/>
        <w:t>The main difficulty was choosing a second hash function that gives a useful non-zero jump size and applying it correctly for every collision.</w:t>
      </w:r>
    </w:p>
    <w:p w14:paraId="07E54E34" w14:textId="77777777" w:rsidR="008E6CEC" w:rsidRDefault="00000000">
      <w:pPr>
        <w:spacing w:after="120"/>
      </w:pPr>
      <w:r>
        <w:rPr>
          <w:rFonts w:ascii="Times New Roman" w:eastAsia="Times New Roman" w:hAnsi="Times New Roman"/>
          <w:b/>
          <w:sz w:val="24"/>
        </w:rPr>
        <w:t>CONCLUSION:</w:t>
      </w:r>
    </w:p>
    <w:p w14:paraId="02F5C78F" w14:textId="77777777" w:rsidR="008E6CEC" w:rsidRDefault="00000000">
      <w:pPr>
        <w:spacing w:after="120"/>
      </w:pPr>
      <w:r>
        <w:rPr>
          <w:rFonts w:ascii="Times New Roman" w:eastAsia="Times New Roman" w:hAnsi="Times New Roman"/>
          <w:sz w:val="32"/>
        </w:rPr>
        <w:t>Double hashing was successfully implemented using a second hash function for the jump size. This gives different probe sequences for different keys and reduces the clustering seen in linear probing.</w:t>
      </w:r>
    </w:p>
    <w:p w14:paraId="29F561F0" w14:textId="77777777" w:rsidR="008E6CEC" w:rsidRDefault="00000000">
      <w:pPr>
        <w:spacing w:after="120"/>
      </w:pPr>
      <w:r>
        <w:rPr>
          <w:rFonts w:ascii="Times New Roman" w:eastAsia="Times New Roman" w:hAnsi="Times New Roman"/>
          <w:sz w:val="32"/>
        </w:rPr>
        <w:t>Key questions</w:t>
      </w:r>
    </w:p>
    <w:p w14:paraId="45BAF561" w14:textId="77777777" w:rsidR="008E6CEC" w:rsidRDefault="00000000">
      <w:pPr>
        <w:spacing w:after="120"/>
      </w:pPr>
      <w:r>
        <w:rPr>
          <w:rFonts w:ascii="Times New Roman" w:eastAsia="Times New Roman" w:hAnsi="Times New Roman"/>
          <w:b/>
          <w:sz w:val="27"/>
        </w:rPr>
        <w:t>1. Problem 1</w:t>
      </w:r>
    </w:p>
    <w:p w14:paraId="306455C4" w14:textId="77777777" w:rsidR="008E6CEC" w:rsidRDefault="00000000">
      <w:pPr>
        <w:spacing w:after="120"/>
      </w:pPr>
      <w:r>
        <w:rPr>
          <w:rFonts w:ascii="Times New Roman" w:eastAsia="Times New Roman" w:hAnsi="Times New Roman"/>
          <w:sz w:val="28"/>
        </w:rPr>
        <w:t>Answer: If five consecutive registrations have the same last digit, linear probing places them in consecutive slots. This creates primary clustering because groups of occupied slots grow together, making later searches longer.</w:t>
      </w:r>
    </w:p>
    <w:p w14:paraId="143B1DA4" w14:textId="77777777" w:rsidR="008E6CEC" w:rsidRDefault="00000000">
      <w:pPr>
        <w:spacing w:after="120"/>
      </w:pPr>
      <w:r>
        <w:rPr>
          <w:rFonts w:ascii="Times New Roman" w:eastAsia="Times New Roman" w:hAnsi="Times New Roman"/>
          <w:b/>
          <w:sz w:val="27"/>
        </w:rPr>
        <w:t>2. Problem 2</w:t>
      </w:r>
    </w:p>
    <w:p w14:paraId="3AECE376" w14:textId="77777777" w:rsidR="008E6CEC" w:rsidRDefault="00000000">
      <w:pPr>
        <w:spacing w:after="120"/>
      </w:pPr>
      <w:r>
        <w:rPr>
          <w:rFonts w:ascii="Times New Roman" w:eastAsia="Times New Roman" w:hAnsi="Times New Roman"/>
          <w:sz w:val="28"/>
        </w:rPr>
        <w:t>Answer: If all book codes are multiples of 10, code modulo 10 is always 0, so every book is placed in shelf 0. This shows that a hash function must distribute the expected input values well.</w:t>
      </w:r>
    </w:p>
    <w:p w14:paraId="2CDEF944" w14:textId="77777777" w:rsidR="008E6CEC" w:rsidRDefault="00000000">
      <w:pPr>
        <w:spacing w:after="120"/>
      </w:pPr>
      <w:r>
        <w:rPr>
          <w:rFonts w:ascii="Times New Roman" w:eastAsia="Times New Roman" w:hAnsi="Times New Roman"/>
          <w:b/>
          <w:sz w:val="27"/>
        </w:rPr>
        <w:t>3. Problem 3</w:t>
      </w:r>
    </w:p>
    <w:p w14:paraId="010D5F8D" w14:textId="77777777" w:rsidR="008E6CEC" w:rsidRDefault="00000000">
      <w:pPr>
        <w:spacing w:after="120"/>
      </w:pPr>
      <w:r>
        <w:rPr>
          <w:rFonts w:ascii="Times New Roman" w:eastAsia="Times New Roman" w:hAnsi="Times New Roman"/>
          <w:sz w:val="28"/>
        </w:rPr>
        <w:t>Answer: If the second hash function always gives a jump of zero, a collision causes the program to keep checking the same slot. No other position is reached, so insertion can fail or loop indefinitely. This is a problem with the second hash function.</w:t>
      </w:r>
    </w:p>
    <w:p w14:paraId="79176063" w14:textId="77777777" w:rsidR="008E6CEC" w:rsidRDefault="00000000">
      <w:pPr>
        <w:spacing w:after="120"/>
      </w:pPr>
      <w:r>
        <w:rPr>
          <w:rFonts w:ascii="Times New Roman" w:eastAsia="Times New Roman" w:hAnsi="Times New Roman"/>
          <w:b/>
          <w:sz w:val="32"/>
        </w:rPr>
        <w:t>Overall Conclusion</w:t>
      </w:r>
    </w:p>
    <w:p w14:paraId="10D9B0B4" w14:textId="77777777" w:rsidR="008E6CEC" w:rsidRDefault="00000000">
      <w:pPr>
        <w:spacing w:after="120"/>
      </w:pPr>
      <w:r>
        <w:rPr>
          <w:rFonts w:ascii="Times New Roman" w:eastAsia="Times New Roman" w:hAnsi="Times New Roman"/>
          <w:sz w:val="32"/>
        </w:rPr>
        <w:t>The practical successfully implemented three collision handling methods: linear probing, chaining, and double hashing. The practical showed how different collision strategies affect clustering, storage, and probe sequences.</w:t>
      </w:r>
    </w:p>
    <w:sectPr w:rsidR="008E6CEC" w:rsidSect="006A3C24">
      <w:headerReference w:type="default" r:id="rId1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460B" w14:textId="77777777" w:rsidR="009039E6" w:rsidRDefault="009039E6" w:rsidP="00BA465A">
      <w:pPr>
        <w:spacing w:after="0" w:line="240" w:lineRule="auto"/>
      </w:pPr>
      <w:r>
        <w:separator/>
      </w:r>
    </w:p>
  </w:endnote>
  <w:endnote w:type="continuationSeparator" w:id="0">
    <w:p w14:paraId="50256607" w14:textId="77777777" w:rsidR="009039E6" w:rsidRDefault="009039E6" w:rsidP="00BA4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8130" w14:textId="77777777" w:rsidR="009039E6" w:rsidRDefault="009039E6" w:rsidP="00BA465A">
      <w:pPr>
        <w:spacing w:after="0" w:line="240" w:lineRule="auto"/>
      </w:pPr>
      <w:r>
        <w:separator/>
      </w:r>
    </w:p>
  </w:footnote>
  <w:footnote w:type="continuationSeparator" w:id="0">
    <w:p w14:paraId="0128D043" w14:textId="77777777" w:rsidR="009039E6" w:rsidRDefault="009039E6" w:rsidP="00BA4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8D5C" w14:textId="1A9DFE26" w:rsidR="00BA465A" w:rsidRDefault="00BA465A">
    <w:pPr>
      <w:pStyle w:val="Header"/>
    </w:pPr>
    <w:r>
      <w:t>25DIT0</w:t>
    </w:r>
    <w:r w:rsidR="00F51733">
      <w:t>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465A"/>
    <w:rsid w:val="00182D02"/>
    <w:rsid w:val="001A4DEF"/>
    <w:rsid w:val="00334ED1"/>
    <w:rsid w:val="004838EE"/>
    <w:rsid w:val="005E1171"/>
    <w:rsid w:val="006A3C24"/>
    <w:rsid w:val="00722A3F"/>
    <w:rsid w:val="0074255B"/>
    <w:rsid w:val="0075591C"/>
    <w:rsid w:val="0089582E"/>
    <w:rsid w:val="008D4E72"/>
    <w:rsid w:val="008E6CEC"/>
    <w:rsid w:val="009039E6"/>
    <w:rsid w:val="009B02C7"/>
    <w:rsid w:val="00B60B01"/>
    <w:rsid w:val="00B84201"/>
    <w:rsid w:val="00B946A4"/>
    <w:rsid w:val="00BA465A"/>
    <w:rsid w:val="00C36F7A"/>
    <w:rsid w:val="00CC7532"/>
    <w:rsid w:val="00DA6A59"/>
    <w:rsid w:val="00F51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BCA7"/>
  <w15:docId w15:val="{07654CBD-3921-4E9F-B14F-FFE08F16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A"/>
    <w:rPr>
      <w:rFonts w:cs="Shruti"/>
    </w:rPr>
  </w:style>
  <w:style w:type="paragraph" w:styleId="Heading3">
    <w:name w:val="heading 3"/>
    <w:basedOn w:val="Normal"/>
    <w:link w:val="Heading3Char"/>
    <w:uiPriority w:val="9"/>
    <w:qFormat/>
    <w:rsid w:val="00B6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65A"/>
    <w:rPr>
      <w:rFonts w:ascii="Tahoma" w:hAnsi="Tahoma" w:cs="Tahoma"/>
      <w:sz w:val="16"/>
      <w:szCs w:val="16"/>
    </w:rPr>
  </w:style>
  <w:style w:type="paragraph" w:styleId="Header">
    <w:name w:val="header"/>
    <w:basedOn w:val="Normal"/>
    <w:link w:val="HeaderChar"/>
    <w:uiPriority w:val="99"/>
    <w:unhideWhenUsed/>
    <w:rsid w:val="00B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65A"/>
    <w:rPr>
      <w:rFonts w:cs="Shruti"/>
    </w:rPr>
  </w:style>
  <w:style w:type="paragraph" w:styleId="Footer">
    <w:name w:val="footer"/>
    <w:basedOn w:val="Normal"/>
    <w:link w:val="FooterChar"/>
    <w:uiPriority w:val="99"/>
    <w:unhideWhenUsed/>
    <w:rsid w:val="00B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65A"/>
    <w:rPr>
      <w:rFonts w:cs="Shruti"/>
    </w:rPr>
  </w:style>
  <w:style w:type="character" w:styleId="Hyperlink">
    <w:name w:val="Hyperlink"/>
    <w:basedOn w:val="DefaultParagraphFont"/>
    <w:uiPriority w:val="99"/>
    <w:unhideWhenUsed/>
    <w:rsid w:val="00BA465A"/>
    <w:rPr>
      <w:color w:val="0000FF" w:themeColor="hyperlink"/>
      <w:u w:val="single"/>
    </w:rPr>
  </w:style>
  <w:style w:type="character" w:customStyle="1" w:styleId="Heading3Char">
    <w:name w:val="Heading 3 Char"/>
    <w:basedOn w:val="DefaultParagraphFont"/>
    <w:link w:val="Heading3"/>
    <w:uiPriority w:val="9"/>
    <w:rsid w:val="00B60B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0B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0B01"/>
    <w:rPr>
      <w:b/>
      <w:bCs/>
    </w:rPr>
  </w:style>
  <w:style w:type="character" w:styleId="HTMLCode">
    <w:name w:val="HTML Code"/>
    <w:basedOn w:val="DefaultParagraphFont"/>
    <w:uiPriority w:val="99"/>
    <w:semiHidden/>
    <w:unhideWhenUsed/>
    <w:rsid w:val="00B60B01"/>
    <w:rPr>
      <w:rFonts w:ascii="Courier New" w:eastAsia="Times New Roman" w:hAnsi="Courier New" w:cs="Courier New"/>
      <w:sz w:val="20"/>
      <w:szCs w:val="20"/>
    </w:rPr>
  </w:style>
  <w:style w:type="paragraph" w:customStyle="1" w:styleId="pdq2pgselectionanchorcontainer">
    <w:name w:val="pdq2pg_selectionanchorcontainer"/>
    <w:basedOn w:val="Normal"/>
    <w:rsid w:val="00182D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F51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64799">
      <w:bodyDiv w:val="1"/>
      <w:marLeft w:val="0"/>
      <w:marRight w:val="0"/>
      <w:marTop w:val="0"/>
      <w:marBottom w:val="0"/>
      <w:divBdr>
        <w:top w:val="none" w:sz="0" w:space="0" w:color="auto"/>
        <w:left w:val="none" w:sz="0" w:space="0" w:color="auto"/>
        <w:bottom w:val="none" w:sz="0" w:space="0" w:color="auto"/>
        <w:right w:val="none" w:sz="0" w:space="0" w:color="auto"/>
      </w:divBdr>
    </w:div>
    <w:div w:id="1121799764">
      <w:bodyDiv w:val="1"/>
      <w:marLeft w:val="0"/>
      <w:marRight w:val="0"/>
      <w:marTop w:val="0"/>
      <w:marBottom w:val="0"/>
      <w:divBdr>
        <w:top w:val="none" w:sz="0" w:space="0" w:color="auto"/>
        <w:left w:val="none" w:sz="0" w:space="0" w:color="auto"/>
        <w:bottom w:val="none" w:sz="0" w:space="0" w:color="auto"/>
        <w:right w:val="none" w:sz="0" w:space="0" w:color="auto"/>
      </w:divBdr>
      <w:divsChild>
        <w:div w:id="2136557281">
          <w:marLeft w:val="0"/>
          <w:marRight w:val="0"/>
          <w:marTop w:val="0"/>
          <w:marBottom w:val="0"/>
          <w:divBdr>
            <w:top w:val="none" w:sz="0" w:space="0" w:color="auto"/>
            <w:left w:val="none" w:sz="0" w:space="0" w:color="auto"/>
            <w:bottom w:val="none" w:sz="0" w:space="0" w:color="auto"/>
            <w:right w:val="none" w:sz="0" w:space="0" w:color="auto"/>
          </w:divBdr>
          <w:divsChild>
            <w:div w:id="1829445010">
              <w:marLeft w:val="0"/>
              <w:marRight w:val="0"/>
              <w:marTop w:val="0"/>
              <w:marBottom w:val="0"/>
              <w:divBdr>
                <w:top w:val="none" w:sz="0" w:space="0" w:color="auto"/>
                <w:left w:val="none" w:sz="0" w:space="0" w:color="auto"/>
                <w:bottom w:val="none" w:sz="0" w:space="0" w:color="auto"/>
                <w:right w:val="none" w:sz="0" w:space="0" w:color="auto"/>
              </w:divBdr>
              <w:divsChild>
                <w:div w:id="1210873380">
                  <w:marLeft w:val="0"/>
                  <w:marRight w:val="0"/>
                  <w:marTop w:val="0"/>
                  <w:marBottom w:val="0"/>
                  <w:divBdr>
                    <w:top w:val="none" w:sz="0" w:space="0" w:color="auto"/>
                    <w:left w:val="none" w:sz="0" w:space="0" w:color="auto"/>
                    <w:bottom w:val="none" w:sz="0" w:space="0" w:color="auto"/>
                    <w:right w:val="none" w:sz="0" w:space="0" w:color="auto"/>
                  </w:divBdr>
                  <w:divsChild>
                    <w:div w:id="77852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thameshpandir-dev/DSA-Batch-B-SHP/tree/main/practical-1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rathameshpandir-dev/DSA-Batch-B-SHP/tree/main/practical-10"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hyperlink" Target="https://github.com/prathameshpandir-dev/DSA-Batch-B-SHP/tree/main/practical-10"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dc:creator>
  <cp:lastModifiedBy>Prathamesh pandit</cp:lastModifiedBy>
  <cp:revision>11</cp:revision>
  <dcterms:created xsi:type="dcterms:W3CDTF">2026-09-01T12:40:00Z</dcterms:created>
  <dcterms:modified xsi:type="dcterms:W3CDTF">2026-10-20T18:07:00Z</dcterms:modified>
</cp:coreProperties>
</file>