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</w:pPr>
      <w:r>
        <w:rPr>
          <w:b/>
          <w:bCs/>
          <w:color w:val="1F3864"/>
          <w:sz w:val="34"/>
          <w:szCs w:val="34"/>
        </w:rPr>
        <w:t xml:space="preserve">Week 4: Code Refactoring and Optimization Report</w:t>
      </w:r>
    </w:p>
    <w:p>
      <w:pPr>
        <w:pStyle w:val="Heading2"/>
        <w:spacing w:after="100" w:before="200"/>
      </w:pPr>
      <w:r>
        <w:rPr>
          <w:b/>
          <w:bCs/>
          <w:color w:val="1F3864"/>
          <w:sz w:val="26"/>
          <w:szCs w:val="26"/>
        </w:rPr>
        <w:t xml:space="preserve">Overview</w:t>
      </w:r>
    </w:p>
    <w:p>
      <w:pPr>
        <w:spacing w:after="140" w:line="300"/>
      </w:pPr>
      <w:r>
        <w:rPr>
          <w:sz w:val="22"/>
          <w:szCs w:val="22"/>
        </w:rPr>
        <w:t xml:space="preserve">I refactored the Week 3 inventory system to improve structure, readability and speed without changing its behavior. I reviewed every class, removed duplicated code, separated responsibilities, and measured the bottlenecks before and after.</w:t>
      </w:r>
    </w:p>
    <w:p>
      <w:pPr>
        <w:pStyle w:val="Heading2"/>
        <w:spacing w:after="100" w:before="200"/>
      </w:pPr>
      <w:r>
        <w:rPr>
          <w:b/>
          <w:bCs/>
          <w:color w:val="1F3864"/>
          <w:sz w:val="26"/>
          <w:szCs w:val="26"/>
        </w:rPr>
        <w:t xml:space="preserve">Refactoring Changes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DRY: </w:t>
      </w:r>
      <w:r>
        <w:rPr>
          <w:sz w:val="22"/>
          <w:szCs w:val="22"/>
        </w:rPr>
        <w:t xml:space="preserve">validation rules moved into one Validators class, and three update methods now share a single update() helper.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Modularization: </w:t>
      </w:r>
      <w:r>
        <w:rPr>
          <w:sz w:val="22"/>
          <w:szCs w:val="22"/>
        </w:rPr>
        <w:t xml:space="preserve">code was split into model, repository, service, util, exception and app packages. A Repository interface separates storage from business logic.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Immutability: </w:t>
      </w:r>
      <w:r>
        <w:rPr>
          <w:sz w:val="22"/>
          <w:szCs w:val="22"/>
        </w:rPr>
        <w:t xml:space="preserve">Item became immutable, so every change passes through validation.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Readability: </w:t>
      </w:r>
      <w:r>
        <w:rPr>
          <w:sz w:val="22"/>
          <w:szCs w:val="22"/>
        </w:rPr>
        <w:t xml:space="preserve">manual loops became stream filters, with detailed comments explaining each change.</w:t>
      </w:r>
    </w:p>
    <w:p>
      <w:pPr>
        <w:pStyle w:val="Heading2"/>
        <w:spacing w:after="100" w:before="200"/>
      </w:pPr>
      <w:r>
        <w:rPr>
          <w:b/>
          <w:bCs/>
          <w:color w:val="1F3864"/>
          <w:sz w:val="26"/>
          <w:szCs w:val="26"/>
        </w:rPr>
        <w:t xml:space="preserve">Optimizations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Total value: </w:t>
      </w:r>
      <w:r>
        <w:rPr>
          <w:sz w:val="22"/>
          <w:szCs w:val="22"/>
        </w:rPr>
        <w:t xml:space="preserve">a running total replaces a full loop, moving from O(n) to O(1).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Search: </w:t>
      </w:r>
      <w:r>
        <w:rPr>
          <w:sz w:val="22"/>
          <w:szCs w:val="22"/>
        </w:rPr>
        <w:t xml:space="preserve">each item's lower-case name is cached once instead of recomputed on every search.</w:t>
      </w:r>
    </w:p>
    <w:p>
      <w:pPr>
        <w:pStyle w:val="Heading2"/>
        <w:spacing w:after="100" w:before="200"/>
      </w:pPr>
      <w:r>
        <w:rPr>
          <w:b/>
          <w:bCs/>
          <w:color w:val="1F3864"/>
          <w:sz w:val="26"/>
          <w:szCs w:val="26"/>
        </w:rPr>
        <w:t xml:space="preserve">Results</w:t>
      </w:r>
    </w:p>
    <w:p>
      <w:pPr>
        <w:spacing w:after="140" w:line="300"/>
      </w:pPr>
      <w:r>
        <w:rPr>
          <w:sz w:val="22"/>
          <w:szCs w:val="22"/>
        </w:rPr>
        <w:t xml:space="preserve">With 100,000 items, 2,000 total-value calls fell from about 2,000 ms to under 0.1 ms. Two hundred searches improved from roughly 600 ms to 300-400 ms, about 1.5 to 2 times faster. All 50 unit tests pass, confirming behavior is unchanged. Before-and-after code samples are in the docs folder.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2026-10-24T17:26:55.352Z</dcterms:created>
  <dcterms:modified xsi:type="dcterms:W3CDTF">2026-10-24T17:26:55.353Z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