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E1C9" w14:textId="77777777" w:rsidR="001E375F" w:rsidRDefault="001E375F" w:rsidP="00CD3F2E">
      <w:pPr>
        <w:spacing w:line="360" w:lineRule="auto"/>
        <w:jc w:val="both"/>
        <w:rPr>
          <w:rFonts w:ascii="Times New Roman" w:hAnsi="Times New Roman" w:cs="Times New Roman"/>
          <w:b/>
          <w:bCs/>
          <w:sz w:val="24"/>
          <w:szCs w:val="24"/>
          <w:lang w:val="en-IN"/>
        </w:rPr>
      </w:pPr>
    </w:p>
    <w:p w14:paraId="59A3C6BB" w14:textId="77777777" w:rsidR="001E375F" w:rsidRDefault="001E375F" w:rsidP="00CD3F2E">
      <w:pPr>
        <w:spacing w:line="360" w:lineRule="auto"/>
        <w:jc w:val="both"/>
        <w:rPr>
          <w:rFonts w:ascii="Times New Roman" w:hAnsi="Times New Roman" w:cs="Times New Roman"/>
          <w:b/>
          <w:bCs/>
          <w:sz w:val="24"/>
          <w:szCs w:val="24"/>
          <w:lang w:val="en-IN"/>
        </w:rPr>
      </w:pPr>
    </w:p>
    <w:p w14:paraId="128DEC51" w14:textId="77777777" w:rsidR="001E375F" w:rsidRDefault="001E375F" w:rsidP="00CD3F2E">
      <w:pPr>
        <w:spacing w:line="360" w:lineRule="auto"/>
        <w:jc w:val="both"/>
        <w:rPr>
          <w:rFonts w:ascii="Times New Roman" w:hAnsi="Times New Roman" w:cs="Times New Roman"/>
          <w:b/>
          <w:bCs/>
          <w:sz w:val="24"/>
          <w:szCs w:val="24"/>
          <w:lang w:val="en-IN"/>
        </w:rPr>
      </w:pPr>
    </w:p>
    <w:p w14:paraId="1992570B" w14:textId="42547527" w:rsidR="00505113" w:rsidRPr="00BB0133" w:rsidRDefault="00334689" w:rsidP="00BB0133">
      <w:pPr>
        <w:spacing w:line="360" w:lineRule="auto"/>
        <w:jc w:val="center"/>
        <w:rPr>
          <w:rFonts w:ascii="Times New Roman" w:hAnsi="Times New Roman" w:cs="Times New Roman"/>
          <w:b/>
          <w:bCs/>
          <w:sz w:val="36"/>
          <w:szCs w:val="36"/>
          <w:lang w:val="en-IN"/>
        </w:rPr>
      </w:pPr>
      <w:r w:rsidRPr="00BB0133">
        <w:rPr>
          <w:rFonts w:ascii="Times New Roman" w:hAnsi="Times New Roman" w:cs="Times New Roman"/>
          <w:b/>
          <w:bCs/>
          <w:sz w:val="36"/>
          <w:szCs w:val="36"/>
          <w:lang w:val="en-IN"/>
        </w:rPr>
        <w:t>Predicting Company’s Financial Failure or Bankruptcy Using Financial Ratios and Ensemble Techniques</w:t>
      </w:r>
    </w:p>
    <w:p w14:paraId="4D7C3C96" w14:textId="77777777" w:rsidR="00BB0133" w:rsidRDefault="00BB0133" w:rsidP="00CD3F2E">
      <w:pPr>
        <w:spacing w:line="360" w:lineRule="auto"/>
        <w:jc w:val="both"/>
        <w:rPr>
          <w:rFonts w:ascii="Times New Roman" w:hAnsi="Times New Roman" w:cs="Times New Roman"/>
          <w:b/>
          <w:bCs/>
          <w:sz w:val="24"/>
          <w:szCs w:val="24"/>
          <w:lang w:val="en-IN"/>
        </w:rPr>
      </w:pPr>
    </w:p>
    <w:p w14:paraId="09B6BD9D" w14:textId="77777777" w:rsidR="00BB0133" w:rsidRDefault="00BB0133" w:rsidP="00CD3F2E">
      <w:pPr>
        <w:spacing w:line="360" w:lineRule="auto"/>
        <w:jc w:val="both"/>
        <w:rPr>
          <w:rFonts w:ascii="Times New Roman" w:hAnsi="Times New Roman" w:cs="Times New Roman"/>
          <w:b/>
          <w:bCs/>
          <w:sz w:val="24"/>
          <w:szCs w:val="24"/>
          <w:lang w:val="en-IN"/>
        </w:rPr>
      </w:pPr>
    </w:p>
    <w:p w14:paraId="08690EF7" w14:textId="0E80B850" w:rsidR="00BB0133" w:rsidRPr="00BB0133" w:rsidRDefault="00BB0133" w:rsidP="00CD3F2E">
      <w:pPr>
        <w:spacing w:line="360" w:lineRule="auto"/>
        <w:jc w:val="both"/>
        <w:rPr>
          <w:rFonts w:ascii="Times New Roman" w:hAnsi="Times New Roman" w:cs="Times New Roman"/>
          <w:i/>
          <w:iCs/>
          <w:sz w:val="24"/>
          <w:szCs w:val="24"/>
          <w:lang w:val="en-IN"/>
        </w:rPr>
      </w:pP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i/>
          <w:iCs/>
          <w:sz w:val="24"/>
          <w:szCs w:val="24"/>
          <w:lang w:val="en-IN"/>
        </w:rPr>
        <w:t>A Project Report Submitted by</w:t>
      </w:r>
    </w:p>
    <w:p w14:paraId="5177F86A" w14:textId="0D1AF74A" w:rsidR="00BB0133" w:rsidRPr="00BB0133" w:rsidRDefault="00BB0133" w:rsidP="00CD3F2E">
      <w:pPr>
        <w:spacing w:line="360" w:lineRule="auto"/>
        <w:jc w:val="both"/>
        <w:rPr>
          <w:rFonts w:ascii="Times New Roman" w:hAnsi="Times New Roman" w:cs="Times New Roman"/>
          <w:b/>
          <w:bCs/>
          <w:sz w:val="24"/>
          <w:szCs w:val="24"/>
          <w:lang w:val="en-IN"/>
        </w:rPr>
      </w:pP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proofErr w:type="spellStart"/>
      <w:r w:rsidRPr="00BB0133">
        <w:rPr>
          <w:rFonts w:ascii="Times New Roman" w:hAnsi="Times New Roman" w:cs="Times New Roman"/>
          <w:b/>
          <w:bCs/>
          <w:sz w:val="24"/>
          <w:szCs w:val="24"/>
          <w:lang w:val="en-IN"/>
        </w:rPr>
        <w:t>Aarthiee</w:t>
      </w:r>
      <w:proofErr w:type="spellEnd"/>
      <w:r w:rsidRPr="00BB0133">
        <w:rPr>
          <w:rFonts w:ascii="Times New Roman" w:hAnsi="Times New Roman" w:cs="Times New Roman"/>
          <w:b/>
          <w:bCs/>
          <w:sz w:val="24"/>
          <w:szCs w:val="24"/>
          <w:lang w:val="en-IN"/>
        </w:rPr>
        <w:t xml:space="preserve"> U K (M20MA001)</w:t>
      </w:r>
    </w:p>
    <w:p w14:paraId="7B6AA18A" w14:textId="0FCA6966" w:rsidR="00BB0133" w:rsidRDefault="00BB0133" w:rsidP="00CD3F2E">
      <w:pPr>
        <w:spacing w:line="360" w:lineRule="auto"/>
        <w:jc w:val="both"/>
        <w:rPr>
          <w:rFonts w:ascii="Times New Roman" w:hAnsi="Times New Roman" w:cs="Times New Roman"/>
          <w:b/>
          <w:bCs/>
          <w:sz w:val="24"/>
          <w:szCs w:val="24"/>
          <w:lang w:val="en-IN"/>
        </w:rPr>
      </w:pPr>
    </w:p>
    <w:p w14:paraId="2788D5A5" w14:textId="77777777" w:rsidR="00BB0133" w:rsidRDefault="00BB0133" w:rsidP="00CD3F2E">
      <w:pPr>
        <w:spacing w:line="360" w:lineRule="auto"/>
        <w:jc w:val="both"/>
        <w:rPr>
          <w:rFonts w:ascii="Times New Roman" w:hAnsi="Times New Roman" w:cs="Times New Roman"/>
          <w:b/>
          <w:bCs/>
          <w:sz w:val="24"/>
          <w:szCs w:val="24"/>
          <w:lang w:val="en-IN"/>
        </w:rPr>
      </w:pPr>
    </w:p>
    <w:p w14:paraId="2344D237" w14:textId="77777777" w:rsidR="00BB0133" w:rsidRPr="00BB0133" w:rsidRDefault="00BB0133" w:rsidP="00BB0133">
      <w:pPr>
        <w:spacing w:line="360" w:lineRule="auto"/>
        <w:ind w:left="1440" w:firstLine="720"/>
        <w:jc w:val="both"/>
        <w:rPr>
          <w:i/>
          <w:iCs/>
          <w:sz w:val="24"/>
          <w:szCs w:val="24"/>
        </w:rPr>
      </w:pPr>
      <w:proofErr w:type="gramStart"/>
      <w:r w:rsidRPr="00BB0133">
        <w:rPr>
          <w:i/>
          <w:iCs/>
          <w:sz w:val="24"/>
          <w:szCs w:val="24"/>
        </w:rPr>
        <w:t>In  partial</w:t>
      </w:r>
      <w:proofErr w:type="gramEnd"/>
      <w:r w:rsidRPr="00BB0133">
        <w:rPr>
          <w:i/>
          <w:iCs/>
          <w:sz w:val="24"/>
          <w:szCs w:val="24"/>
        </w:rPr>
        <w:t xml:space="preserve"> fulfillment of the requirements for the award of the degree of </w:t>
      </w:r>
    </w:p>
    <w:p w14:paraId="51260455" w14:textId="48FC770C" w:rsidR="001E375F" w:rsidRDefault="00BB0133" w:rsidP="00BB0133">
      <w:pPr>
        <w:spacing w:line="360" w:lineRule="auto"/>
        <w:ind w:left="4320" w:firstLine="720"/>
        <w:jc w:val="both"/>
        <w:rPr>
          <w:b/>
          <w:bCs/>
          <w:sz w:val="28"/>
          <w:szCs w:val="28"/>
        </w:rPr>
      </w:pPr>
      <w:proofErr w:type="spellStart"/>
      <w:r w:rsidRPr="00BB0133">
        <w:rPr>
          <w:b/>
          <w:bCs/>
          <w:sz w:val="28"/>
          <w:szCs w:val="28"/>
        </w:rPr>
        <w:t>M.Tech</w:t>
      </w:r>
      <w:proofErr w:type="spellEnd"/>
      <w:r>
        <w:rPr>
          <w:b/>
          <w:bCs/>
          <w:sz w:val="28"/>
          <w:szCs w:val="28"/>
        </w:rPr>
        <w:tab/>
      </w:r>
    </w:p>
    <w:p w14:paraId="186FEF70" w14:textId="5DC145A5" w:rsidR="00BB0133" w:rsidRDefault="00BB0133" w:rsidP="00BB0133">
      <w:pPr>
        <w:spacing w:line="360" w:lineRule="auto"/>
        <w:ind w:left="4320" w:firstLine="720"/>
        <w:jc w:val="both"/>
        <w:rPr>
          <w:b/>
          <w:bCs/>
          <w:sz w:val="28"/>
          <w:szCs w:val="28"/>
        </w:rPr>
      </w:pPr>
    </w:p>
    <w:p w14:paraId="5A99B7E3" w14:textId="35D32B15" w:rsidR="00C77F19" w:rsidRDefault="00C77F19" w:rsidP="00BB0133">
      <w:pPr>
        <w:spacing w:line="360" w:lineRule="auto"/>
        <w:ind w:left="4320" w:firstLine="720"/>
        <w:jc w:val="both"/>
        <w:rPr>
          <w:b/>
          <w:bCs/>
          <w:sz w:val="28"/>
          <w:szCs w:val="28"/>
        </w:rPr>
      </w:pPr>
      <w:r>
        <w:rPr>
          <w:b/>
          <w:bCs/>
          <w:noProof/>
          <w:sz w:val="28"/>
          <w:szCs w:val="28"/>
        </w:rPr>
        <w:drawing>
          <wp:inline distT="0" distB="0" distL="0" distR="0" wp14:anchorId="01289D6C" wp14:editId="0E2BF514">
            <wp:extent cx="3816546" cy="276874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6546" cy="2768742"/>
                    </a:xfrm>
                    <a:prstGeom prst="rect">
                      <a:avLst/>
                    </a:prstGeom>
                  </pic:spPr>
                </pic:pic>
              </a:graphicData>
            </a:graphic>
          </wp:inline>
        </w:drawing>
      </w:r>
    </w:p>
    <w:p w14:paraId="6926F972" w14:textId="77777777" w:rsidR="00BB0133" w:rsidRPr="00BB0133" w:rsidRDefault="00BB0133" w:rsidP="00BB0133">
      <w:pPr>
        <w:spacing w:line="360" w:lineRule="auto"/>
        <w:ind w:left="7200" w:firstLine="720"/>
        <w:jc w:val="both"/>
        <w:rPr>
          <w:b/>
          <w:bCs/>
        </w:rPr>
      </w:pPr>
      <w:r w:rsidRPr="00BB0133">
        <w:rPr>
          <w:b/>
          <w:bCs/>
        </w:rPr>
        <w:lastRenderedPageBreak/>
        <w:t xml:space="preserve">Declaration </w:t>
      </w:r>
    </w:p>
    <w:p w14:paraId="48FD9023" w14:textId="6194687E" w:rsidR="00F74214" w:rsidRDefault="00BB0133" w:rsidP="00CD3F2E">
      <w:pPr>
        <w:spacing w:line="360" w:lineRule="auto"/>
        <w:jc w:val="both"/>
      </w:pPr>
      <w:r>
        <w:t xml:space="preserve">I hereby declare that the work presented in this Project Report titled </w:t>
      </w:r>
      <w:r w:rsidR="003458BD" w:rsidRPr="003458BD">
        <w:t>Predicting Company’s Financial Failure or Bankruptcy Using Financial Ratios and Ensemble Techniques</w:t>
      </w:r>
      <w:r w:rsidR="003458BD">
        <w:t xml:space="preserve"> </w:t>
      </w:r>
      <w:r>
        <w:t>Report –</w:t>
      </w:r>
      <w:proofErr w:type="spellStart"/>
      <w:proofErr w:type="gramStart"/>
      <w:r>
        <w:t>M.Tech</w:t>
      </w:r>
      <w:proofErr w:type="spellEnd"/>
      <w:proofErr w:type="gramEnd"/>
      <w:r>
        <w:t xml:space="preserve"> submitted to the Indian Institute of Technology Jodhpur in partial fulfilment of the requirements for the award of the degree of </w:t>
      </w:r>
      <w:proofErr w:type="spellStart"/>
      <w:r>
        <w:t>M.Tech</w:t>
      </w:r>
      <w:proofErr w:type="spellEnd"/>
      <w:r>
        <w:t xml:space="preserve">., is a </w:t>
      </w:r>
      <w:proofErr w:type="spellStart"/>
      <w:r>
        <w:t>bonafide</w:t>
      </w:r>
      <w:proofErr w:type="spellEnd"/>
      <w:r>
        <w:t xml:space="preserve"> record of the research work carried out under the supervision of </w:t>
      </w:r>
      <w:proofErr w:type="spellStart"/>
      <w:r w:rsidR="003458BD">
        <w:t>Dr.Manish</w:t>
      </w:r>
      <w:proofErr w:type="spellEnd"/>
      <w:r w:rsidR="003458BD">
        <w:t xml:space="preserve"> Agarwal</w:t>
      </w:r>
      <w:r>
        <w:t xml:space="preserve">. The contents of this Project Report in full or in parts, have not been submitted to, and will not be submitted by me to, any other Institute or University in India or abroad for the award of any degree or diploma. </w:t>
      </w:r>
    </w:p>
    <w:p w14:paraId="1479AC70" w14:textId="77777777" w:rsidR="00F74214" w:rsidRDefault="00BB0133" w:rsidP="00F74214">
      <w:pPr>
        <w:spacing w:line="360" w:lineRule="auto"/>
        <w:ind w:left="5040"/>
        <w:jc w:val="both"/>
      </w:pPr>
      <w:r>
        <w:t xml:space="preserve">Signature </w:t>
      </w:r>
    </w:p>
    <w:p w14:paraId="02347DCB" w14:textId="3007A585" w:rsidR="00BB0133" w:rsidRDefault="00F74214" w:rsidP="00F74214">
      <w:pPr>
        <w:spacing w:line="360" w:lineRule="auto"/>
        <w:ind w:left="5040"/>
        <w:jc w:val="both"/>
      </w:pPr>
      <w:proofErr w:type="spellStart"/>
      <w:r>
        <w:t>Aarthiee</w:t>
      </w:r>
      <w:proofErr w:type="spellEnd"/>
      <w:r>
        <w:t xml:space="preserve"> UK (M20MA007)</w:t>
      </w:r>
    </w:p>
    <w:p w14:paraId="3065A0A8" w14:textId="77777777" w:rsidR="00F74214" w:rsidRDefault="00F74214" w:rsidP="00F74214">
      <w:pPr>
        <w:spacing w:line="360" w:lineRule="auto"/>
        <w:ind w:left="5040"/>
        <w:jc w:val="both"/>
      </w:pPr>
    </w:p>
    <w:p w14:paraId="18981551" w14:textId="3FFB591A" w:rsidR="00BB0133" w:rsidRDefault="00BB0133" w:rsidP="00CD3F2E">
      <w:pPr>
        <w:spacing w:line="360" w:lineRule="auto"/>
        <w:jc w:val="both"/>
        <w:rPr>
          <w:rFonts w:ascii="Times New Roman" w:hAnsi="Times New Roman" w:cs="Times New Roman"/>
          <w:b/>
          <w:bCs/>
          <w:sz w:val="24"/>
          <w:szCs w:val="24"/>
          <w:lang w:val="en-IN"/>
        </w:rPr>
      </w:pPr>
    </w:p>
    <w:p w14:paraId="2896187B" w14:textId="2135FEF4" w:rsidR="003458BD" w:rsidRDefault="003458BD" w:rsidP="00CD3F2E">
      <w:pPr>
        <w:spacing w:line="360" w:lineRule="auto"/>
        <w:jc w:val="both"/>
        <w:rPr>
          <w:rFonts w:ascii="Times New Roman" w:hAnsi="Times New Roman" w:cs="Times New Roman"/>
          <w:b/>
          <w:bCs/>
          <w:sz w:val="24"/>
          <w:szCs w:val="24"/>
          <w:lang w:val="en-IN"/>
        </w:rPr>
      </w:pPr>
    </w:p>
    <w:p w14:paraId="2F828912" w14:textId="3DD13462" w:rsidR="003458BD" w:rsidRDefault="003458BD" w:rsidP="00CD3F2E">
      <w:pPr>
        <w:spacing w:line="360" w:lineRule="auto"/>
        <w:jc w:val="both"/>
        <w:rPr>
          <w:rFonts w:ascii="Times New Roman" w:hAnsi="Times New Roman" w:cs="Times New Roman"/>
          <w:b/>
          <w:bCs/>
          <w:sz w:val="24"/>
          <w:szCs w:val="24"/>
          <w:lang w:val="en-IN"/>
        </w:rPr>
      </w:pPr>
    </w:p>
    <w:p w14:paraId="1DD359F6" w14:textId="502EFB59" w:rsidR="003458BD" w:rsidRDefault="003458BD" w:rsidP="00CD3F2E">
      <w:pPr>
        <w:spacing w:line="360" w:lineRule="auto"/>
        <w:jc w:val="both"/>
        <w:rPr>
          <w:rFonts w:ascii="Times New Roman" w:hAnsi="Times New Roman" w:cs="Times New Roman"/>
          <w:b/>
          <w:bCs/>
          <w:sz w:val="24"/>
          <w:szCs w:val="24"/>
          <w:lang w:val="en-IN"/>
        </w:rPr>
      </w:pPr>
    </w:p>
    <w:p w14:paraId="356D5C06" w14:textId="3F703217" w:rsidR="003458BD" w:rsidRDefault="003458BD" w:rsidP="00CD3F2E">
      <w:pPr>
        <w:spacing w:line="360" w:lineRule="auto"/>
        <w:jc w:val="both"/>
        <w:rPr>
          <w:rFonts w:ascii="Times New Roman" w:hAnsi="Times New Roman" w:cs="Times New Roman"/>
          <w:b/>
          <w:bCs/>
          <w:sz w:val="24"/>
          <w:szCs w:val="24"/>
          <w:lang w:val="en-IN"/>
        </w:rPr>
      </w:pPr>
    </w:p>
    <w:p w14:paraId="4E3E6303" w14:textId="4A694EF1" w:rsidR="003458BD" w:rsidRDefault="003458BD" w:rsidP="00CD3F2E">
      <w:pPr>
        <w:spacing w:line="360" w:lineRule="auto"/>
        <w:jc w:val="both"/>
        <w:rPr>
          <w:rFonts w:ascii="Times New Roman" w:hAnsi="Times New Roman" w:cs="Times New Roman"/>
          <w:b/>
          <w:bCs/>
          <w:sz w:val="24"/>
          <w:szCs w:val="24"/>
          <w:lang w:val="en-IN"/>
        </w:rPr>
      </w:pPr>
    </w:p>
    <w:p w14:paraId="4506601F" w14:textId="20A266AC" w:rsidR="003458BD" w:rsidRDefault="003458BD" w:rsidP="00CD3F2E">
      <w:pPr>
        <w:spacing w:line="360" w:lineRule="auto"/>
        <w:jc w:val="both"/>
        <w:rPr>
          <w:rFonts w:ascii="Times New Roman" w:hAnsi="Times New Roman" w:cs="Times New Roman"/>
          <w:b/>
          <w:bCs/>
          <w:sz w:val="24"/>
          <w:szCs w:val="24"/>
          <w:lang w:val="en-IN"/>
        </w:rPr>
      </w:pPr>
    </w:p>
    <w:p w14:paraId="11498D0F" w14:textId="4DB5313F" w:rsidR="003458BD" w:rsidRDefault="003458BD" w:rsidP="00CD3F2E">
      <w:pPr>
        <w:spacing w:line="360" w:lineRule="auto"/>
        <w:jc w:val="both"/>
        <w:rPr>
          <w:rFonts w:ascii="Times New Roman" w:hAnsi="Times New Roman" w:cs="Times New Roman"/>
          <w:b/>
          <w:bCs/>
          <w:sz w:val="24"/>
          <w:szCs w:val="24"/>
          <w:lang w:val="en-IN"/>
        </w:rPr>
      </w:pPr>
    </w:p>
    <w:p w14:paraId="3B2F0B97" w14:textId="16DC6132" w:rsidR="003458BD" w:rsidRDefault="003458BD" w:rsidP="00CD3F2E">
      <w:pPr>
        <w:spacing w:line="360" w:lineRule="auto"/>
        <w:jc w:val="both"/>
        <w:rPr>
          <w:rFonts w:ascii="Times New Roman" w:hAnsi="Times New Roman" w:cs="Times New Roman"/>
          <w:b/>
          <w:bCs/>
          <w:sz w:val="24"/>
          <w:szCs w:val="24"/>
          <w:lang w:val="en-IN"/>
        </w:rPr>
      </w:pPr>
    </w:p>
    <w:p w14:paraId="1F897DA1" w14:textId="78A54162" w:rsidR="003458BD" w:rsidRDefault="003458BD" w:rsidP="00CD3F2E">
      <w:pPr>
        <w:spacing w:line="360" w:lineRule="auto"/>
        <w:jc w:val="both"/>
        <w:rPr>
          <w:rFonts w:ascii="Times New Roman" w:hAnsi="Times New Roman" w:cs="Times New Roman"/>
          <w:b/>
          <w:bCs/>
          <w:sz w:val="24"/>
          <w:szCs w:val="24"/>
          <w:lang w:val="en-IN"/>
        </w:rPr>
      </w:pPr>
    </w:p>
    <w:p w14:paraId="76CA39C5" w14:textId="0FDA3ADD" w:rsidR="003458BD" w:rsidRDefault="003458BD" w:rsidP="00CD3F2E">
      <w:pPr>
        <w:spacing w:line="360" w:lineRule="auto"/>
        <w:jc w:val="both"/>
        <w:rPr>
          <w:rFonts w:ascii="Times New Roman" w:hAnsi="Times New Roman" w:cs="Times New Roman"/>
          <w:b/>
          <w:bCs/>
          <w:sz w:val="24"/>
          <w:szCs w:val="24"/>
          <w:lang w:val="en-IN"/>
        </w:rPr>
      </w:pPr>
    </w:p>
    <w:p w14:paraId="4210E1E3" w14:textId="1CB6A4BF" w:rsidR="00192C3C" w:rsidRDefault="00192C3C" w:rsidP="00CD3F2E">
      <w:pPr>
        <w:spacing w:line="360" w:lineRule="auto"/>
        <w:jc w:val="both"/>
        <w:rPr>
          <w:rFonts w:ascii="Times New Roman" w:hAnsi="Times New Roman" w:cs="Times New Roman"/>
          <w:b/>
          <w:bCs/>
          <w:sz w:val="24"/>
          <w:szCs w:val="24"/>
          <w:lang w:val="en-IN"/>
        </w:rPr>
      </w:pPr>
    </w:p>
    <w:p w14:paraId="25DB00B7" w14:textId="5DB73157" w:rsidR="00192C3C" w:rsidRDefault="00192C3C" w:rsidP="00CD3F2E">
      <w:pPr>
        <w:spacing w:line="360" w:lineRule="auto"/>
        <w:jc w:val="both"/>
        <w:rPr>
          <w:rFonts w:ascii="Times New Roman" w:hAnsi="Times New Roman" w:cs="Times New Roman"/>
          <w:b/>
          <w:bCs/>
          <w:sz w:val="24"/>
          <w:szCs w:val="24"/>
          <w:lang w:val="en-IN"/>
        </w:rPr>
      </w:pPr>
    </w:p>
    <w:p w14:paraId="0BCFF26E" w14:textId="2F78025E" w:rsidR="00192C3C" w:rsidRPr="00192C3C" w:rsidRDefault="00192C3C" w:rsidP="00CD3F2E">
      <w:pPr>
        <w:spacing w:line="360" w:lineRule="auto"/>
        <w:jc w:val="both"/>
        <w:rPr>
          <w:rFonts w:ascii="Times New Roman" w:hAnsi="Times New Roman" w:cs="Times New Roman"/>
          <w:sz w:val="40"/>
          <w:szCs w:val="40"/>
          <w:lang w:val="en-IN"/>
        </w:rPr>
      </w:pPr>
      <w:r w:rsidRPr="00192C3C">
        <w:rPr>
          <w:rFonts w:ascii="Times New Roman" w:hAnsi="Times New Roman" w:cs="Times New Roman"/>
          <w:sz w:val="40"/>
          <w:szCs w:val="40"/>
          <w:lang w:val="en-IN"/>
        </w:rPr>
        <w:lastRenderedPageBreak/>
        <w:t>Abstract</w:t>
      </w:r>
    </w:p>
    <w:p w14:paraId="6E1E066B" w14:textId="3EA4B6C1" w:rsidR="009943F5" w:rsidRDefault="00192C3C" w:rsidP="00CD3F2E">
      <w:pPr>
        <w:spacing w:line="360" w:lineRule="auto"/>
        <w:jc w:val="both"/>
      </w:pPr>
      <w:r>
        <w:t xml:space="preserve">One of the most crucial problems in the field of business is financial forecasting. Many companies are interested in forecasting their incoming financial status </w:t>
      </w:r>
      <w:r>
        <w:t>to</w:t>
      </w:r>
      <w:r>
        <w:t xml:space="preserve"> adapt to the current financial and business environment to avoid bankruptcy</w:t>
      </w:r>
      <w:r>
        <w:t xml:space="preserve"> and be more profitable.</w:t>
      </w:r>
      <w:r w:rsidR="00332806">
        <w:t xml:space="preserve"> Though multiple </w:t>
      </w:r>
      <w:proofErr w:type="gramStart"/>
      <w:r w:rsidR="00332806">
        <w:t>research</w:t>
      </w:r>
      <w:proofErr w:type="gramEnd"/>
      <w:r w:rsidR="00332806">
        <w:t xml:space="preserve"> has been going on in this, </w:t>
      </w:r>
      <w:r w:rsidR="00332806" w:rsidRPr="00332806">
        <w:t>Liang, D</w:t>
      </w:r>
      <w:r w:rsidR="00332806">
        <w:t xml:space="preserve"> [2] research in predicting bankruptcy has been a</w:t>
      </w:r>
      <w:r w:rsidR="009943F5">
        <w:t>n</w:t>
      </w:r>
      <w:r w:rsidR="00332806">
        <w:t xml:space="preserve"> important one</w:t>
      </w:r>
      <w:r w:rsidR="009943F5">
        <w:t xml:space="preserve"> and hence this project compares the results of this paper with some of the ensemble techniques with SMOTE sampling techniques. We are using Accuracy, Type I </w:t>
      </w:r>
      <w:proofErr w:type="gramStart"/>
      <w:r w:rsidR="009943F5">
        <w:t>error</w:t>
      </w:r>
      <w:proofErr w:type="gramEnd"/>
      <w:r w:rsidR="009943F5">
        <w:t xml:space="preserve"> and Type II error as parameters to validate the results. Comparing to </w:t>
      </w:r>
      <w:proofErr w:type="gramStart"/>
      <w:r w:rsidR="009943F5">
        <w:t>all of</w:t>
      </w:r>
      <w:proofErr w:type="gramEnd"/>
      <w:r w:rsidR="009943F5">
        <w:t xml:space="preserve"> the methods </w:t>
      </w:r>
      <w:proofErr w:type="spellStart"/>
      <w:r w:rsidR="009943F5">
        <w:t>CATABoost</w:t>
      </w:r>
      <w:proofErr w:type="spellEnd"/>
      <w:r w:rsidR="009943F5">
        <w:t xml:space="preserve"> with SMOTE have performed well.</w:t>
      </w:r>
    </w:p>
    <w:p w14:paraId="664312A2" w14:textId="77777777" w:rsidR="00192C3C" w:rsidRDefault="00192C3C" w:rsidP="00CD3F2E">
      <w:pPr>
        <w:spacing w:line="360" w:lineRule="auto"/>
        <w:jc w:val="both"/>
      </w:pPr>
    </w:p>
    <w:p w14:paraId="1E2201BD" w14:textId="517F4CFC" w:rsidR="00505113" w:rsidRPr="00CD3F2E" w:rsidRDefault="00505113"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INTRODUCTION:</w:t>
      </w:r>
    </w:p>
    <w:p w14:paraId="19A960BE" w14:textId="35F1DF1E" w:rsidR="00CC7F27" w:rsidRPr="00CD3F2E" w:rsidRDefault="00257BE5"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lang w:val="en-IN"/>
        </w:rPr>
        <w:t>Multiple</w:t>
      </w:r>
      <w:r w:rsidR="00603DE4" w:rsidRPr="00CD3F2E">
        <w:rPr>
          <w:rFonts w:ascii="Times New Roman" w:hAnsi="Times New Roman" w:cs="Times New Roman"/>
          <w:sz w:val="24"/>
          <w:szCs w:val="24"/>
          <w:lang w:val="en-IN"/>
        </w:rPr>
        <w:t xml:space="preserve"> </w:t>
      </w:r>
      <w:proofErr w:type="gramStart"/>
      <w:r w:rsidR="007C2E68" w:rsidRPr="00CD3F2E">
        <w:rPr>
          <w:rFonts w:ascii="Times New Roman" w:hAnsi="Times New Roman" w:cs="Times New Roman"/>
          <w:sz w:val="24"/>
          <w:szCs w:val="24"/>
          <w:lang w:val="en-IN"/>
        </w:rPr>
        <w:t>research</w:t>
      </w:r>
      <w:proofErr w:type="gramEnd"/>
      <w:r w:rsidR="007C2E68" w:rsidRPr="00CD3F2E">
        <w:rPr>
          <w:rFonts w:ascii="Times New Roman" w:hAnsi="Times New Roman" w:cs="Times New Roman"/>
          <w:sz w:val="24"/>
          <w:szCs w:val="24"/>
          <w:lang w:val="en-IN"/>
        </w:rPr>
        <w:t xml:space="preserve"> has been done on financial stability or financial failure of an organization since 19</w:t>
      </w:r>
      <w:r w:rsidR="00DD7AB4" w:rsidRPr="00CD3F2E">
        <w:rPr>
          <w:rFonts w:ascii="Times New Roman" w:hAnsi="Times New Roman" w:cs="Times New Roman"/>
          <w:sz w:val="24"/>
          <w:szCs w:val="24"/>
          <w:lang w:val="en-IN"/>
        </w:rPr>
        <w:t>30</w:t>
      </w:r>
      <w:r w:rsidR="007C2E68" w:rsidRPr="00CD3F2E">
        <w:rPr>
          <w:rFonts w:ascii="Times New Roman" w:hAnsi="Times New Roman" w:cs="Times New Roman"/>
          <w:sz w:val="24"/>
          <w:szCs w:val="24"/>
          <w:lang w:val="en-IN"/>
        </w:rPr>
        <w:t>[1]</w:t>
      </w:r>
      <w:r w:rsidR="00DD7AB4" w:rsidRPr="00CD3F2E">
        <w:rPr>
          <w:rFonts w:ascii="Times New Roman" w:hAnsi="Times New Roman" w:cs="Times New Roman"/>
          <w:sz w:val="24"/>
          <w:szCs w:val="24"/>
          <w:lang w:val="en-IN"/>
        </w:rPr>
        <w:t xml:space="preserve">. </w:t>
      </w:r>
      <w:r w:rsidR="005A7986" w:rsidRPr="00CD3F2E">
        <w:rPr>
          <w:rFonts w:ascii="Times New Roman" w:hAnsi="Times New Roman" w:cs="Times New Roman"/>
          <w:sz w:val="24"/>
          <w:szCs w:val="24"/>
          <w:lang w:val="en-IN"/>
        </w:rPr>
        <w:t>For the prediction of Bankruptcy, d</w:t>
      </w:r>
      <w:r w:rsidR="00DD7AB4" w:rsidRPr="00CD3F2E">
        <w:rPr>
          <w:rFonts w:ascii="Times New Roman" w:hAnsi="Times New Roman" w:cs="Times New Roman"/>
          <w:sz w:val="24"/>
          <w:szCs w:val="24"/>
          <w:lang w:val="en-IN"/>
        </w:rPr>
        <w:t xml:space="preserve">ifferent </w:t>
      </w:r>
      <w:r w:rsidR="00F0295C" w:rsidRPr="00CD3F2E">
        <w:rPr>
          <w:rFonts w:ascii="Times New Roman" w:hAnsi="Times New Roman" w:cs="Times New Roman"/>
          <w:sz w:val="24"/>
          <w:szCs w:val="24"/>
          <w:lang w:val="en-IN"/>
        </w:rPr>
        <w:t>research</w:t>
      </w:r>
      <w:r w:rsidR="008559FD" w:rsidRPr="00CD3F2E">
        <w:rPr>
          <w:rFonts w:ascii="Times New Roman" w:hAnsi="Times New Roman" w:cs="Times New Roman"/>
          <w:sz w:val="24"/>
          <w:szCs w:val="24"/>
          <w:lang w:val="en-IN"/>
        </w:rPr>
        <w:t xml:space="preserve"> </w:t>
      </w:r>
      <w:proofErr w:type="gramStart"/>
      <w:r w:rsidR="00D239B2" w:rsidRPr="00CD3F2E">
        <w:rPr>
          <w:rFonts w:ascii="Times New Roman" w:hAnsi="Times New Roman" w:cs="Times New Roman"/>
          <w:sz w:val="24"/>
          <w:szCs w:val="24"/>
          <w:lang w:val="en-IN"/>
        </w:rPr>
        <w:t>have</w:t>
      </w:r>
      <w:proofErr w:type="gramEnd"/>
      <w:r w:rsidR="00D239B2" w:rsidRPr="00CD3F2E">
        <w:rPr>
          <w:rFonts w:ascii="Times New Roman" w:hAnsi="Times New Roman" w:cs="Times New Roman"/>
          <w:sz w:val="24"/>
          <w:szCs w:val="24"/>
          <w:lang w:val="en-IN"/>
        </w:rPr>
        <w:t xml:space="preserve"> been in place since late 1960’s to use financial ratios</w:t>
      </w:r>
      <w:r w:rsidR="005A7986" w:rsidRPr="00CD3F2E">
        <w:rPr>
          <w:rFonts w:ascii="Times New Roman" w:hAnsi="Times New Roman" w:cs="Times New Roman"/>
          <w:sz w:val="24"/>
          <w:szCs w:val="24"/>
          <w:lang w:val="en-IN"/>
        </w:rPr>
        <w:t>.</w:t>
      </w:r>
      <w:r w:rsidR="008559FD" w:rsidRPr="00CD3F2E">
        <w:rPr>
          <w:rFonts w:ascii="Times New Roman" w:hAnsi="Times New Roman" w:cs="Times New Roman"/>
          <w:sz w:val="24"/>
          <w:szCs w:val="24"/>
          <w:lang w:val="en-IN"/>
        </w:rPr>
        <w:t xml:space="preserve"> </w:t>
      </w:r>
      <w:r w:rsidR="00EA69E6" w:rsidRPr="00CD3F2E">
        <w:rPr>
          <w:rFonts w:ascii="Times New Roman" w:hAnsi="Times New Roman" w:cs="Times New Roman"/>
          <w:sz w:val="24"/>
          <w:szCs w:val="24"/>
          <w:lang w:val="en-IN"/>
        </w:rPr>
        <w:t>Bankruptcy</w:t>
      </w:r>
      <w:r w:rsidR="008559FD" w:rsidRPr="00CD3F2E">
        <w:rPr>
          <w:rFonts w:ascii="Times New Roman" w:hAnsi="Times New Roman" w:cs="Times New Roman"/>
          <w:sz w:val="24"/>
          <w:szCs w:val="24"/>
          <w:lang w:val="en-IN"/>
        </w:rPr>
        <w:t xml:space="preserve"> </w:t>
      </w:r>
      <w:r w:rsidR="004F3745" w:rsidRPr="00CD3F2E">
        <w:rPr>
          <w:rFonts w:ascii="Times New Roman" w:hAnsi="Times New Roman" w:cs="Times New Roman"/>
          <w:sz w:val="24"/>
          <w:szCs w:val="24"/>
          <w:lang w:val="en-IN"/>
        </w:rPr>
        <w:t>is filed</w:t>
      </w:r>
      <w:r w:rsidR="00DF4E29" w:rsidRPr="00CD3F2E">
        <w:rPr>
          <w:rFonts w:ascii="Times New Roman" w:hAnsi="Times New Roman" w:cs="Times New Roman"/>
          <w:sz w:val="24"/>
          <w:szCs w:val="24"/>
          <w:lang w:val="en-IN"/>
        </w:rPr>
        <w:t xml:space="preserve"> when</w:t>
      </w:r>
      <w:r w:rsidR="00EA69E6" w:rsidRPr="00CD3F2E">
        <w:rPr>
          <w:rFonts w:ascii="Times New Roman" w:hAnsi="Times New Roman" w:cs="Times New Roman"/>
          <w:sz w:val="24"/>
          <w:szCs w:val="24"/>
          <w:lang w:val="en-IN"/>
        </w:rPr>
        <w:t xml:space="preserve"> a company that has no operational source of money to operate the business and is in no position to repay the debts it owes to its creditors.</w:t>
      </w:r>
      <w:r w:rsidR="00BB0133">
        <w:rPr>
          <w:rFonts w:ascii="Times New Roman" w:hAnsi="Times New Roman" w:cs="Times New Roman"/>
          <w:sz w:val="24"/>
          <w:szCs w:val="24"/>
          <w:lang w:val="en-IN"/>
        </w:rPr>
        <w:t xml:space="preserve"> </w:t>
      </w:r>
      <w:r w:rsidR="006B7274" w:rsidRPr="00CD3F2E">
        <w:rPr>
          <w:rFonts w:ascii="Times New Roman" w:hAnsi="Times New Roman" w:cs="Times New Roman"/>
          <w:sz w:val="24"/>
          <w:szCs w:val="24"/>
        </w:rPr>
        <w:t>Bankruptcy is a difficult situation to be as the company comes down to a stand-still state and leaves the employees and suppliers</w:t>
      </w:r>
      <w:r w:rsidR="00BA1643" w:rsidRPr="00CD3F2E">
        <w:rPr>
          <w:rFonts w:ascii="Times New Roman" w:hAnsi="Times New Roman" w:cs="Times New Roman"/>
          <w:sz w:val="24"/>
          <w:szCs w:val="24"/>
        </w:rPr>
        <w:t xml:space="preserve"> or </w:t>
      </w:r>
      <w:r w:rsidR="006B7274" w:rsidRPr="00CD3F2E">
        <w:rPr>
          <w:rFonts w:ascii="Times New Roman" w:hAnsi="Times New Roman" w:cs="Times New Roman"/>
          <w:sz w:val="24"/>
          <w:szCs w:val="24"/>
        </w:rPr>
        <w:t xml:space="preserve">customers in a high </w:t>
      </w:r>
      <w:r w:rsidR="00BA1643" w:rsidRPr="00CD3F2E">
        <w:rPr>
          <w:rFonts w:ascii="Times New Roman" w:hAnsi="Times New Roman" w:cs="Times New Roman"/>
          <w:sz w:val="24"/>
          <w:szCs w:val="24"/>
        </w:rPr>
        <w:t>and</w:t>
      </w:r>
      <w:r w:rsidR="006B7274" w:rsidRPr="00CD3F2E">
        <w:rPr>
          <w:rFonts w:ascii="Times New Roman" w:hAnsi="Times New Roman" w:cs="Times New Roman"/>
          <w:sz w:val="24"/>
          <w:szCs w:val="24"/>
        </w:rPr>
        <w:t xml:space="preserve"> financial instability state. </w:t>
      </w:r>
      <w:r w:rsidR="00426ED3" w:rsidRPr="00CD3F2E">
        <w:rPr>
          <w:rFonts w:ascii="Times New Roman" w:hAnsi="Times New Roman" w:cs="Times New Roman"/>
          <w:sz w:val="24"/>
          <w:szCs w:val="24"/>
        </w:rPr>
        <w:t xml:space="preserve">When the </w:t>
      </w:r>
      <w:r w:rsidR="006B7274" w:rsidRPr="00CD3F2E">
        <w:rPr>
          <w:rFonts w:ascii="Times New Roman" w:hAnsi="Times New Roman" w:cs="Times New Roman"/>
          <w:sz w:val="24"/>
          <w:szCs w:val="24"/>
        </w:rPr>
        <w:t>competitors</w:t>
      </w:r>
      <w:r w:rsidR="00426ED3" w:rsidRPr="00CD3F2E">
        <w:rPr>
          <w:rFonts w:ascii="Times New Roman" w:hAnsi="Times New Roman" w:cs="Times New Roman"/>
          <w:sz w:val="24"/>
          <w:szCs w:val="24"/>
        </w:rPr>
        <w:t xml:space="preserve"> are increased</w:t>
      </w:r>
      <w:r w:rsidR="006B7274" w:rsidRPr="00CD3F2E">
        <w:rPr>
          <w:rFonts w:ascii="Times New Roman" w:hAnsi="Times New Roman" w:cs="Times New Roman"/>
          <w:sz w:val="24"/>
          <w:szCs w:val="24"/>
        </w:rPr>
        <w:t xml:space="preserve"> and uncertainty in the global economy these days </w:t>
      </w:r>
      <w:r w:rsidR="00426ED3" w:rsidRPr="00CD3F2E">
        <w:rPr>
          <w:rFonts w:ascii="Times New Roman" w:hAnsi="Times New Roman" w:cs="Times New Roman"/>
          <w:sz w:val="24"/>
          <w:szCs w:val="24"/>
        </w:rPr>
        <w:t>which is the</w:t>
      </w:r>
      <w:r w:rsidR="006B7274" w:rsidRPr="00CD3F2E">
        <w:rPr>
          <w:rFonts w:ascii="Times New Roman" w:hAnsi="Times New Roman" w:cs="Times New Roman"/>
          <w:sz w:val="24"/>
          <w:szCs w:val="24"/>
        </w:rPr>
        <w:t xml:space="preserve"> cause to drive large organizations towards bankruptcy. </w:t>
      </w:r>
      <w:r w:rsidR="00CC7F27" w:rsidRPr="00CD3F2E">
        <w:rPr>
          <w:rFonts w:ascii="Times New Roman" w:hAnsi="Times New Roman" w:cs="Times New Roman"/>
          <w:sz w:val="24"/>
          <w:szCs w:val="24"/>
        </w:rPr>
        <w:t>The recent example of the British travel company, Thomas Cook which suddenly declared bankruptcy and left 21,000 people out of work and million dollars of investor money down the drains. Thus, it is impossible to overstate the damage caused in terms of the financial loss.[6]</w:t>
      </w:r>
    </w:p>
    <w:p w14:paraId="11F10B87" w14:textId="77777777" w:rsidR="007C2E68" w:rsidRPr="00CD3F2E" w:rsidRDefault="00B01908"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The process </w:t>
      </w:r>
      <w:r w:rsidR="00A649BE" w:rsidRPr="00CD3F2E">
        <w:rPr>
          <w:rFonts w:ascii="Times New Roman" w:hAnsi="Times New Roman" w:cs="Times New Roman"/>
          <w:sz w:val="24"/>
          <w:szCs w:val="24"/>
        </w:rPr>
        <w:t xml:space="preserve">of bankruptcy </w:t>
      </w:r>
      <w:r w:rsidRPr="00CD3F2E">
        <w:rPr>
          <w:rFonts w:ascii="Times New Roman" w:hAnsi="Times New Roman" w:cs="Times New Roman"/>
          <w:sz w:val="24"/>
          <w:szCs w:val="24"/>
        </w:rPr>
        <w:t xml:space="preserve">begins with a petition </w:t>
      </w:r>
      <w:r w:rsidR="00A649BE" w:rsidRPr="00CD3F2E">
        <w:rPr>
          <w:rFonts w:ascii="Times New Roman" w:hAnsi="Times New Roman" w:cs="Times New Roman"/>
          <w:sz w:val="24"/>
          <w:szCs w:val="24"/>
        </w:rPr>
        <w:t xml:space="preserve">which is </w:t>
      </w:r>
      <w:r w:rsidRPr="00CD3F2E">
        <w:rPr>
          <w:rFonts w:ascii="Times New Roman" w:hAnsi="Times New Roman" w:cs="Times New Roman"/>
          <w:sz w:val="24"/>
          <w:szCs w:val="24"/>
        </w:rPr>
        <w:t xml:space="preserve">filed by the debtor </w:t>
      </w:r>
      <w:r w:rsidR="00D05D4A" w:rsidRPr="00CD3F2E">
        <w:rPr>
          <w:rFonts w:ascii="Times New Roman" w:hAnsi="Times New Roman" w:cs="Times New Roman"/>
          <w:sz w:val="24"/>
          <w:szCs w:val="24"/>
        </w:rPr>
        <w:t>o</w:t>
      </w:r>
      <w:r w:rsidRPr="00CD3F2E">
        <w:rPr>
          <w:rFonts w:ascii="Times New Roman" w:hAnsi="Times New Roman" w:cs="Times New Roman"/>
          <w:sz w:val="24"/>
          <w:szCs w:val="24"/>
        </w:rPr>
        <w:t xml:space="preserve">r on behalf of creditors. </w:t>
      </w:r>
      <w:r w:rsidR="0086182C" w:rsidRPr="00CD3F2E">
        <w:rPr>
          <w:rFonts w:ascii="Times New Roman" w:hAnsi="Times New Roman" w:cs="Times New Roman"/>
          <w:sz w:val="24"/>
          <w:szCs w:val="24"/>
        </w:rPr>
        <w:t>T</w:t>
      </w:r>
      <w:r w:rsidRPr="00CD3F2E">
        <w:rPr>
          <w:rFonts w:ascii="Times New Roman" w:hAnsi="Times New Roman" w:cs="Times New Roman"/>
          <w:sz w:val="24"/>
          <w:szCs w:val="24"/>
        </w:rPr>
        <w:t>he assets</w:t>
      </w:r>
      <w:r w:rsidR="005D445C" w:rsidRPr="00CD3F2E">
        <w:rPr>
          <w:rFonts w:ascii="Times New Roman" w:hAnsi="Times New Roman" w:cs="Times New Roman"/>
          <w:sz w:val="24"/>
          <w:szCs w:val="24"/>
        </w:rPr>
        <w:t xml:space="preserve"> of the debtor</w:t>
      </w:r>
      <w:r w:rsidRPr="00CD3F2E">
        <w:rPr>
          <w:rFonts w:ascii="Times New Roman" w:hAnsi="Times New Roman" w:cs="Times New Roman"/>
          <w:sz w:val="24"/>
          <w:szCs w:val="24"/>
        </w:rPr>
        <w:t xml:space="preserve"> are </w:t>
      </w:r>
      <w:proofErr w:type="gramStart"/>
      <w:r w:rsidRPr="00CD3F2E">
        <w:rPr>
          <w:rFonts w:ascii="Times New Roman" w:hAnsi="Times New Roman" w:cs="Times New Roman"/>
          <w:sz w:val="24"/>
          <w:szCs w:val="24"/>
        </w:rPr>
        <w:t>measured</w:t>
      </w:r>
      <w:proofErr w:type="gramEnd"/>
      <w:r w:rsidRPr="00CD3F2E">
        <w:rPr>
          <w:rFonts w:ascii="Times New Roman" w:hAnsi="Times New Roman" w:cs="Times New Roman"/>
          <w:sz w:val="24"/>
          <w:szCs w:val="24"/>
        </w:rPr>
        <w:t xml:space="preserve"> and the</w:t>
      </w:r>
      <w:r w:rsidR="00516CB6" w:rsidRPr="00CD3F2E">
        <w:rPr>
          <w:rFonts w:ascii="Times New Roman" w:hAnsi="Times New Roman" w:cs="Times New Roman"/>
          <w:sz w:val="24"/>
          <w:szCs w:val="24"/>
        </w:rPr>
        <w:t>ir</w:t>
      </w:r>
      <w:r w:rsidRPr="00CD3F2E">
        <w:rPr>
          <w:rFonts w:ascii="Times New Roman" w:hAnsi="Times New Roman" w:cs="Times New Roman"/>
          <w:sz w:val="24"/>
          <w:szCs w:val="24"/>
        </w:rPr>
        <w:t xml:space="preserve"> assets </w:t>
      </w:r>
      <w:r w:rsidR="00516CB6" w:rsidRPr="00CD3F2E">
        <w:rPr>
          <w:rFonts w:ascii="Times New Roman" w:hAnsi="Times New Roman" w:cs="Times New Roman"/>
          <w:sz w:val="24"/>
          <w:szCs w:val="24"/>
        </w:rPr>
        <w:t xml:space="preserve">are </w:t>
      </w:r>
      <w:r w:rsidRPr="00CD3F2E">
        <w:rPr>
          <w:rFonts w:ascii="Times New Roman" w:hAnsi="Times New Roman" w:cs="Times New Roman"/>
          <w:sz w:val="24"/>
          <w:szCs w:val="24"/>
        </w:rPr>
        <w:t xml:space="preserve">used to repay a portion of </w:t>
      </w:r>
      <w:r w:rsidR="00770E04" w:rsidRPr="00CD3F2E">
        <w:rPr>
          <w:rFonts w:ascii="Times New Roman" w:hAnsi="Times New Roman" w:cs="Times New Roman"/>
          <w:sz w:val="24"/>
          <w:szCs w:val="24"/>
        </w:rPr>
        <w:t xml:space="preserve">their </w:t>
      </w:r>
      <w:r w:rsidRPr="00CD3F2E">
        <w:rPr>
          <w:rFonts w:ascii="Times New Roman" w:hAnsi="Times New Roman" w:cs="Times New Roman"/>
          <w:sz w:val="24"/>
          <w:szCs w:val="24"/>
        </w:rPr>
        <w:t xml:space="preserve">outstanding debt. </w:t>
      </w:r>
      <w:r w:rsidR="00A97E9E" w:rsidRPr="00CD3F2E">
        <w:rPr>
          <w:rFonts w:ascii="Times New Roman" w:hAnsi="Times New Roman" w:cs="Times New Roman"/>
          <w:sz w:val="24"/>
          <w:szCs w:val="24"/>
        </w:rPr>
        <w:t xml:space="preserve">To free itself from debt obligations, </w:t>
      </w:r>
      <w:r w:rsidRPr="00CD3F2E">
        <w:rPr>
          <w:rFonts w:ascii="Times New Roman" w:hAnsi="Times New Roman" w:cs="Times New Roman"/>
          <w:sz w:val="24"/>
          <w:szCs w:val="24"/>
        </w:rPr>
        <w:t xml:space="preserve">Bankruptcy </w:t>
      </w:r>
      <w:r w:rsidR="00A97E9E" w:rsidRPr="00CD3F2E">
        <w:rPr>
          <w:rFonts w:ascii="Times New Roman" w:hAnsi="Times New Roman" w:cs="Times New Roman"/>
          <w:sz w:val="24"/>
          <w:szCs w:val="24"/>
        </w:rPr>
        <w:t xml:space="preserve">filing </w:t>
      </w:r>
      <w:r w:rsidRPr="00CD3F2E">
        <w:rPr>
          <w:rFonts w:ascii="Times New Roman" w:hAnsi="Times New Roman" w:cs="Times New Roman"/>
          <w:sz w:val="24"/>
          <w:szCs w:val="24"/>
        </w:rPr>
        <w:t>is undertaken by the company</w:t>
      </w:r>
      <w:r w:rsidR="00A97E9E" w:rsidRPr="00CD3F2E">
        <w:rPr>
          <w:rFonts w:ascii="Times New Roman" w:hAnsi="Times New Roman" w:cs="Times New Roman"/>
          <w:sz w:val="24"/>
          <w:szCs w:val="24"/>
        </w:rPr>
        <w:t xml:space="preserve">. </w:t>
      </w:r>
      <w:r w:rsidRPr="00CD3F2E">
        <w:rPr>
          <w:rFonts w:ascii="Times New Roman" w:hAnsi="Times New Roman" w:cs="Times New Roman"/>
          <w:sz w:val="24"/>
          <w:szCs w:val="24"/>
        </w:rPr>
        <w:t xml:space="preserve">Debts </w:t>
      </w:r>
      <w:r w:rsidR="008A616B" w:rsidRPr="00CD3F2E">
        <w:rPr>
          <w:rFonts w:ascii="Times New Roman" w:hAnsi="Times New Roman" w:cs="Times New Roman"/>
          <w:sz w:val="24"/>
          <w:szCs w:val="24"/>
        </w:rPr>
        <w:t xml:space="preserve">that </w:t>
      </w:r>
      <w:r w:rsidRPr="00CD3F2E">
        <w:rPr>
          <w:rFonts w:ascii="Times New Roman" w:hAnsi="Times New Roman" w:cs="Times New Roman"/>
          <w:sz w:val="24"/>
          <w:szCs w:val="24"/>
        </w:rPr>
        <w:t xml:space="preserve">are not paid to creditors are forgiven for the </w:t>
      </w:r>
      <w:proofErr w:type="spellStart"/>
      <w:proofErr w:type="gramStart"/>
      <w:r w:rsidRPr="00CD3F2E">
        <w:rPr>
          <w:rFonts w:ascii="Times New Roman" w:hAnsi="Times New Roman" w:cs="Times New Roman"/>
          <w:sz w:val="24"/>
          <w:szCs w:val="24"/>
        </w:rPr>
        <w:t>owners</w:t>
      </w:r>
      <w:r w:rsidR="00EA69E6" w:rsidRPr="00CD3F2E">
        <w:rPr>
          <w:rFonts w:ascii="Times New Roman" w:hAnsi="Times New Roman" w:cs="Times New Roman"/>
          <w:sz w:val="24"/>
          <w:szCs w:val="24"/>
        </w:rPr>
        <w:t>.</w:t>
      </w:r>
      <w:r w:rsidRPr="00CD3F2E">
        <w:rPr>
          <w:rFonts w:ascii="Times New Roman" w:hAnsi="Times New Roman" w:cs="Times New Roman"/>
          <w:sz w:val="24"/>
          <w:szCs w:val="24"/>
        </w:rPr>
        <w:t>Bankruptcy</w:t>
      </w:r>
      <w:proofErr w:type="spellEnd"/>
      <w:proofErr w:type="gramEnd"/>
      <w:r w:rsidRPr="00CD3F2E">
        <w:rPr>
          <w:rFonts w:ascii="Times New Roman" w:hAnsi="Times New Roman" w:cs="Times New Roman"/>
          <w:sz w:val="24"/>
          <w:szCs w:val="24"/>
        </w:rPr>
        <w:t xml:space="preserve"> filing varies in different countries. </w:t>
      </w:r>
      <w:r w:rsidR="001E620A" w:rsidRPr="00CD3F2E">
        <w:rPr>
          <w:rFonts w:ascii="Times New Roman" w:hAnsi="Times New Roman" w:cs="Times New Roman"/>
          <w:sz w:val="24"/>
          <w:szCs w:val="24"/>
        </w:rPr>
        <w:t>I</w:t>
      </w:r>
      <w:r w:rsidRPr="00CD3F2E">
        <w:rPr>
          <w:rFonts w:ascii="Times New Roman" w:hAnsi="Times New Roman" w:cs="Times New Roman"/>
          <w:sz w:val="24"/>
          <w:szCs w:val="24"/>
        </w:rPr>
        <w:t>f you file for</w:t>
      </w:r>
      <w:r w:rsidR="001E620A" w:rsidRPr="00CD3F2E">
        <w:rPr>
          <w:rFonts w:ascii="Times New Roman" w:hAnsi="Times New Roman" w:cs="Times New Roman"/>
          <w:sz w:val="24"/>
          <w:szCs w:val="24"/>
        </w:rPr>
        <w:t xml:space="preserve"> the</w:t>
      </w:r>
      <w:r w:rsidRPr="00CD3F2E">
        <w:rPr>
          <w:rFonts w:ascii="Times New Roman" w:hAnsi="Times New Roman" w:cs="Times New Roman"/>
          <w:sz w:val="24"/>
          <w:szCs w:val="24"/>
        </w:rPr>
        <w:t xml:space="preserve"> bankruptcy</w:t>
      </w:r>
      <w:r w:rsidR="001E620A" w:rsidRPr="00CD3F2E">
        <w:rPr>
          <w:rFonts w:ascii="Times New Roman" w:hAnsi="Times New Roman" w:cs="Times New Roman"/>
          <w:sz w:val="24"/>
          <w:szCs w:val="24"/>
        </w:rPr>
        <w:t xml:space="preserve"> in India</w:t>
      </w:r>
      <w:r w:rsidR="00F14ACB" w:rsidRPr="00CD3F2E">
        <w:rPr>
          <w:rFonts w:ascii="Times New Roman" w:hAnsi="Times New Roman" w:cs="Times New Roman"/>
          <w:sz w:val="24"/>
          <w:szCs w:val="24"/>
        </w:rPr>
        <w:t>,</w:t>
      </w:r>
      <w:r w:rsidRPr="00CD3F2E">
        <w:rPr>
          <w:rFonts w:ascii="Times New Roman" w:hAnsi="Times New Roman" w:cs="Times New Roman"/>
          <w:sz w:val="24"/>
          <w:szCs w:val="24"/>
        </w:rPr>
        <w:t xml:space="preserve"> it will not go down well with our credit rating which means that it </w:t>
      </w:r>
      <w:r w:rsidR="00907DA4" w:rsidRPr="00CD3F2E">
        <w:rPr>
          <w:rFonts w:ascii="Times New Roman" w:hAnsi="Times New Roman" w:cs="Times New Roman"/>
          <w:sz w:val="24"/>
          <w:szCs w:val="24"/>
        </w:rPr>
        <w:t>is</w:t>
      </w:r>
      <w:r w:rsidRPr="00CD3F2E">
        <w:rPr>
          <w:rFonts w:ascii="Times New Roman" w:hAnsi="Times New Roman" w:cs="Times New Roman"/>
          <w:sz w:val="24"/>
          <w:szCs w:val="24"/>
        </w:rPr>
        <w:t xml:space="preserve"> tough to get a new loan if you plan to start afresh. However, it would save </w:t>
      </w:r>
      <w:r w:rsidR="001E620A" w:rsidRPr="00CD3F2E">
        <w:rPr>
          <w:rFonts w:ascii="Times New Roman" w:hAnsi="Times New Roman" w:cs="Times New Roman"/>
          <w:sz w:val="24"/>
          <w:szCs w:val="24"/>
        </w:rPr>
        <w:t>us</w:t>
      </w:r>
      <w:r w:rsidRPr="00CD3F2E">
        <w:rPr>
          <w:rFonts w:ascii="Times New Roman" w:hAnsi="Times New Roman" w:cs="Times New Roman"/>
          <w:sz w:val="24"/>
          <w:szCs w:val="24"/>
        </w:rPr>
        <w:t xml:space="preserve"> from any financial trouble. </w:t>
      </w:r>
    </w:p>
    <w:p w14:paraId="6753FDDA" w14:textId="42BBB3EA" w:rsidR="00575423" w:rsidRPr="00CD3F2E" w:rsidRDefault="000D6264"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lastRenderedPageBreak/>
        <w:t>To assess</w:t>
      </w:r>
      <w:r w:rsidR="00BB0133">
        <w:rPr>
          <w:rFonts w:ascii="Times New Roman" w:hAnsi="Times New Roman" w:cs="Times New Roman"/>
          <w:sz w:val="24"/>
          <w:szCs w:val="24"/>
        </w:rPr>
        <w:t xml:space="preserve"> </w:t>
      </w:r>
      <w:r w:rsidRPr="00CD3F2E">
        <w:rPr>
          <w:rFonts w:ascii="Times New Roman" w:hAnsi="Times New Roman" w:cs="Times New Roman"/>
          <w:sz w:val="24"/>
          <w:szCs w:val="24"/>
        </w:rPr>
        <w:t xml:space="preserve">and analyze the performance of firms, </w:t>
      </w:r>
      <w:proofErr w:type="gramStart"/>
      <w:r w:rsidR="00FA2809" w:rsidRPr="00CD3F2E">
        <w:rPr>
          <w:rFonts w:ascii="Times New Roman" w:hAnsi="Times New Roman" w:cs="Times New Roman"/>
          <w:sz w:val="24"/>
          <w:szCs w:val="24"/>
        </w:rPr>
        <w:t>Financial</w:t>
      </w:r>
      <w:proofErr w:type="gramEnd"/>
      <w:r w:rsidR="00FA2809" w:rsidRPr="00CD3F2E">
        <w:rPr>
          <w:rFonts w:ascii="Times New Roman" w:hAnsi="Times New Roman" w:cs="Times New Roman"/>
          <w:sz w:val="24"/>
          <w:szCs w:val="24"/>
        </w:rPr>
        <w:t xml:space="preserve"> ratios are </w:t>
      </w:r>
      <w:r w:rsidRPr="00CD3F2E">
        <w:rPr>
          <w:rFonts w:ascii="Times New Roman" w:hAnsi="Times New Roman" w:cs="Times New Roman"/>
          <w:sz w:val="24"/>
          <w:szCs w:val="24"/>
        </w:rPr>
        <w:t>used</w:t>
      </w:r>
      <w:r w:rsidR="00FA2809" w:rsidRPr="00CD3F2E">
        <w:rPr>
          <w:rFonts w:ascii="Times New Roman" w:hAnsi="Times New Roman" w:cs="Times New Roman"/>
          <w:sz w:val="24"/>
          <w:szCs w:val="24"/>
        </w:rPr>
        <w:t xml:space="preserve">. </w:t>
      </w:r>
      <w:r w:rsidR="00301AD4" w:rsidRPr="00CD3F2E">
        <w:rPr>
          <w:rFonts w:ascii="Times New Roman" w:hAnsi="Times New Roman" w:cs="Times New Roman"/>
          <w:sz w:val="24"/>
          <w:szCs w:val="24"/>
        </w:rPr>
        <w:t>Based on the various parameters, we</w:t>
      </w:r>
      <w:r w:rsidR="00FA2809" w:rsidRPr="00CD3F2E">
        <w:rPr>
          <w:rFonts w:ascii="Times New Roman" w:hAnsi="Times New Roman" w:cs="Times New Roman"/>
          <w:sz w:val="24"/>
          <w:szCs w:val="24"/>
        </w:rPr>
        <w:t xml:space="preserve"> compare and analyze a firm’s overall health. </w:t>
      </w:r>
      <w:r w:rsidR="00C653C1" w:rsidRPr="00CD3F2E">
        <w:rPr>
          <w:rFonts w:ascii="Times New Roman" w:hAnsi="Times New Roman" w:cs="Times New Roman"/>
          <w:sz w:val="24"/>
          <w:szCs w:val="24"/>
        </w:rPr>
        <w:t xml:space="preserve">The Financial ratios are used by the </w:t>
      </w:r>
      <w:r w:rsidR="00FA2809" w:rsidRPr="00CD3F2E">
        <w:rPr>
          <w:rFonts w:ascii="Times New Roman" w:hAnsi="Times New Roman" w:cs="Times New Roman"/>
          <w:sz w:val="24"/>
          <w:szCs w:val="24"/>
        </w:rPr>
        <w:t xml:space="preserve">Investors to get an insight to the firm’s profitability and its investment prospects. </w:t>
      </w:r>
      <w:r w:rsidR="00431D33" w:rsidRPr="00CD3F2E">
        <w:rPr>
          <w:rFonts w:ascii="Times New Roman" w:hAnsi="Times New Roman" w:cs="Times New Roman"/>
          <w:sz w:val="24"/>
          <w:szCs w:val="24"/>
        </w:rPr>
        <w:t xml:space="preserve">The </w:t>
      </w:r>
      <w:r w:rsidR="00950BE3" w:rsidRPr="00CD3F2E">
        <w:rPr>
          <w:rFonts w:ascii="Times New Roman" w:hAnsi="Times New Roman" w:cs="Times New Roman"/>
          <w:sz w:val="24"/>
          <w:szCs w:val="24"/>
        </w:rPr>
        <w:t>Financial ratios are helpful in forecasting</w:t>
      </w:r>
      <w:r w:rsidR="008559FD" w:rsidRPr="00CD3F2E">
        <w:rPr>
          <w:rFonts w:ascii="Times New Roman" w:hAnsi="Times New Roman" w:cs="Times New Roman"/>
          <w:sz w:val="24"/>
          <w:szCs w:val="24"/>
        </w:rPr>
        <w:t xml:space="preserve"> </w:t>
      </w:r>
      <w:r w:rsidR="00522E94" w:rsidRPr="00CD3F2E">
        <w:rPr>
          <w:rFonts w:ascii="Times New Roman" w:hAnsi="Times New Roman" w:cs="Times New Roman"/>
          <w:sz w:val="24"/>
          <w:szCs w:val="24"/>
        </w:rPr>
        <w:t>the</w:t>
      </w:r>
      <w:r w:rsidR="00950BE3" w:rsidRPr="00CD3F2E">
        <w:rPr>
          <w:rFonts w:ascii="Times New Roman" w:hAnsi="Times New Roman" w:cs="Times New Roman"/>
          <w:sz w:val="24"/>
          <w:szCs w:val="24"/>
        </w:rPr>
        <w:t xml:space="preserve"> firm’s future health</w:t>
      </w:r>
      <w:r w:rsidR="00FA2809" w:rsidRPr="00CD3F2E">
        <w:rPr>
          <w:rFonts w:ascii="Times New Roman" w:hAnsi="Times New Roman" w:cs="Times New Roman"/>
          <w:sz w:val="24"/>
          <w:szCs w:val="24"/>
        </w:rPr>
        <w:t xml:space="preserve"> by using</w:t>
      </w:r>
      <w:r w:rsidR="00522E94" w:rsidRPr="00CD3F2E">
        <w:rPr>
          <w:rFonts w:ascii="Times New Roman" w:hAnsi="Times New Roman" w:cs="Times New Roman"/>
          <w:sz w:val="24"/>
          <w:szCs w:val="24"/>
        </w:rPr>
        <w:t xml:space="preserve"> the</w:t>
      </w:r>
      <w:r w:rsidR="00FA2809" w:rsidRPr="00CD3F2E">
        <w:rPr>
          <w:rFonts w:ascii="Times New Roman" w:hAnsi="Times New Roman" w:cs="Times New Roman"/>
          <w:sz w:val="24"/>
          <w:szCs w:val="24"/>
        </w:rPr>
        <w:t xml:space="preserve"> historical data from financial statements</w:t>
      </w:r>
      <w:r w:rsidR="00950BE3" w:rsidRPr="00CD3F2E">
        <w:rPr>
          <w:rFonts w:ascii="Times New Roman" w:hAnsi="Times New Roman" w:cs="Times New Roman"/>
          <w:sz w:val="24"/>
          <w:szCs w:val="24"/>
        </w:rPr>
        <w:t xml:space="preserve">. </w:t>
      </w:r>
      <w:proofErr w:type="gramStart"/>
      <w:r w:rsidR="00EE2508" w:rsidRPr="00CD3F2E">
        <w:rPr>
          <w:rFonts w:ascii="Times New Roman" w:hAnsi="Times New Roman" w:cs="Times New Roman"/>
          <w:sz w:val="24"/>
          <w:szCs w:val="24"/>
        </w:rPr>
        <w:t>A</w:t>
      </w:r>
      <w:r w:rsidR="00FA2809" w:rsidRPr="00CD3F2E">
        <w:rPr>
          <w:rFonts w:ascii="Times New Roman" w:hAnsi="Times New Roman" w:cs="Times New Roman"/>
          <w:sz w:val="24"/>
          <w:szCs w:val="24"/>
        </w:rPr>
        <w:t>lso</w:t>
      </w:r>
      <w:proofErr w:type="gramEnd"/>
      <w:r w:rsidR="008559FD" w:rsidRPr="00CD3F2E">
        <w:rPr>
          <w:rFonts w:ascii="Times New Roman" w:hAnsi="Times New Roman" w:cs="Times New Roman"/>
          <w:sz w:val="24"/>
          <w:szCs w:val="24"/>
        </w:rPr>
        <w:t xml:space="preserve"> </w:t>
      </w:r>
      <w:r w:rsidR="00EE2508" w:rsidRPr="00CD3F2E">
        <w:rPr>
          <w:rFonts w:ascii="Times New Roman" w:hAnsi="Times New Roman" w:cs="Times New Roman"/>
          <w:sz w:val="24"/>
          <w:szCs w:val="24"/>
        </w:rPr>
        <w:t xml:space="preserve">they </w:t>
      </w:r>
      <w:r w:rsidR="00FA2809" w:rsidRPr="00CD3F2E">
        <w:rPr>
          <w:rFonts w:ascii="Times New Roman" w:hAnsi="Times New Roman" w:cs="Times New Roman"/>
          <w:sz w:val="24"/>
          <w:szCs w:val="24"/>
        </w:rPr>
        <w:t>help to compare and contrast financial performance of firms among their competitors</w:t>
      </w:r>
      <w:r w:rsidR="00EE2508" w:rsidRPr="00CD3F2E">
        <w:rPr>
          <w:rFonts w:ascii="Times New Roman" w:hAnsi="Times New Roman" w:cs="Times New Roman"/>
          <w:sz w:val="24"/>
          <w:szCs w:val="24"/>
        </w:rPr>
        <w:t xml:space="preserve"> additionally</w:t>
      </w:r>
      <w:r w:rsidR="00FA2809" w:rsidRPr="00CD3F2E">
        <w:rPr>
          <w:rFonts w:ascii="Times New Roman" w:hAnsi="Times New Roman" w:cs="Times New Roman"/>
          <w:sz w:val="24"/>
          <w:szCs w:val="24"/>
        </w:rPr>
        <w:t xml:space="preserve">. </w:t>
      </w:r>
      <w:proofErr w:type="spellStart"/>
      <w:r w:rsidR="00FA2809" w:rsidRPr="00CD3F2E">
        <w:rPr>
          <w:rFonts w:ascii="Times New Roman" w:hAnsi="Times New Roman" w:cs="Times New Roman"/>
          <w:sz w:val="24"/>
          <w:szCs w:val="24"/>
        </w:rPr>
        <w:t>Inspite</w:t>
      </w:r>
      <w:proofErr w:type="spellEnd"/>
      <w:r w:rsidR="00FA2809" w:rsidRPr="00CD3F2E">
        <w:rPr>
          <w:rFonts w:ascii="Times New Roman" w:hAnsi="Times New Roman" w:cs="Times New Roman"/>
          <w:sz w:val="24"/>
          <w:szCs w:val="24"/>
        </w:rPr>
        <w:t xml:space="preserve"> of </w:t>
      </w:r>
      <w:proofErr w:type="gramStart"/>
      <w:r w:rsidR="00FA1FC5" w:rsidRPr="00CD3F2E">
        <w:rPr>
          <w:rFonts w:ascii="Times New Roman" w:hAnsi="Times New Roman" w:cs="Times New Roman"/>
          <w:sz w:val="24"/>
          <w:szCs w:val="24"/>
        </w:rPr>
        <w:t>many</w:t>
      </w:r>
      <w:proofErr w:type="gramEnd"/>
      <w:r w:rsidR="00FA2809" w:rsidRPr="00CD3F2E">
        <w:rPr>
          <w:rFonts w:ascii="Times New Roman" w:hAnsi="Times New Roman" w:cs="Times New Roman"/>
          <w:sz w:val="24"/>
          <w:szCs w:val="24"/>
        </w:rPr>
        <w:t xml:space="preserve"> research in this </w:t>
      </w:r>
      <w:r w:rsidR="00FA1FC5" w:rsidRPr="00CD3F2E">
        <w:rPr>
          <w:rFonts w:ascii="Times New Roman" w:hAnsi="Times New Roman" w:cs="Times New Roman"/>
          <w:sz w:val="24"/>
          <w:szCs w:val="24"/>
        </w:rPr>
        <w:t>area</w:t>
      </w:r>
      <w:r w:rsidR="00FA2809" w:rsidRPr="00CD3F2E">
        <w:rPr>
          <w:rFonts w:ascii="Times New Roman" w:hAnsi="Times New Roman" w:cs="Times New Roman"/>
          <w:sz w:val="24"/>
          <w:szCs w:val="24"/>
        </w:rPr>
        <w:t xml:space="preserve">, several attempt towards exploring this relationship has </w:t>
      </w:r>
      <w:r w:rsidR="00FA1FC5" w:rsidRPr="00CD3F2E">
        <w:rPr>
          <w:rFonts w:ascii="Times New Roman" w:hAnsi="Times New Roman" w:cs="Times New Roman"/>
          <w:sz w:val="24"/>
          <w:szCs w:val="24"/>
        </w:rPr>
        <w:t xml:space="preserve">made which </w:t>
      </w:r>
      <w:r w:rsidR="00FA2809" w:rsidRPr="00CD3F2E">
        <w:rPr>
          <w:rFonts w:ascii="Times New Roman" w:hAnsi="Times New Roman" w:cs="Times New Roman"/>
          <w:sz w:val="24"/>
          <w:szCs w:val="24"/>
        </w:rPr>
        <w:t>led to limited success to the variability</w:t>
      </w:r>
      <w:r w:rsidR="00982CD6" w:rsidRPr="00CD3F2E">
        <w:rPr>
          <w:rFonts w:ascii="Times New Roman" w:hAnsi="Times New Roman" w:cs="Times New Roman"/>
          <w:sz w:val="24"/>
          <w:szCs w:val="24"/>
        </w:rPr>
        <w:t xml:space="preserve"> existence</w:t>
      </w:r>
      <w:r w:rsidR="00FA2809" w:rsidRPr="00CD3F2E">
        <w:rPr>
          <w:rFonts w:ascii="Times New Roman" w:hAnsi="Times New Roman" w:cs="Times New Roman"/>
          <w:sz w:val="24"/>
          <w:szCs w:val="24"/>
        </w:rPr>
        <w:t xml:space="preserve"> in every stock markets. The variance in volatility of these markets makes it difficult to obtain a uniform </w:t>
      </w:r>
      <w:proofErr w:type="gramStart"/>
      <w:r w:rsidR="00FA2809" w:rsidRPr="00CD3F2E">
        <w:rPr>
          <w:rFonts w:ascii="Times New Roman" w:hAnsi="Times New Roman" w:cs="Times New Roman"/>
          <w:sz w:val="24"/>
          <w:szCs w:val="24"/>
        </w:rPr>
        <w:t>measure[</w:t>
      </w:r>
      <w:proofErr w:type="gramEnd"/>
      <w:r w:rsidR="00FA2809" w:rsidRPr="00CD3F2E">
        <w:rPr>
          <w:rFonts w:ascii="Times New Roman" w:hAnsi="Times New Roman" w:cs="Times New Roman"/>
          <w:sz w:val="24"/>
          <w:szCs w:val="24"/>
        </w:rPr>
        <w:t>5].</w:t>
      </w:r>
    </w:p>
    <w:p w14:paraId="1C3E7CCC" w14:textId="1030925F" w:rsidR="00101E04" w:rsidRPr="00CD3F2E" w:rsidRDefault="00903747"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The Prediction of </w:t>
      </w:r>
      <w:r w:rsidR="00E70954" w:rsidRPr="00CD3F2E">
        <w:rPr>
          <w:rFonts w:ascii="Times New Roman" w:hAnsi="Times New Roman" w:cs="Times New Roman"/>
          <w:sz w:val="24"/>
          <w:szCs w:val="24"/>
        </w:rPr>
        <w:t>B</w:t>
      </w:r>
      <w:r w:rsidR="005926EF" w:rsidRPr="00CD3F2E">
        <w:rPr>
          <w:rFonts w:ascii="Times New Roman" w:hAnsi="Times New Roman" w:cs="Times New Roman"/>
          <w:sz w:val="24"/>
          <w:szCs w:val="24"/>
        </w:rPr>
        <w:t xml:space="preserve">ankruptcy is a very important task for financial institutions. </w:t>
      </w:r>
      <w:r w:rsidR="001C06C2" w:rsidRPr="00CD3F2E">
        <w:rPr>
          <w:rFonts w:ascii="Times New Roman" w:hAnsi="Times New Roman" w:cs="Times New Roman"/>
          <w:sz w:val="24"/>
          <w:szCs w:val="24"/>
        </w:rPr>
        <w:t>T</w:t>
      </w:r>
      <w:r w:rsidR="005926EF" w:rsidRPr="00CD3F2E">
        <w:rPr>
          <w:rFonts w:ascii="Times New Roman" w:hAnsi="Times New Roman" w:cs="Times New Roman"/>
          <w:sz w:val="24"/>
          <w:szCs w:val="24"/>
        </w:rPr>
        <w:t>he</w:t>
      </w:r>
      <w:r w:rsidR="004126E8" w:rsidRPr="00CD3F2E">
        <w:rPr>
          <w:rFonts w:ascii="Times New Roman" w:hAnsi="Times New Roman" w:cs="Times New Roman"/>
          <w:sz w:val="24"/>
          <w:szCs w:val="24"/>
        </w:rPr>
        <w:t xml:space="preserve"> </w:t>
      </w:r>
      <w:r w:rsidR="001C06C2" w:rsidRPr="00CD3F2E">
        <w:rPr>
          <w:rFonts w:ascii="Times New Roman" w:hAnsi="Times New Roman" w:cs="Times New Roman"/>
          <w:sz w:val="24"/>
          <w:szCs w:val="24"/>
        </w:rPr>
        <w:t xml:space="preserve">main </w:t>
      </w:r>
      <w:r w:rsidR="005926EF" w:rsidRPr="00CD3F2E">
        <w:rPr>
          <w:rFonts w:ascii="Times New Roman" w:hAnsi="Times New Roman" w:cs="Times New Roman"/>
          <w:sz w:val="24"/>
          <w:szCs w:val="24"/>
        </w:rPr>
        <w:t>aim is to predict the likelihood that a firm may go bankrupt</w:t>
      </w:r>
      <w:r w:rsidR="00896A35" w:rsidRPr="00CD3F2E">
        <w:rPr>
          <w:rFonts w:ascii="Times New Roman" w:hAnsi="Times New Roman" w:cs="Times New Roman"/>
          <w:sz w:val="24"/>
          <w:szCs w:val="24"/>
        </w:rPr>
        <w:t xml:space="preserve"> or not</w:t>
      </w:r>
      <w:r w:rsidR="005926EF" w:rsidRPr="00CD3F2E">
        <w:rPr>
          <w:rFonts w:ascii="Times New Roman" w:hAnsi="Times New Roman" w:cs="Times New Roman"/>
          <w:sz w:val="24"/>
          <w:szCs w:val="24"/>
        </w:rPr>
        <w:t xml:space="preserve">. Financial institutions </w:t>
      </w:r>
      <w:proofErr w:type="gramStart"/>
      <w:r w:rsidR="005926EF" w:rsidRPr="00CD3F2E">
        <w:rPr>
          <w:rFonts w:ascii="Times New Roman" w:hAnsi="Times New Roman" w:cs="Times New Roman"/>
          <w:sz w:val="24"/>
          <w:szCs w:val="24"/>
        </w:rPr>
        <w:t>are in need of</w:t>
      </w:r>
      <w:proofErr w:type="gramEnd"/>
      <w:r w:rsidR="005926EF" w:rsidRPr="00CD3F2E">
        <w:rPr>
          <w:rFonts w:ascii="Times New Roman" w:hAnsi="Times New Roman" w:cs="Times New Roman"/>
          <w:sz w:val="24"/>
          <w:szCs w:val="24"/>
        </w:rPr>
        <w:t xml:space="preserve"> effective prediction models in order to make appropriate lending decisions [2]</w:t>
      </w:r>
      <w:r w:rsidR="003C0924" w:rsidRPr="00CD3F2E">
        <w:rPr>
          <w:rFonts w:ascii="Times New Roman" w:hAnsi="Times New Roman" w:cs="Times New Roman"/>
          <w:sz w:val="24"/>
          <w:szCs w:val="24"/>
        </w:rPr>
        <w:t>, stock price prediction and more</w:t>
      </w:r>
      <w:r w:rsidR="005926EF" w:rsidRPr="00CD3F2E">
        <w:rPr>
          <w:rFonts w:ascii="Times New Roman" w:hAnsi="Times New Roman" w:cs="Times New Roman"/>
          <w:sz w:val="24"/>
          <w:szCs w:val="24"/>
        </w:rPr>
        <w:t>.</w:t>
      </w:r>
      <w:r w:rsidR="00BA2E7F" w:rsidRPr="00CD3F2E">
        <w:rPr>
          <w:rFonts w:ascii="Times New Roman" w:hAnsi="Times New Roman" w:cs="Times New Roman"/>
          <w:sz w:val="24"/>
          <w:szCs w:val="24"/>
        </w:rPr>
        <w:t xml:space="preserve"> </w:t>
      </w:r>
      <w:r w:rsidR="00101E04" w:rsidRPr="00CD3F2E">
        <w:rPr>
          <w:rFonts w:ascii="Times New Roman" w:hAnsi="Times New Roman" w:cs="Times New Roman"/>
          <w:sz w:val="24"/>
          <w:szCs w:val="24"/>
        </w:rPr>
        <w:t xml:space="preserve">Some of the Machine learning algorithms and techniques that are used for prediction of Bankruptcy are Support Vector Machines (SVM), </w:t>
      </w:r>
      <w:r w:rsidR="00B24F69" w:rsidRPr="00CD3F2E">
        <w:rPr>
          <w:rFonts w:ascii="Times New Roman" w:hAnsi="Times New Roman" w:cs="Times New Roman"/>
          <w:sz w:val="24"/>
          <w:szCs w:val="24"/>
        </w:rPr>
        <w:t xml:space="preserve">Naïve Bayes Classifier (NB), Classification and Regression </w:t>
      </w:r>
      <w:proofErr w:type="gramStart"/>
      <w:r w:rsidR="00B24F69" w:rsidRPr="00CD3F2E">
        <w:rPr>
          <w:rFonts w:ascii="Times New Roman" w:hAnsi="Times New Roman" w:cs="Times New Roman"/>
          <w:sz w:val="24"/>
          <w:szCs w:val="24"/>
        </w:rPr>
        <w:t>Trees(</w:t>
      </w:r>
      <w:proofErr w:type="gramEnd"/>
      <w:r w:rsidR="00B24F69" w:rsidRPr="00CD3F2E">
        <w:rPr>
          <w:rFonts w:ascii="Times New Roman" w:hAnsi="Times New Roman" w:cs="Times New Roman"/>
          <w:sz w:val="24"/>
          <w:szCs w:val="24"/>
        </w:rPr>
        <w:t xml:space="preserve">CART), </w:t>
      </w:r>
      <w:r w:rsidR="00101E04" w:rsidRPr="00CD3F2E">
        <w:rPr>
          <w:rFonts w:ascii="Times New Roman" w:hAnsi="Times New Roman" w:cs="Times New Roman"/>
          <w:sz w:val="24"/>
          <w:szCs w:val="24"/>
        </w:rPr>
        <w:t xml:space="preserve">k-nearest neighbor (KNN),and MLP(Multi-Layer Perceptron). Features for the machine learning models are stepwise discriminant analysis (SDA) (Fisher, 1936), stepwise logistic regression (SLR) (Fisher &amp; Yates, 1963), and t-testing (Zimmerman, 1997)3 and the </w:t>
      </w:r>
      <w:proofErr w:type="gramStart"/>
      <w:r w:rsidR="00101E04" w:rsidRPr="00CD3F2E">
        <w:rPr>
          <w:rFonts w:ascii="Times New Roman" w:hAnsi="Times New Roman" w:cs="Times New Roman"/>
          <w:sz w:val="24"/>
          <w:szCs w:val="24"/>
        </w:rPr>
        <w:t>wrapper based</w:t>
      </w:r>
      <w:proofErr w:type="gramEnd"/>
      <w:r w:rsidR="00101E04" w:rsidRPr="00CD3F2E">
        <w:rPr>
          <w:rFonts w:ascii="Times New Roman" w:hAnsi="Times New Roman" w:cs="Times New Roman"/>
          <w:sz w:val="24"/>
          <w:szCs w:val="24"/>
        </w:rPr>
        <w:t xml:space="preserve"> methods of the genetic algorithm (GA) (Holland, 1975) and recursive feature elimination (RFE) (Guyon, Weston, Barnhill, &amp;</w:t>
      </w:r>
      <w:proofErr w:type="spellStart"/>
      <w:r w:rsidR="00101E04" w:rsidRPr="00CD3F2E">
        <w:rPr>
          <w:rFonts w:ascii="Times New Roman" w:hAnsi="Times New Roman" w:cs="Times New Roman"/>
          <w:sz w:val="24"/>
          <w:szCs w:val="24"/>
        </w:rPr>
        <w:t>Vapnik</w:t>
      </w:r>
      <w:proofErr w:type="spellEnd"/>
      <w:r w:rsidR="00101E04" w:rsidRPr="00CD3F2E">
        <w:rPr>
          <w:rFonts w:ascii="Times New Roman" w:hAnsi="Times New Roman" w:cs="Times New Roman"/>
          <w:sz w:val="24"/>
          <w:szCs w:val="24"/>
        </w:rPr>
        <w:t>, 2002).</w:t>
      </w:r>
      <w:r w:rsidR="00CF0C99" w:rsidRPr="00CD3F2E">
        <w:rPr>
          <w:rFonts w:ascii="Times New Roman" w:hAnsi="Times New Roman" w:cs="Times New Roman"/>
          <w:sz w:val="24"/>
          <w:szCs w:val="24"/>
        </w:rPr>
        <w:t xml:space="preserve"> We also </w:t>
      </w:r>
      <w:proofErr w:type="gramStart"/>
      <w:r w:rsidR="00CF0C99" w:rsidRPr="00CD3F2E">
        <w:rPr>
          <w:rFonts w:ascii="Times New Roman" w:hAnsi="Times New Roman" w:cs="Times New Roman"/>
          <w:sz w:val="24"/>
          <w:szCs w:val="24"/>
        </w:rPr>
        <w:t>calculate  the</w:t>
      </w:r>
      <w:proofErr w:type="gramEnd"/>
      <w:r w:rsidR="00CF0C99" w:rsidRPr="00CD3F2E">
        <w:rPr>
          <w:rFonts w:ascii="Times New Roman" w:hAnsi="Times New Roman" w:cs="Times New Roman"/>
          <w:sz w:val="24"/>
          <w:szCs w:val="24"/>
        </w:rPr>
        <w:t xml:space="preserve"> model score, Precision, Recall, F1 score and ROC score and compare which model gives highest F1 score.</w:t>
      </w:r>
      <w:r w:rsidR="0073747C" w:rsidRPr="00CD3F2E">
        <w:rPr>
          <w:rFonts w:ascii="Times New Roman" w:hAnsi="Times New Roman" w:cs="Times New Roman"/>
          <w:sz w:val="24"/>
          <w:szCs w:val="24"/>
        </w:rPr>
        <w:t xml:space="preserve"> We are evaluating the models u</w:t>
      </w:r>
      <w:r w:rsidR="00CF0C99" w:rsidRPr="00CD3F2E">
        <w:rPr>
          <w:rFonts w:ascii="Times New Roman" w:hAnsi="Times New Roman" w:cs="Times New Roman"/>
          <w:sz w:val="24"/>
          <w:szCs w:val="24"/>
        </w:rPr>
        <w:t>sing Sum of Squared Errors (SSE), Root Mean Squared Errors (RMSE), Mean Absolute Error (MAE), Relative Absolute Error (RAE</w:t>
      </w:r>
      <w:r w:rsidR="0073747C" w:rsidRPr="00CD3F2E">
        <w:rPr>
          <w:rFonts w:ascii="Times New Roman" w:hAnsi="Times New Roman" w:cs="Times New Roman"/>
          <w:sz w:val="24"/>
          <w:szCs w:val="24"/>
        </w:rPr>
        <w:t>)</w:t>
      </w:r>
      <w:r w:rsidR="00956857" w:rsidRPr="00CD3F2E">
        <w:rPr>
          <w:rFonts w:ascii="Times New Roman" w:hAnsi="Times New Roman" w:cs="Times New Roman"/>
          <w:sz w:val="24"/>
          <w:szCs w:val="24"/>
        </w:rPr>
        <w:t>.</w:t>
      </w:r>
    </w:p>
    <w:p w14:paraId="742E4766" w14:textId="77777777" w:rsidR="00334689" w:rsidRPr="00CD3F2E" w:rsidRDefault="00334689"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The Prediction of Bankruptcy is a very important task for financial institutions. Their main aim is to predict the likelihood that a firm may go bankrupt or not. Financial institutions </w:t>
      </w:r>
      <w:proofErr w:type="gramStart"/>
      <w:r w:rsidRPr="00CD3F2E">
        <w:rPr>
          <w:rFonts w:ascii="Times New Roman" w:hAnsi="Times New Roman" w:cs="Times New Roman"/>
          <w:sz w:val="24"/>
          <w:szCs w:val="24"/>
        </w:rPr>
        <w:t>are in need of</w:t>
      </w:r>
      <w:proofErr w:type="gramEnd"/>
      <w:r w:rsidRPr="00CD3F2E">
        <w:rPr>
          <w:rFonts w:ascii="Times New Roman" w:hAnsi="Times New Roman" w:cs="Times New Roman"/>
          <w:sz w:val="24"/>
          <w:szCs w:val="24"/>
        </w:rPr>
        <w:t xml:space="preserve"> effective prediction models in order to make appropriate lending decisions [2], stock price prediction and more. Some of the Machine learning algorithms and techniques that are used for prediction of Bankruptcy are Support Vector Machines (SVM), Naïve Bayes Classifier (NB), Classification and Regression </w:t>
      </w:r>
      <w:proofErr w:type="gramStart"/>
      <w:r w:rsidRPr="00CD3F2E">
        <w:rPr>
          <w:rFonts w:ascii="Times New Roman" w:hAnsi="Times New Roman" w:cs="Times New Roman"/>
          <w:sz w:val="24"/>
          <w:szCs w:val="24"/>
        </w:rPr>
        <w:t>Trees(</w:t>
      </w:r>
      <w:proofErr w:type="gramEnd"/>
      <w:r w:rsidRPr="00CD3F2E">
        <w:rPr>
          <w:rFonts w:ascii="Times New Roman" w:hAnsi="Times New Roman" w:cs="Times New Roman"/>
          <w:sz w:val="24"/>
          <w:szCs w:val="24"/>
        </w:rPr>
        <w:t xml:space="preserve">CART), k-nearest neighbor (KNN), and MLP(Multi-Layer Perceptron). Features for the machine learning models are stepwise discriminant analysis (SDA), </w:t>
      </w:r>
      <w:r w:rsidRPr="00CD3F2E">
        <w:rPr>
          <w:rFonts w:ascii="Times New Roman" w:hAnsi="Times New Roman" w:cs="Times New Roman"/>
          <w:sz w:val="24"/>
          <w:szCs w:val="24"/>
        </w:rPr>
        <w:lastRenderedPageBreak/>
        <w:t>stepwise logistic regression (SLR</w:t>
      </w:r>
      <w:proofErr w:type="gramStart"/>
      <w:r w:rsidRPr="00CD3F2E">
        <w:rPr>
          <w:rFonts w:ascii="Times New Roman" w:hAnsi="Times New Roman" w:cs="Times New Roman"/>
          <w:sz w:val="24"/>
          <w:szCs w:val="24"/>
        </w:rPr>
        <w:t>) ,</w:t>
      </w:r>
      <w:proofErr w:type="gramEnd"/>
      <w:r w:rsidRPr="00CD3F2E">
        <w:rPr>
          <w:rFonts w:ascii="Times New Roman" w:hAnsi="Times New Roman" w:cs="Times New Roman"/>
          <w:sz w:val="24"/>
          <w:szCs w:val="24"/>
        </w:rPr>
        <w:t xml:space="preserve"> and t-testing and the wrapper based methods of the genetic algorithm (GA) and recursive feature elimination (RFE) . </w:t>
      </w:r>
    </w:p>
    <w:p w14:paraId="2E75FBC2" w14:textId="77777777" w:rsidR="00334689" w:rsidRPr="00CD3F2E" w:rsidRDefault="00334689" w:rsidP="00CD3F2E">
      <w:pPr>
        <w:spacing w:line="360" w:lineRule="auto"/>
        <w:jc w:val="both"/>
        <w:rPr>
          <w:rFonts w:ascii="Times New Roman" w:hAnsi="Times New Roman" w:cs="Times New Roman"/>
          <w:b/>
          <w:bCs/>
          <w:sz w:val="24"/>
          <w:szCs w:val="24"/>
        </w:rPr>
      </w:pPr>
      <w:r w:rsidRPr="00CD3F2E">
        <w:rPr>
          <w:rFonts w:ascii="Times New Roman" w:hAnsi="Times New Roman" w:cs="Times New Roman"/>
          <w:b/>
          <w:bCs/>
          <w:sz w:val="24"/>
          <w:szCs w:val="24"/>
        </w:rPr>
        <w:t>Background</w:t>
      </w:r>
    </w:p>
    <w:p w14:paraId="326BFF4F" w14:textId="30C0A81D" w:rsidR="00334689" w:rsidRPr="00CD3F2E" w:rsidRDefault="00334689"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The Features that are selected such as financial ratios and techniques such as statistical or machine learning techniques are the important factors which strongly affects </w:t>
      </w:r>
      <w:proofErr w:type="gramStart"/>
      <w:r w:rsidRPr="00CD3F2E">
        <w:rPr>
          <w:rFonts w:ascii="Times New Roman" w:hAnsi="Times New Roman" w:cs="Times New Roman"/>
          <w:sz w:val="24"/>
          <w:szCs w:val="24"/>
        </w:rPr>
        <w:t>the  performance</w:t>
      </w:r>
      <w:proofErr w:type="gramEnd"/>
      <w:r w:rsidRPr="00CD3F2E">
        <w:rPr>
          <w:rFonts w:ascii="Times New Roman" w:hAnsi="Times New Roman" w:cs="Times New Roman"/>
          <w:sz w:val="24"/>
          <w:szCs w:val="24"/>
        </w:rPr>
        <w:t xml:space="preserve"> of the prediction of Bankruptcy. While many novel prediction techniques have proposed, very few of them have analyzed the discriminatory power of the features which are related to bankruptcy prediction. The financial ratios (FRs) and the corporate governance indicators (CGIs) have been found to be important type of input </w:t>
      </w:r>
      <w:proofErr w:type="gramStart"/>
      <w:r w:rsidRPr="00CD3F2E">
        <w:rPr>
          <w:rFonts w:ascii="Times New Roman" w:hAnsi="Times New Roman" w:cs="Times New Roman"/>
          <w:sz w:val="24"/>
          <w:szCs w:val="24"/>
        </w:rPr>
        <w:t>variable[</w:t>
      </w:r>
      <w:proofErr w:type="gramEnd"/>
      <w:r w:rsidRPr="00CD3F2E">
        <w:rPr>
          <w:rFonts w:ascii="Times New Roman" w:hAnsi="Times New Roman" w:cs="Times New Roman"/>
          <w:sz w:val="24"/>
          <w:szCs w:val="24"/>
        </w:rPr>
        <w:t xml:space="preserve">2]. However, the Bankruptcy prediction performance is obtained by combining CGIs and FRs has not been fully examined. Only some selected CGIs and FRs have been used in related studies and the chosen features differed from study to study. In this, we will explore all the Financial Ratio’s and Corporate Governance Indicators </w:t>
      </w:r>
      <w:r w:rsidRPr="00CD3F2E">
        <w:rPr>
          <w:rFonts w:ascii="Times New Roman" w:hAnsi="Times New Roman" w:cs="Times New Roman"/>
          <w:i/>
          <w:iCs/>
          <w:sz w:val="24"/>
          <w:szCs w:val="24"/>
        </w:rPr>
        <w:t>through SMOTE and Machine Learning methods with ensemble techniques</w:t>
      </w:r>
    </w:p>
    <w:p w14:paraId="24466777" w14:textId="77777777" w:rsidR="003D3485" w:rsidRPr="00CD3F2E" w:rsidRDefault="003D3485" w:rsidP="00CD3F2E">
      <w:pPr>
        <w:spacing w:line="360" w:lineRule="auto"/>
        <w:jc w:val="both"/>
        <w:rPr>
          <w:rFonts w:ascii="Times New Roman" w:hAnsi="Times New Roman" w:cs="Times New Roman"/>
          <w:sz w:val="24"/>
          <w:szCs w:val="24"/>
        </w:rPr>
      </w:pPr>
    </w:p>
    <w:p w14:paraId="04F77EBE" w14:textId="77777777" w:rsidR="00D173AB" w:rsidRPr="00CD3F2E" w:rsidRDefault="009E01F9"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T</w:t>
      </w:r>
      <w:r w:rsidR="00B651BF" w:rsidRPr="00CD3F2E">
        <w:rPr>
          <w:rFonts w:ascii="Times New Roman" w:hAnsi="Times New Roman" w:cs="Times New Roman"/>
          <w:sz w:val="24"/>
          <w:szCs w:val="24"/>
        </w:rPr>
        <w:t>he prediction performance</w:t>
      </w:r>
      <w:r w:rsidRPr="00CD3F2E">
        <w:rPr>
          <w:rFonts w:ascii="Times New Roman" w:hAnsi="Times New Roman" w:cs="Times New Roman"/>
          <w:sz w:val="24"/>
          <w:szCs w:val="24"/>
        </w:rPr>
        <w:t xml:space="preserve"> of Bankruptcy</w:t>
      </w:r>
      <w:r w:rsidR="002459BC" w:rsidRPr="00CD3F2E">
        <w:rPr>
          <w:rFonts w:ascii="Times New Roman" w:hAnsi="Times New Roman" w:cs="Times New Roman"/>
          <w:sz w:val="24"/>
          <w:szCs w:val="24"/>
        </w:rPr>
        <w:t xml:space="preserve"> </w:t>
      </w:r>
      <w:r w:rsidRPr="00CD3F2E">
        <w:rPr>
          <w:rFonts w:ascii="Times New Roman" w:hAnsi="Times New Roman" w:cs="Times New Roman"/>
          <w:sz w:val="24"/>
          <w:szCs w:val="24"/>
        </w:rPr>
        <w:t xml:space="preserve">is </w:t>
      </w:r>
      <w:r w:rsidR="00B651BF" w:rsidRPr="00CD3F2E">
        <w:rPr>
          <w:rFonts w:ascii="Times New Roman" w:hAnsi="Times New Roman" w:cs="Times New Roman"/>
          <w:sz w:val="24"/>
          <w:szCs w:val="24"/>
        </w:rPr>
        <w:t xml:space="preserve">obtained by combining seven different categories of </w:t>
      </w:r>
      <w:r w:rsidR="00792B52" w:rsidRPr="00CD3F2E">
        <w:rPr>
          <w:rFonts w:ascii="Times New Roman" w:hAnsi="Times New Roman" w:cs="Times New Roman"/>
          <w:sz w:val="24"/>
          <w:szCs w:val="24"/>
        </w:rPr>
        <w:t>Financial Ratio’s</w:t>
      </w:r>
      <w:r w:rsidR="00B651BF" w:rsidRPr="00CD3F2E">
        <w:rPr>
          <w:rFonts w:ascii="Times New Roman" w:hAnsi="Times New Roman" w:cs="Times New Roman"/>
          <w:sz w:val="24"/>
          <w:szCs w:val="24"/>
        </w:rPr>
        <w:t xml:space="preserve"> and five different categories of </w:t>
      </w:r>
      <w:r w:rsidR="00792B52" w:rsidRPr="00CD3F2E">
        <w:rPr>
          <w:rFonts w:ascii="Times New Roman" w:hAnsi="Times New Roman" w:cs="Times New Roman"/>
          <w:sz w:val="24"/>
          <w:szCs w:val="24"/>
        </w:rPr>
        <w:t>corporate governance indicators</w:t>
      </w:r>
      <w:r w:rsidR="00B651BF" w:rsidRPr="00CD3F2E">
        <w:rPr>
          <w:rFonts w:ascii="Times New Roman" w:hAnsi="Times New Roman" w:cs="Times New Roman"/>
          <w:sz w:val="24"/>
          <w:szCs w:val="24"/>
        </w:rPr>
        <w:t>. The experimental results</w:t>
      </w:r>
      <w:r w:rsidR="00EA5365" w:rsidRPr="00CD3F2E">
        <w:rPr>
          <w:rFonts w:ascii="Times New Roman" w:hAnsi="Times New Roman" w:cs="Times New Roman"/>
          <w:sz w:val="24"/>
          <w:szCs w:val="24"/>
        </w:rPr>
        <w:t xml:space="preserve"> which </w:t>
      </w:r>
      <w:proofErr w:type="gramStart"/>
      <w:r w:rsidR="00EA5365" w:rsidRPr="00CD3F2E">
        <w:rPr>
          <w:rFonts w:ascii="Times New Roman" w:hAnsi="Times New Roman" w:cs="Times New Roman"/>
          <w:sz w:val="24"/>
          <w:szCs w:val="24"/>
        </w:rPr>
        <w:t>is</w:t>
      </w:r>
      <w:proofErr w:type="gramEnd"/>
      <w:r w:rsidR="00B651BF" w:rsidRPr="00CD3F2E">
        <w:rPr>
          <w:rFonts w:ascii="Times New Roman" w:hAnsi="Times New Roman" w:cs="Times New Roman"/>
          <w:sz w:val="24"/>
          <w:szCs w:val="24"/>
        </w:rPr>
        <w:t xml:space="preserve"> based on </w:t>
      </w:r>
      <w:r w:rsidR="00EA5365" w:rsidRPr="00CD3F2E">
        <w:rPr>
          <w:rFonts w:ascii="Times New Roman" w:hAnsi="Times New Roman" w:cs="Times New Roman"/>
          <w:sz w:val="24"/>
          <w:szCs w:val="24"/>
        </w:rPr>
        <w:t>the</w:t>
      </w:r>
      <w:r w:rsidR="00B651BF" w:rsidRPr="00CD3F2E">
        <w:rPr>
          <w:rFonts w:ascii="Times New Roman" w:hAnsi="Times New Roman" w:cs="Times New Roman"/>
          <w:sz w:val="24"/>
          <w:szCs w:val="24"/>
        </w:rPr>
        <w:t xml:space="preserve"> real-world dataset from Taiwan </w:t>
      </w:r>
      <w:r w:rsidR="00EA5365" w:rsidRPr="00CD3F2E">
        <w:rPr>
          <w:rFonts w:ascii="Times New Roman" w:hAnsi="Times New Roman" w:cs="Times New Roman"/>
          <w:sz w:val="24"/>
          <w:szCs w:val="24"/>
        </w:rPr>
        <w:t>proves</w:t>
      </w:r>
      <w:r w:rsidR="00B651BF" w:rsidRPr="00CD3F2E">
        <w:rPr>
          <w:rFonts w:ascii="Times New Roman" w:hAnsi="Times New Roman" w:cs="Times New Roman"/>
          <w:sz w:val="24"/>
          <w:szCs w:val="24"/>
        </w:rPr>
        <w:t xml:space="preserve"> that FR categories of solvency and profitability and the CGI categories of board structure and ownership structure are the most important features in bankruptcy prediction.</w:t>
      </w:r>
    </w:p>
    <w:p w14:paraId="25C5EBE8" w14:textId="77777777" w:rsidR="00F073A8" w:rsidRPr="00CD3F2E" w:rsidRDefault="00F073A8" w:rsidP="00CD3F2E">
      <w:pPr>
        <w:spacing w:line="360" w:lineRule="auto"/>
        <w:jc w:val="both"/>
        <w:rPr>
          <w:rFonts w:ascii="Times New Roman" w:hAnsi="Times New Roman" w:cs="Times New Roman"/>
          <w:b/>
          <w:bCs/>
          <w:sz w:val="24"/>
          <w:szCs w:val="24"/>
        </w:rPr>
      </w:pPr>
    </w:p>
    <w:p w14:paraId="34F7F58E" w14:textId="77777777" w:rsidR="00C34AB4" w:rsidRPr="00CD3F2E" w:rsidRDefault="00F073A8"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DATA:</w:t>
      </w:r>
    </w:p>
    <w:p w14:paraId="27940CFF" w14:textId="77777777" w:rsidR="001641CE" w:rsidRPr="00CD3F2E" w:rsidRDefault="001641CE"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Company bankruptcy was defined based on the business regulations of the Taiwan Stock Exchange. The Taiwan Stock Exchange is a financial institution located in Taipei, Taiwan. It has over 900 listed companies. It was established in 1961 and began operating as a stock exchange on 9 February 1962. The data were collected from the Taiwan Economic Journal for the years 1999 to 2009. The Taiwanese Bankruptcy Prediction data was obtained from UCI Machine Learning Repository. </w:t>
      </w:r>
    </w:p>
    <w:p w14:paraId="75C36641" w14:textId="77777777" w:rsidR="00B7762B" w:rsidRPr="00CD3F2E" w:rsidRDefault="00FC459B" w:rsidP="00CD3F2E">
      <w:pPr>
        <w:spacing w:after="240" w:line="360" w:lineRule="auto"/>
        <w:jc w:val="both"/>
        <w:rPr>
          <w:rFonts w:ascii="Times New Roman" w:hAnsi="Times New Roman" w:cs="Times New Roman"/>
          <w:sz w:val="24"/>
          <w:szCs w:val="24"/>
        </w:rPr>
      </w:pPr>
      <w:r w:rsidRPr="00CD3F2E">
        <w:rPr>
          <w:rFonts w:ascii="Times New Roman" w:hAnsi="Times New Roman" w:cs="Times New Roman"/>
          <w:sz w:val="24"/>
          <w:szCs w:val="24"/>
        </w:rPr>
        <w:t>T</w:t>
      </w:r>
      <w:r w:rsidR="00B7762B" w:rsidRPr="00CD3F2E">
        <w:rPr>
          <w:rFonts w:ascii="Times New Roman" w:hAnsi="Times New Roman" w:cs="Times New Roman"/>
          <w:sz w:val="24"/>
          <w:szCs w:val="24"/>
        </w:rPr>
        <w:t xml:space="preserve">he </w:t>
      </w:r>
      <w:r w:rsidRPr="00CD3F2E">
        <w:rPr>
          <w:rFonts w:ascii="Times New Roman" w:hAnsi="Times New Roman" w:cs="Times New Roman"/>
          <w:sz w:val="24"/>
          <w:szCs w:val="24"/>
        </w:rPr>
        <w:t xml:space="preserve">Taiwanese Bankruptcy Dataset </w:t>
      </w:r>
      <w:r w:rsidR="00B7762B" w:rsidRPr="00CD3F2E">
        <w:rPr>
          <w:rFonts w:ascii="Times New Roman" w:hAnsi="Times New Roman" w:cs="Times New Roman"/>
          <w:sz w:val="24"/>
          <w:szCs w:val="24"/>
        </w:rPr>
        <w:t>contains:</w:t>
      </w:r>
    </w:p>
    <w:p w14:paraId="6436C0B9" w14:textId="77777777" w:rsidR="00B7762B" w:rsidRPr="00CD3F2E" w:rsidRDefault="00B7762B" w:rsidP="00CD3F2E">
      <w:pPr>
        <w:numPr>
          <w:ilvl w:val="0"/>
          <w:numId w:val="2"/>
        </w:numPr>
        <w:spacing w:before="100" w:beforeAutospacing="1" w:after="60" w:line="360" w:lineRule="auto"/>
        <w:jc w:val="both"/>
        <w:rPr>
          <w:rFonts w:ascii="Times New Roman" w:hAnsi="Times New Roman" w:cs="Times New Roman"/>
          <w:sz w:val="24"/>
          <w:szCs w:val="24"/>
        </w:rPr>
      </w:pPr>
      <w:r w:rsidRPr="00CD3F2E">
        <w:rPr>
          <w:rFonts w:ascii="Times New Roman" w:hAnsi="Times New Roman" w:cs="Times New Roman"/>
          <w:sz w:val="24"/>
          <w:szCs w:val="24"/>
        </w:rPr>
        <w:lastRenderedPageBreak/>
        <w:t>95 features (X1-X95, business regulations of Taiwan Stock Exchange)</w:t>
      </w:r>
    </w:p>
    <w:p w14:paraId="238C75D1" w14:textId="77777777" w:rsidR="00B7762B" w:rsidRPr="00CD3F2E" w:rsidRDefault="00B7762B" w:rsidP="00CD3F2E">
      <w:pPr>
        <w:numPr>
          <w:ilvl w:val="0"/>
          <w:numId w:val="2"/>
        </w:numPr>
        <w:spacing w:before="100" w:beforeAutospacing="1" w:after="60" w:line="360" w:lineRule="auto"/>
        <w:jc w:val="both"/>
        <w:rPr>
          <w:rFonts w:ascii="Times New Roman" w:hAnsi="Times New Roman" w:cs="Times New Roman"/>
          <w:sz w:val="24"/>
          <w:szCs w:val="24"/>
        </w:rPr>
      </w:pPr>
      <w:r w:rsidRPr="00CD3F2E">
        <w:rPr>
          <w:rFonts w:ascii="Times New Roman" w:hAnsi="Times New Roman" w:cs="Times New Roman"/>
          <w:sz w:val="24"/>
          <w:szCs w:val="24"/>
        </w:rPr>
        <w:t>1 Vector of labels</w:t>
      </w:r>
    </w:p>
    <w:p w14:paraId="5E908906" w14:textId="77777777" w:rsidR="00B6118F" w:rsidRPr="00CD3F2E" w:rsidRDefault="00B7762B" w:rsidP="00CD3F2E">
      <w:pPr>
        <w:spacing w:after="240"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Our aim is to use these features to understand their impact on the selected models and how they can help us recognizing the companies that are close to </w:t>
      </w:r>
      <w:proofErr w:type="spellStart"/>
      <w:r w:rsidRPr="00CD3F2E">
        <w:rPr>
          <w:rFonts w:ascii="Times New Roman" w:hAnsi="Times New Roman" w:cs="Times New Roman"/>
          <w:sz w:val="24"/>
          <w:szCs w:val="24"/>
        </w:rPr>
        <w:t>bankrupcty.</w:t>
      </w:r>
      <w:r w:rsidR="00674773" w:rsidRPr="00CD3F2E">
        <w:rPr>
          <w:rFonts w:ascii="Times New Roman" w:hAnsi="Times New Roman" w:cs="Times New Roman"/>
          <w:sz w:val="24"/>
          <w:szCs w:val="24"/>
        </w:rPr>
        <w:t>All</w:t>
      </w:r>
      <w:proofErr w:type="spellEnd"/>
      <w:r w:rsidR="00674773" w:rsidRPr="00CD3F2E">
        <w:rPr>
          <w:rFonts w:ascii="Times New Roman" w:hAnsi="Times New Roman" w:cs="Times New Roman"/>
          <w:sz w:val="24"/>
          <w:szCs w:val="24"/>
        </w:rPr>
        <w:t xml:space="preserve"> the variables that are part of this dataset are numeric and complete in </w:t>
      </w:r>
      <w:proofErr w:type="spellStart"/>
      <w:r w:rsidR="00674773" w:rsidRPr="00CD3F2E">
        <w:rPr>
          <w:rFonts w:ascii="Times New Roman" w:hAnsi="Times New Roman" w:cs="Times New Roman"/>
          <w:sz w:val="24"/>
          <w:szCs w:val="24"/>
        </w:rPr>
        <w:t>nature.</w:t>
      </w:r>
      <w:r w:rsidR="003F7783" w:rsidRPr="00CD3F2E">
        <w:rPr>
          <w:rFonts w:ascii="Times New Roman" w:hAnsi="Times New Roman" w:cs="Times New Roman"/>
          <w:sz w:val="24"/>
          <w:szCs w:val="24"/>
        </w:rPr>
        <w:t>The</w:t>
      </w:r>
      <w:proofErr w:type="spellEnd"/>
      <w:r w:rsidR="003F7783" w:rsidRPr="00CD3F2E">
        <w:rPr>
          <w:rFonts w:ascii="Times New Roman" w:hAnsi="Times New Roman" w:cs="Times New Roman"/>
          <w:sz w:val="24"/>
          <w:szCs w:val="24"/>
        </w:rPr>
        <w:t xml:space="preserve"> data includes a majority of numerical attributes that help understand the possibility of </w:t>
      </w:r>
      <w:proofErr w:type="spellStart"/>
      <w:r w:rsidR="003F7783" w:rsidRPr="00CD3F2E">
        <w:rPr>
          <w:rFonts w:ascii="Times New Roman" w:hAnsi="Times New Roman" w:cs="Times New Roman"/>
          <w:sz w:val="24"/>
          <w:szCs w:val="24"/>
        </w:rPr>
        <w:t>bankruptcy.</w:t>
      </w:r>
      <w:r w:rsidR="005A6B1D" w:rsidRPr="00CD3F2E">
        <w:rPr>
          <w:rFonts w:ascii="Times New Roman" w:hAnsi="Times New Roman" w:cs="Times New Roman"/>
          <w:sz w:val="24"/>
          <w:szCs w:val="24"/>
        </w:rPr>
        <w:t>We</w:t>
      </w:r>
      <w:proofErr w:type="spellEnd"/>
      <w:r w:rsidR="005A6B1D" w:rsidRPr="00CD3F2E">
        <w:rPr>
          <w:rFonts w:ascii="Times New Roman" w:hAnsi="Times New Roman" w:cs="Times New Roman"/>
          <w:sz w:val="24"/>
          <w:szCs w:val="24"/>
        </w:rPr>
        <w:t xml:space="preserve"> will use various predictive models to see how accurately we predict which companies will face bankruptcy in the </w:t>
      </w:r>
      <w:proofErr w:type="spellStart"/>
      <w:r w:rsidR="005A6B1D" w:rsidRPr="00CD3F2E">
        <w:rPr>
          <w:rFonts w:ascii="Times New Roman" w:hAnsi="Times New Roman" w:cs="Times New Roman"/>
          <w:sz w:val="24"/>
          <w:szCs w:val="24"/>
        </w:rPr>
        <w:t>future.</w:t>
      </w:r>
      <w:r w:rsidR="00674773" w:rsidRPr="00CD3F2E">
        <w:rPr>
          <w:rFonts w:ascii="Times New Roman" w:hAnsi="Times New Roman" w:cs="Times New Roman"/>
          <w:sz w:val="24"/>
          <w:szCs w:val="24"/>
        </w:rPr>
        <w:t>This</w:t>
      </w:r>
      <w:proofErr w:type="spellEnd"/>
      <w:r w:rsidR="00674773" w:rsidRPr="00CD3F2E">
        <w:rPr>
          <w:rFonts w:ascii="Times New Roman" w:hAnsi="Times New Roman" w:cs="Times New Roman"/>
          <w:sz w:val="24"/>
          <w:szCs w:val="24"/>
        </w:rPr>
        <w:t xml:space="preserve"> is the same data set that was </w:t>
      </w:r>
      <w:r w:rsidR="005D4F30" w:rsidRPr="00CD3F2E">
        <w:rPr>
          <w:rFonts w:ascii="Times New Roman" w:hAnsi="Times New Roman" w:cs="Times New Roman"/>
          <w:sz w:val="24"/>
          <w:szCs w:val="24"/>
        </w:rPr>
        <w:t>used by Liang D and Co[2] for research and donated to UCI community.</w:t>
      </w:r>
    </w:p>
    <w:tbl>
      <w:tblPr>
        <w:tblStyle w:val="TableGrid"/>
        <w:tblW w:w="9350" w:type="dxa"/>
        <w:tblLook w:val="04A0" w:firstRow="1" w:lastRow="0" w:firstColumn="1" w:lastColumn="0" w:noHBand="0" w:noVBand="1"/>
      </w:tblPr>
      <w:tblGrid>
        <w:gridCol w:w="4675"/>
        <w:gridCol w:w="4675"/>
      </w:tblGrid>
      <w:tr w:rsidR="00AB73C8" w:rsidRPr="00CD3F2E" w14:paraId="26544AB6" w14:textId="77777777" w:rsidTr="00AB73C8">
        <w:trPr>
          <w:trHeight w:val="290"/>
        </w:trPr>
        <w:tc>
          <w:tcPr>
            <w:tcW w:w="4675" w:type="dxa"/>
            <w:noWrap/>
            <w:hideMark/>
          </w:tcPr>
          <w:p w14:paraId="69E58A90" w14:textId="77777777" w:rsidR="00AB73C8" w:rsidRPr="00CD3F2E" w:rsidRDefault="00AB73C8" w:rsidP="00CD3F2E">
            <w:pPr>
              <w:spacing w:line="360" w:lineRule="auto"/>
              <w:jc w:val="both"/>
              <w:rPr>
                <w:rFonts w:ascii="Times New Roman" w:eastAsia="Times New Roman" w:hAnsi="Times New Roman" w:cs="Times New Roman"/>
                <w:color w:val="123654"/>
                <w:sz w:val="24"/>
                <w:szCs w:val="24"/>
              </w:rPr>
            </w:pPr>
            <w:r w:rsidRPr="00CD3F2E">
              <w:rPr>
                <w:rFonts w:ascii="Times New Roman" w:eastAsia="Times New Roman" w:hAnsi="Times New Roman" w:cs="Times New Roman"/>
                <w:color w:val="123654"/>
                <w:sz w:val="24"/>
                <w:szCs w:val="24"/>
              </w:rPr>
              <w:t>X1 Cost of Interest-bearing Debt</w:t>
            </w:r>
          </w:p>
        </w:tc>
        <w:tc>
          <w:tcPr>
            <w:tcW w:w="4675" w:type="dxa"/>
            <w:noWrap/>
            <w:hideMark/>
          </w:tcPr>
          <w:p w14:paraId="260198E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X49 Fixed Assets Per Employee</w:t>
            </w:r>
          </w:p>
        </w:tc>
      </w:tr>
      <w:tr w:rsidR="00AB73C8" w:rsidRPr="00CD3F2E" w14:paraId="107D1DB7" w14:textId="77777777" w:rsidTr="00AB73C8">
        <w:trPr>
          <w:trHeight w:val="290"/>
        </w:trPr>
        <w:tc>
          <w:tcPr>
            <w:tcW w:w="4675" w:type="dxa"/>
            <w:noWrap/>
            <w:hideMark/>
          </w:tcPr>
          <w:p w14:paraId="0AC2EBB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 Cash Reinvestment Ratio</w:t>
            </w:r>
          </w:p>
        </w:tc>
        <w:tc>
          <w:tcPr>
            <w:tcW w:w="4675" w:type="dxa"/>
            <w:noWrap/>
            <w:hideMark/>
          </w:tcPr>
          <w:p w14:paraId="72D92C1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X50 total assets to GNP price</w:t>
            </w:r>
          </w:p>
        </w:tc>
      </w:tr>
      <w:tr w:rsidR="00AB73C8" w:rsidRPr="00CD3F2E" w14:paraId="1437119C" w14:textId="77777777" w:rsidTr="00AB73C8">
        <w:trPr>
          <w:trHeight w:val="290"/>
        </w:trPr>
        <w:tc>
          <w:tcPr>
            <w:tcW w:w="4675" w:type="dxa"/>
            <w:noWrap/>
            <w:hideMark/>
          </w:tcPr>
          <w:p w14:paraId="2AE9A12A"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 Current Ratio</w:t>
            </w:r>
          </w:p>
        </w:tc>
        <w:tc>
          <w:tcPr>
            <w:tcW w:w="4675" w:type="dxa"/>
            <w:noWrap/>
            <w:hideMark/>
          </w:tcPr>
          <w:p w14:paraId="5FD89E2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X51 Return </w:t>
            </w:r>
            <w:proofErr w:type="gramStart"/>
            <w:r w:rsidRPr="00CD3F2E">
              <w:rPr>
                <w:rFonts w:ascii="Times New Roman" w:eastAsia="Times New Roman" w:hAnsi="Times New Roman" w:cs="Times New Roman"/>
                <w:color w:val="000000"/>
                <w:sz w:val="24"/>
                <w:szCs w:val="24"/>
              </w:rPr>
              <w:t>On</w:t>
            </w:r>
            <w:proofErr w:type="gramEnd"/>
            <w:r w:rsidRPr="00CD3F2E">
              <w:rPr>
                <w:rFonts w:ascii="Times New Roman" w:eastAsia="Times New Roman" w:hAnsi="Times New Roman" w:cs="Times New Roman"/>
                <w:color w:val="000000"/>
                <w:sz w:val="24"/>
                <w:szCs w:val="24"/>
              </w:rPr>
              <w:t xml:space="preserve"> Total Assets(C)</w:t>
            </w:r>
          </w:p>
        </w:tc>
      </w:tr>
      <w:tr w:rsidR="00AB73C8" w:rsidRPr="00CD3F2E" w14:paraId="51BC1D8D" w14:textId="77777777" w:rsidTr="00AB73C8">
        <w:trPr>
          <w:trHeight w:val="290"/>
        </w:trPr>
        <w:tc>
          <w:tcPr>
            <w:tcW w:w="4675" w:type="dxa"/>
            <w:noWrap/>
            <w:hideMark/>
          </w:tcPr>
          <w:p w14:paraId="1FAB5B4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 Acid Test</w:t>
            </w:r>
          </w:p>
        </w:tc>
        <w:tc>
          <w:tcPr>
            <w:tcW w:w="4675" w:type="dxa"/>
            <w:noWrap/>
            <w:hideMark/>
          </w:tcPr>
          <w:p w14:paraId="0BDA535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X52 Return </w:t>
            </w:r>
            <w:proofErr w:type="gramStart"/>
            <w:r w:rsidRPr="00CD3F2E">
              <w:rPr>
                <w:rFonts w:ascii="Times New Roman" w:eastAsia="Times New Roman" w:hAnsi="Times New Roman" w:cs="Times New Roman"/>
                <w:color w:val="000000"/>
                <w:sz w:val="24"/>
                <w:szCs w:val="24"/>
              </w:rPr>
              <w:t>On</w:t>
            </w:r>
            <w:proofErr w:type="gramEnd"/>
            <w:r w:rsidRPr="00CD3F2E">
              <w:rPr>
                <w:rFonts w:ascii="Times New Roman" w:eastAsia="Times New Roman" w:hAnsi="Times New Roman" w:cs="Times New Roman"/>
                <w:color w:val="000000"/>
                <w:sz w:val="24"/>
                <w:szCs w:val="24"/>
              </w:rPr>
              <w:t xml:space="preserve"> Total Assets(A)</w:t>
            </w:r>
          </w:p>
        </w:tc>
      </w:tr>
      <w:tr w:rsidR="00AB73C8" w:rsidRPr="00CD3F2E" w14:paraId="13FC6389" w14:textId="77777777" w:rsidTr="00AB73C8">
        <w:trPr>
          <w:trHeight w:val="290"/>
        </w:trPr>
        <w:tc>
          <w:tcPr>
            <w:tcW w:w="4675" w:type="dxa"/>
            <w:noWrap/>
            <w:hideMark/>
          </w:tcPr>
          <w:p w14:paraId="38C6881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 Interest Expenses/Total Revenue</w:t>
            </w:r>
          </w:p>
        </w:tc>
        <w:tc>
          <w:tcPr>
            <w:tcW w:w="4675" w:type="dxa"/>
            <w:noWrap/>
            <w:hideMark/>
          </w:tcPr>
          <w:p w14:paraId="3360648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X53 Return </w:t>
            </w:r>
            <w:proofErr w:type="gramStart"/>
            <w:r w:rsidRPr="00CD3F2E">
              <w:rPr>
                <w:rFonts w:ascii="Times New Roman" w:eastAsia="Times New Roman" w:hAnsi="Times New Roman" w:cs="Times New Roman"/>
                <w:color w:val="000000"/>
                <w:sz w:val="24"/>
                <w:szCs w:val="24"/>
              </w:rPr>
              <w:t>On</w:t>
            </w:r>
            <w:proofErr w:type="gramEnd"/>
            <w:r w:rsidRPr="00CD3F2E">
              <w:rPr>
                <w:rFonts w:ascii="Times New Roman" w:eastAsia="Times New Roman" w:hAnsi="Times New Roman" w:cs="Times New Roman"/>
                <w:color w:val="000000"/>
                <w:sz w:val="24"/>
                <w:szCs w:val="24"/>
              </w:rPr>
              <w:t xml:space="preserve"> Total Assets(B)</w:t>
            </w:r>
          </w:p>
        </w:tc>
      </w:tr>
      <w:tr w:rsidR="00AB73C8" w:rsidRPr="00CD3F2E" w14:paraId="4E9214C4" w14:textId="77777777" w:rsidTr="00AB73C8">
        <w:trPr>
          <w:trHeight w:val="290"/>
        </w:trPr>
        <w:tc>
          <w:tcPr>
            <w:tcW w:w="4675" w:type="dxa"/>
            <w:noWrap/>
            <w:hideMark/>
          </w:tcPr>
          <w:p w14:paraId="54833AD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 Total Liability/Equity Ratio</w:t>
            </w:r>
          </w:p>
        </w:tc>
        <w:tc>
          <w:tcPr>
            <w:tcW w:w="4675" w:type="dxa"/>
            <w:noWrap/>
            <w:hideMark/>
          </w:tcPr>
          <w:p w14:paraId="4975FDB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X54 Gross Profit /Net Sales</w:t>
            </w:r>
          </w:p>
        </w:tc>
      </w:tr>
      <w:tr w:rsidR="00AB73C8" w:rsidRPr="00CD3F2E" w14:paraId="1F79CB92" w14:textId="77777777" w:rsidTr="00AB73C8">
        <w:trPr>
          <w:trHeight w:val="290"/>
        </w:trPr>
        <w:tc>
          <w:tcPr>
            <w:tcW w:w="4675" w:type="dxa"/>
            <w:noWrap/>
            <w:hideMark/>
          </w:tcPr>
          <w:p w14:paraId="55337626"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 Liability/Total Assets</w:t>
            </w:r>
          </w:p>
        </w:tc>
        <w:tc>
          <w:tcPr>
            <w:tcW w:w="4675" w:type="dxa"/>
            <w:noWrap/>
            <w:hideMark/>
          </w:tcPr>
          <w:p w14:paraId="32486C9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X55 Realized Gross Profit/Net Sales</w:t>
            </w:r>
          </w:p>
        </w:tc>
      </w:tr>
      <w:tr w:rsidR="00AB73C8" w:rsidRPr="00CD3F2E" w14:paraId="5194C0CC" w14:textId="77777777" w:rsidTr="00AB73C8">
        <w:trPr>
          <w:trHeight w:val="290"/>
        </w:trPr>
        <w:tc>
          <w:tcPr>
            <w:tcW w:w="4675" w:type="dxa"/>
            <w:noWrap/>
            <w:hideMark/>
          </w:tcPr>
          <w:p w14:paraId="1E83722A"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 Interest-bearing Debt/Equity</w:t>
            </w:r>
          </w:p>
        </w:tc>
        <w:tc>
          <w:tcPr>
            <w:tcW w:w="4675" w:type="dxa"/>
            <w:noWrap/>
            <w:hideMark/>
          </w:tcPr>
          <w:p w14:paraId="33BF6BB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X56 Operating Income /Net Sales</w:t>
            </w:r>
          </w:p>
        </w:tc>
      </w:tr>
      <w:tr w:rsidR="00AB73C8" w:rsidRPr="00CD3F2E" w14:paraId="015E1AF2" w14:textId="77777777" w:rsidTr="00AB73C8">
        <w:trPr>
          <w:trHeight w:val="290"/>
        </w:trPr>
        <w:tc>
          <w:tcPr>
            <w:tcW w:w="4675" w:type="dxa"/>
            <w:noWrap/>
            <w:hideMark/>
          </w:tcPr>
          <w:p w14:paraId="52B5201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 Contingent Liability/Equity</w:t>
            </w:r>
          </w:p>
        </w:tc>
        <w:tc>
          <w:tcPr>
            <w:tcW w:w="4675" w:type="dxa"/>
            <w:noWrap/>
            <w:hideMark/>
          </w:tcPr>
          <w:p w14:paraId="099DAF6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X57 Pre-Tax Income/Net Sales</w:t>
            </w:r>
          </w:p>
        </w:tc>
      </w:tr>
      <w:tr w:rsidR="00AB73C8" w:rsidRPr="00CD3F2E" w14:paraId="5E68D940" w14:textId="77777777" w:rsidTr="00AB73C8">
        <w:trPr>
          <w:trHeight w:val="290"/>
        </w:trPr>
        <w:tc>
          <w:tcPr>
            <w:tcW w:w="4675" w:type="dxa"/>
            <w:noWrap/>
            <w:hideMark/>
          </w:tcPr>
          <w:p w14:paraId="123C6F5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X10 Operating Income/Capital</w:t>
            </w:r>
          </w:p>
        </w:tc>
        <w:tc>
          <w:tcPr>
            <w:tcW w:w="4675" w:type="dxa"/>
            <w:noWrap/>
            <w:hideMark/>
          </w:tcPr>
          <w:p w14:paraId="338708C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X58 Net Income/Net Sales</w:t>
            </w:r>
          </w:p>
        </w:tc>
      </w:tr>
      <w:tr w:rsidR="00AB73C8" w:rsidRPr="00CD3F2E" w14:paraId="34792341" w14:textId="77777777" w:rsidTr="00AB73C8">
        <w:trPr>
          <w:trHeight w:val="290"/>
        </w:trPr>
        <w:tc>
          <w:tcPr>
            <w:tcW w:w="4675" w:type="dxa"/>
            <w:noWrap/>
            <w:hideMark/>
          </w:tcPr>
          <w:p w14:paraId="776366B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X11 Pretax Income/Capital</w:t>
            </w:r>
          </w:p>
        </w:tc>
        <w:tc>
          <w:tcPr>
            <w:tcW w:w="4675" w:type="dxa"/>
            <w:noWrap/>
            <w:hideMark/>
          </w:tcPr>
          <w:p w14:paraId="3B6889B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X59 Net Non-operating Income Ratio</w:t>
            </w:r>
          </w:p>
        </w:tc>
      </w:tr>
      <w:tr w:rsidR="00AB73C8" w:rsidRPr="00CD3F2E" w14:paraId="73A5F9BC" w14:textId="77777777" w:rsidTr="00AB73C8">
        <w:trPr>
          <w:trHeight w:val="290"/>
        </w:trPr>
        <w:tc>
          <w:tcPr>
            <w:tcW w:w="4675" w:type="dxa"/>
            <w:noWrap/>
            <w:hideMark/>
          </w:tcPr>
          <w:p w14:paraId="264A374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X12 Working Capital to Total Assets</w:t>
            </w:r>
          </w:p>
        </w:tc>
        <w:tc>
          <w:tcPr>
            <w:tcW w:w="4675" w:type="dxa"/>
            <w:noWrap/>
            <w:hideMark/>
          </w:tcPr>
          <w:p w14:paraId="083851C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X60 Net Income-Exclude Disposal Gain or Loss/Net Sales</w:t>
            </w:r>
          </w:p>
        </w:tc>
      </w:tr>
      <w:tr w:rsidR="00AB73C8" w:rsidRPr="00CD3F2E" w14:paraId="452FE42D" w14:textId="77777777" w:rsidTr="00AB73C8">
        <w:trPr>
          <w:trHeight w:val="290"/>
        </w:trPr>
        <w:tc>
          <w:tcPr>
            <w:tcW w:w="4675" w:type="dxa"/>
            <w:noWrap/>
            <w:hideMark/>
          </w:tcPr>
          <w:p w14:paraId="416A9536"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X13 Quick Assets/Total assets</w:t>
            </w:r>
          </w:p>
        </w:tc>
        <w:tc>
          <w:tcPr>
            <w:tcW w:w="4675" w:type="dxa"/>
            <w:noWrap/>
            <w:hideMark/>
          </w:tcPr>
          <w:p w14:paraId="30EB127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X61 EPS-Net Income</w:t>
            </w:r>
          </w:p>
        </w:tc>
      </w:tr>
      <w:tr w:rsidR="00AB73C8" w:rsidRPr="00CD3F2E" w14:paraId="25CB7338" w14:textId="77777777" w:rsidTr="00AB73C8">
        <w:trPr>
          <w:trHeight w:val="290"/>
        </w:trPr>
        <w:tc>
          <w:tcPr>
            <w:tcW w:w="4675" w:type="dxa"/>
            <w:noWrap/>
            <w:hideMark/>
          </w:tcPr>
          <w:p w14:paraId="59516BB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X14 Current Assets/Total Assets</w:t>
            </w:r>
          </w:p>
        </w:tc>
        <w:tc>
          <w:tcPr>
            <w:tcW w:w="4675" w:type="dxa"/>
            <w:noWrap/>
            <w:hideMark/>
          </w:tcPr>
          <w:p w14:paraId="239EFFE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X62 Pretax Income Per Share</w:t>
            </w:r>
          </w:p>
        </w:tc>
      </w:tr>
      <w:tr w:rsidR="00AB73C8" w:rsidRPr="00CD3F2E" w14:paraId="5F6ACC00" w14:textId="77777777" w:rsidTr="00AB73C8">
        <w:trPr>
          <w:trHeight w:val="290"/>
        </w:trPr>
        <w:tc>
          <w:tcPr>
            <w:tcW w:w="4675" w:type="dxa"/>
            <w:noWrap/>
            <w:hideMark/>
          </w:tcPr>
          <w:p w14:paraId="090FF75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X15 Cash/Total Assets</w:t>
            </w:r>
          </w:p>
        </w:tc>
        <w:tc>
          <w:tcPr>
            <w:tcW w:w="4675" w:type="dxa"/>
            <w:noWrap/>
            <w:hideMark/>
          </w:tcPr>
          <w:p w14:paraId="448FE5A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X63 Retained Earnings to Total Assets</w:t>
            </w:r>
          </w:p>
        </w:tc>
      </w:tr>
      <w:tr w:rsidR="00AB73C8" w:rsidRPr="00CD3F2E" w14:paraId="280AEBD4" w14:textId="77777777" w:rsidTr="00AB73C8">
        <w:trPr>
          <w:trHeight w:val="290"/>
        </w:trPr>
        <w:tc>
          <w:tcPr>
            <w:tcW w:w="4675" w:type="dxa"/>
            <w:noWrap/>
            <w:hideMark/>
          </w:tcPr>
          <w:p w14:paraId="1F21180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X16 Quick Assets/Current Liability</w:t>
            </w:r>
          </w:p>
        </w:tc>
        <w:tc>
          <w:tcPr>
            <w:tcW w:w="4675" w:type="dxa"/>
            <w:noWrap/>
            <w:hideMark/>
          </w:tcPr>
          <w:p w14:paraId="53A2CFC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X64 Total Income to Total Expenses</w:t>
            </w:r>
          </w:p>
        </w:tc>
      </w:tr>
      <w:tr w:rsidR="00AB73C8" w:rsidRPr="00CD3F2E" w14:paraId="08B29E63" w14:textId="77777777" w:rsidTr="00AB73C8">
        <w:trPr>
          <w:trHeight w:val="290"/>
        </w:trPr>
        <w:tc>
          <w:tcPr>
            <w:tcW w:w="4675" w:type="dxa"/>
            <w:noWrap/>
            <w:hideMark/>
          </w:tcPr>
          <w:p w14:paraId="4605DD4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X17 Cash/Current Liability</w:t>
            </w:r>
          </w:p>
        </w:tc>
        <w:tc>
          <w:tcPr>
            <w:tcW w:w="4675" w:type="dxa"/>
            <w:noWrap/>
            <w:hideMark/>
          </w:tcPr>
          <w:p w14:paraId="6A06247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X65 Total Expenses to Assets</w:t>
            </w:r>
          </w:p>
        </w:tc>
      </w:tr>
      <w:tr w:rsidR="00AB73C8" w:rsidRPr="00CD3F2E" w14:paraId="376B1C73" w14:textId="77777777" w:rsidTr="00AB73C8">
        <w:trPr>
          <w:trHeight w:val="290"/>
        </w:trPr>
        <w:tc>
          <w:tcPr>
            <w:tcW w:w="4675" w:type="dxa"/>
            <w:noWrap/>
            <w:hideMark/>
          </w:tcPr>
          <w:p w14:paraId="477300A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X18 Current Liability to Assets</w:t>
            </w:r>
          </w:p>
        </w:tc>
        <w:tc>
          <w:tcPr>
            <w:tcW w:w="4675" w:type="dxa"/>
            <w:noWrap/>
            <w:hideMark/>
          </w:tcPr>
          <w:p w14:paraId="21EDB5F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X66 Net Income to Total Assets</w:t>
            </w:r>
          </w:p>
        </w:tc>
      </w:tr>
      <w:tr w:rsidR="00AB73C8" w:rsidRPr="00CD3F2E" w14:paraId="6648B919" w14:textId="77777777" w:rsidTr="00AB73C8">
        <w:trPr>
          <w:trHeight w:val="290"/>
        </w:trPr>
        <w:tc>
          <w:tcPr>
            <w:tcW w:w="4675" w:type="dxa"/>
            <w:noWrap/>
            <w:hideMark/>
          </w:tcPr>
          <w:p w14:paraId="232F3F7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X19 Operating Funds to Liability</w:t>
            </w:r>
          </w:p>
        </w:tc>
        <w:tc>
          <w:tcPr>
            <w:tcW w:w="4675" w:type="dxa"/>
            <w:noWrap/>
            <w:hideMark/>
          </w:tcPr>
          <w:p w14:paraId="66A1BFD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X67 Gross Profit to Sales</w:t>
            </w:r>
          </w:p>
        </w:tc>
      </w:tr>
      <w:tr w:rsidR="00AB73C8" w:rsidRPr="00CD3F2E" w14:paraId="281A27FE" w14:textId="77777777" w:rsidTr="00AB73C8">
        <w:trPr>
          <w:trHeight w:val="290"/>
        </w:trPr>
        <w:tc>
          <w:tcPr>
            <w:tcW w:w="4675" w:type="dxa"/>
            <w:noWrap/>
            <w:hideMark/>
          </w:tcPr>
          <w:p w14:paraId="0EF1DDC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lastRenderedPageBreak/>
              <w:t>X20 Inventory/Working Capital</w:t>
            </w:r>
          </w:p>
        </w:tc>
        <w:tc>
          <w:tcPr>
            <w:tcW w:w="4675" w:type="dxa"/>
            <w:noWrap/>
            <w:hideMark/>
          </w:tcPr>
          <w:p w14:paraId="6FD70CF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X68 Net Income to Stockholder's Equity</w:t>
            </w:r>
          </w:p>
        </w:tc>
      </w:tr>
      <w:tr w:rsidR="00AB73C8" w:rsidRPr="00CD3F2E" w14:paraId="0BCEBA8C" w14:textId="77777777" w:rsidTr="00AB73C8">
        <w:trPr>
          <w:trHeight w:val="290"/>
        </w:trPr>
        <w:tc>
          <w:tcPr>
            <w:tcW w:w="4675" w:type="dxa"/>
            <w:noWrap/>
            <w:hideMark/>
          </w:tcPr>
          <w:p w14:paraId="0E7D0C46"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X21 Inventory/Current Liability</w:t>
            </w:r>
          </w:p>
        </w:tc>
        <w:tc>
          <w:tcPr>
            <w:tcW w:w="4675" w:type="dxa"/>
            <w:noWrap/>
            <w:hideMark/>
          </w:tcPr>
          <w:p w14:paraId="6E4C9A7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X69 One if Net Income is Negative for the Last Two Years; Zero Otherwise</w:t>
            </w:r>
          </w:p>
        </w:tc>
      </w:tr>
      <w:tr w:rsidR="00AB73C8" w:rsidRPr="00CD3F2E" w14:paraId="68835FC8" w14:textId="77777777" w:rsidTr="00AB73C8">
        <w:trPr>
          <w:trHeight w:val="290"/>
        </w:trPr>
        <w:tc>
          <w:tcPr>
            <w:tcW w:w="4675" w:type="dxa"/>
            <w:noWrap/>
            <w:hideMark/>
          </w:tcPr>
          <w:p w14:paraId="14D7555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X22 Current Liabilities/Liability</w:t>
            </w:r>
          </w:p>
        </w:tc>
        <w:tc>
          <w:tcPr>
            <w:tcW w:w="4675" w:type="dxa"/>
            <w:noWrap/>
            <w:hideMark/>
          </w:tcPr>
          <w:p w14:paraId="23F0D0B4"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X70 (Inventory +Accounts Receivables) /Equity</w:t>
            </w:r>
          </w:p>
        </w:tc>
      </w:tr>
      <w:tr w:rsidR="00AB73C8" w:rsidRPr="00CD3F2E" w14:paraId="7C2EDA6C" w14:textId="77777777" w:rsidTr="00AB73C8">
        <w:trPr>
          <w:trHeight w:val="290"/>
        </w:trPr>
        <w:tc>
          <w:tcPr>
            <w:tcW w:w="4675" w:type="dxa"/>
            <w:noWrap/>
            <w:hideMark/>
          </w:tcPr>
          <w:p w14:paraId="12FE660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X23 Working Capital/Equity</w:t>
            </w:r>
          </w:p>
        </w:tc>
        <w:tc>
          <w:tcPr>
            <w:tcW w:w="4675" w:type="dxa"/>
            <w:noWrap/>
            <w:hideMark/>
          </w:tcPr>
          <w:p w14:paraId="449DFE3A"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X71 Total Asset Turnover</w:t>
            </w:r>
          </w:p>
        </w:tc>
      </w:tr>
      <w:tr w:rsidR="00AB73C8" w:rsidRPr="00CD3F2E" w14:paraId="153701C7" w14:textId="77777777" w:rsidTr="00AB73C8">
        <w:trPr>
          <w:trHeight w:val="290"/>
        </w:trPr>
        <w:tc>
          <w:tcPr>
            <w:tcW w:w="4675" w:type="dxa"/>
            <w:noWrap/>
            <w:hideMark/>
          </w:tcPr>
          <w:p w14:paraId="2C7E5BE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X24 Current Liabilities/Equity</w:t>
            </w:r>
          </w:p>
        </w:tc>
        <w:tc>
          <w:tcPr>
            <w:tcW w:w="4675" w:type="dxa"/>
            <w:noWrap/>
            <w:hideMark/>
          </w:tcPr>
          <w:p w14:paraId="0698210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X72 Accounts Receivable Turnover</w:t>
            </w:r>
          </w:p>
        </w:tc>
      </w:tr>
      <w:tr w:rsidR="00AB73C8" w:rsidRPr="00CD3F2E" w14:paraId="211BEA23" w14:textId="77777777" w:rsidTr="00AB73C8">
        <w:trPr>
          <w:trHeight w:val="290"/>
        </w:trPr>
        <w:tc>
          <w:tcPr>
            <w:tcW w:w="4675" w:type="dxa"/>
            <w:noWrap/>
            <w:hideMark/>
          </w:tcPr>
          <w:p w14:paraId="7A4BDDA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X25 Long-term Liability to Current Assets</w:t>
            </w:r>
          </w:p>
        </w:tc>
        <w:tc>
          <w:tcPr>
            <w:tcW w:w="4675" w:type="dxa"/>
            <w:noWrap/>
            <w:hideMark/>
          </w:tcPr>
          <w:p w14:paraId="4B83FA0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X73 Days Receivable Outstanding</w:t>
            </w:r>
          </w:p>
        </w:tc>
      </w:tr>
      <w:tr w:rsidR="00AB73C8" w:rsidRPr="00CD3F2E" w14:paraId="427A6C27" w14:textId="77777777" w:rsidTr="00AB73C8">
        <w:trPr>
          <w:trHeight w:val="290"/>
        </w:trPr>
        <w:tc>
          <w:tcPr>
            <w:tcW w:w="4675" w:type="dxa"/>
            <w:noWrap/>
            <w:hideMark/>
          </w:tcPr>
          <w:p w14:paraId="46F2036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X26 Current Liability to Current Assets</w:t>
            </w:r>
          </w:p>
        </w:tc>
        <w:tc>
          <w:tcPr>
            <w:tcW w:w="4675" w:type="dxa"/>
            <w:noWrap/>
            <w:hideMark/>
          </w:tcPr>
          <w:p w14:paraId="4D79533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X74 Inventory Turnover</w:t>
            </w:r>
          </w:p>
        </w:tc>
      </w:tr>
      <w:tr w:rsidR="00AB73C8" w:rsidRPr="00CD3F2E" w14:paraId="0E141087" w14:textId="77777777" w:rsidTr="00AB73C8">
        <w:trPr>
          <w:trHeight w:val="290"/>
        </w:trPr>
        <w:tc>
          <w:tcPr>
            <w:tcW w:w="4675" w:type="dxa"/>
            <w:noWrap/>
            <w:hideMark/>
          </w:tcPr>
          <w:p w14:paraId="6D93E1B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X27 One if Total Liability exceeds Total Assets;</w:t>
            </w:r>
          </w:p>
        </w:tc>
        <w:tc>
          <w:tcPr>
            <w:tcW w:w="4675" w:type="dxa"/>
            <w:noWrap/>
            <w:hideMark/>
          </w:tcPr>
          <w:p w14:paraId="5D47299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X75 Fixed Asset Turnover</w:t>
            </w:r>
          </w:p>
        </w:tc>
      </w:tr>
      <w:tr w:rsidR="00AB73C8" w:rsidRPr="00CD3F2E" w14:paraId="5E8A889B" w14:textId="77777777" w:rsidTr="00AB73C8">
        <w:trPr>
          <w:trHeight w:val="290"/>
        </w:trPr>
        <w:tc>
          <w:tcPr>
            <w:tcW w:w="4675" w:type="dxa"/>
            <w:noWrap/>
            <w:hideMark/>
          </w:tcPr>
          <w:p w14:paraId="32CAD02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X28 Equity to Liability</w:t>
            </w:r>
          </w:p>
        </w:tc>
        <w:tc>
          <w:tcPr>
            <w:tcW w:w="4675" w:type="dxa"/>
            <w:noWrap/>
            <w:hideMark/>
          </w:tcPr>
          <w:p w14:paraId="299F479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X76 Equity Turnover</w:t>
            </w:r>
          </w:p>
        </w:tc>
      </w:tr>
      <w:tr w:rsidR="00AB73C8" w:rsidRPr="00CD3F2E" w14:paraId="003D6D27" w14:textId="77777777" w:rsidTr="00AB73C8">
        <w:trPr>
          <w:trHeight w:val="290"/>
        </w:trPr>
        <w:tc>
          <w:tcPr>
            <w:tcW w:w="4675" w:type="dxa"/>
            <w:noWrap/>
            <w:hideMark/>
          </w:tcPr>
          <w:p w14:paraId="03A77BDA"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X29 Equity/Total Assets</w:t>
            </w:r>
          </w:p>
        </w:tc>
        <w:tc>
          <w:tcPr>
            <w:tcW w:w="4675" w:type="dxa"/>
            <w:noWrap/>
            <w:hideMark/>
          </w:tcPr>
          <w:p w14:paraId="4B470FF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X77 Current Assets to Sales</w:t>
            </w:r>
          </w:p>
        </w:tc>
      </w:tr>
      <w:tr w:rsidR="00AB73C8" w:rsidRPr="00CD3F2E" w14:paraId="24D0CEF2" w14:textId="77777777" w:rsidTr="00AB73C8">
        <w:trPr>
          <w:trHeight w:val="290"/>
        </w:trPr>
        <w:tc>
          <w:tcPr>
            <w:tcW w:w="4675" w:type="dxa"/>
            <w:noWrap/>
            <w:hideMark/>
          </w:tcPr>
          <w:p w14:paraId="4F91178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X30(Long-term </w:t>
            </w:r>
            <w:proofErr w:type="spellStart"/>
            <w:r w:rsidRPr="00CD3F2E">
              <w:rPr>
                <w:rFonts w:ascii="Times New Roman" w:eastAsia="Times New Roman" w:hAnsi="Times New Roman" w:cs="Times New Roman"/>
                <w:color w:val="000000"/>
                <w:sz w:val="24"/>
                <w:szCs w:val="24"/>
              </w:rPr>
              <w:t>Liability+Equity</w:t>
            </w:r>
            <w:proofErr w:type="spellEnd"/>
            <w:r w:rsidRPr="00CD3F2E">
              <w:rPr>
                <w:rFonts w:ascii="Times New Roman" w:eastAsia="Times New Roman" w:hAnsi="Times New Roman" w:cs="Times New Roman"/>
                <w:color w:val="000000"/>
                <w:sz w:val="24"/>
                <w:szCs w:val="24"/>
              </w:rPr>
              <w:t>)/Fixed Assets</w:t>
            </w:r>
          </w:p>
        </w:tc>
        <w:tc>
          <w:tcPr>
            <w:tcW w:w="4675" w:type="dxa"/>
            <w:noWrap/>
            <w:hideMark/>
          </w:tcPr>
          <w:p w14:paraId="0C40964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X78 Quick Assets to Sales</w:t>
            </w:r>
          </w:p>
        </w:tc>
      </w:tr>
      <w:tr w:rsidR="00AB73C8" w:rsidRPr="00CD3F2E" w14:paraId="661E7810" w14:textId="77777777" w:rsidTr="00AB73C8">
        <w:trPr>
          <w:trHeight w:val="290"/>
        </w:trPr>
        <w:tc>
          <w:tcPr>
            <w:tcW w:w="4675" w:type="dxa"/>
            <w:noWrap/>
            <w:hideMark/>
          </w:tcPr>
          <w:p w14:paraId="799FEE8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X31 Fixed Assets to Assets</w:t>
            </w:r>
          </w:p>
        </w:tc>
        <w:tc>
          <w:tcPr>
            <w:tcW w:w="4675" w:type="dxa"/>
            <w:noWrap/>
            <w:hideMark/>
          </w:tcPr>
          <w:p w14:paraId="078DCDD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X79 Working Capital to Sales</w:t>
            </w:r>
          </w:p>
        </w:tc>
      </w:tr>
      <w:tr w:rsidR="00AB73C8" w:rsidRPr="00CD3F2E" w14:paraId="4FAA0F3B" w14:textId="77777777" w:rsidTr="00AB73C8">
        <w:trPr>
          <w:trHeight w:val="290"/>
        </w:trPr>
        <w:tc>
          <w:tcPr>
            <w:tcW w:w="4675" w:type="dxa"/>
            <w:noWrap/>
            <w:hideMark/>
          </w:tcPr>
          <w:p w14:paraId="39F0D82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X32 Current Liability to Liability</w:t>
            </w:r>
          </w:p>
        </w:tc>
        <w:tc>
          <w:tcPr>
            <w:tcW w:w="4675" w:type="dxa"/>
            <w:noWrap/>
            <w:hideMark/>
          </w:tcPr>
          <w:p w14:paraId="67A2126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X80 Cash to Sales</w:t>
            </w:r>
          </w:p>
        </w:tc>
      </w:tr>
      <w:tr w:rsidR="00AB73C8" w:rsidRPr="00CD3F2E" w14:paraId="550012F4" w14:textId="77777777" w:rsidTr="00AB73C8">
        <w:trPr>
          <w:trHeight w:val="290"/>
        </w:trPr>
        <w:tc>
          <w:tcPr>
            <w:tcW w:w="4675" w:type="dxa"/>
            <w:noWrap/>
            <w:hideMark/>
          </w:tcPr>
          <w:p w14:paraId="4A171B4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X33 Current Liability to Equity</w:t>
            </w:r>
          </w:p>
        </w:tc>
        <w:tc>
          <w:tcPr>
            <w:tcW w:w="4675" w:type="dxa"/>
            <w:noWrap/>
            <w:hideMark/>
          </w:tcPr>
          <w:p w14:paraId="737E729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X81 Cash Flow to Sales</w:t>
            </w:r>
          </w:p>
        </w:tc>
      </w:tr>
      <w:tr w:rsidR="00AB73C8" w:rsidRPr="00CD3F2E" w14:paraId="5F56FEED" w14:textId="77777777" w:rsidTr="00AB73C8">
        <w:trPr>
          <w:trHeight w:val="290"/>
        </w:trPr>
        <w:tc>
          <w:tcPr>
            <w:tcW w:w="4675" w:type="dxa"/>
            <w:noWrap/>
            <w:hideMark/>
          </w:tcPr>
          <w:p w14:paraId="7EE408B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X34 Equity to Long-term Liability</w:t>
            </w:r>
          </w:p>
        </w:tc>
        <w:tc>
          <w:tcPr>
            <w:tcW w:w="4675" w:type="dxa"/>
            <w:noWrap/>
            <w:hideMark/>
          </w:tcPr>
          <w:p w14:paraId="0D2F017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X82 No-credit Interval</w:t>
            </w:r>
          </w:p>
        </w:tc>
      </w:tr>
      <w:tr w:rsidR="00AB73C8" w:rsidRPr="00CD3F2E" w14:paraId="00642F9E" w14:textId="77777777" w:rsidTr="00AB73C8">
        <w:trPr>
          <w:trHeight w:val="290"/>
        </w:trPr>
        <w:tc>
          <w:tcPr>
            <w:tcW w:w="4675" w:type="dxa"/>
            <w:noWrap/>
            <w:hideMark/>
          </w:tcPr>
          <w:p w14:paraId="277EB0C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X35 Liability to Equity</w:t>
            </w:r>
          </w:p>
        </w:tc>
        <w:tc>
          <w:tcPr>
            <w:tcW w:w="4675" w:type="dxa"/>
            <w:noWrap/>
            <w:hideMark/>
          </w:tcPr>
          <w:p w14:paraId="424F89B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X83 Cash Flow from Operating/Current Liabilities</w:t>
            </w:r>
          </w:p>
        </w:tc>
      </w:tr>
      <w:tr w:rsidR="00AB73C8" w:rsidRPr="00CD3F2E" w14:paraId="276CB995" w14:textId="77777777" w:rsidTr="00AB73C8">
        <w:trPr>
          <w:trHeight w:val="290"/>
        </w:trPr>
        <w:tc>
          <w:tcPr>
            <w:tcW w:w="4675" w:type="dxa"/>
            <w:noWrap/>
            <w:hideMark/>
          </w:tcPr>
          <w:p w14:paraId="1E8381F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X36 Degree of Financial Leverage</w:t>
            </w:r>
          </w:p>
        </w:tc>
        <w:tc>
          <w:tcPr>
            <w:tcW w:w="4675" w:type="dxa"/>
            <w:noWrap/>
            <w:hideMark/>
          </w:tcPr>
          <w:p w14:paraId="361D91B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X84 Cash Flow to Total Assets</w:t>
            </w:r>
          </w:p>
        </w:tc>
      </w:tr>
      <w:tr w:rsidR="00AB73C8" w:rsidRPr="00CD3F2E" w14:paraId="6CBC04B8" w14:textId="77777777" w:rsidTr="00AB73C8">
        <w:trPr>
          <w:trHeight w:val="290"/>
        </w:trPr>
        <w:tc>
          <w:tcPr>
            <w:tcW w:w="4675" w:type="dxa"/>
            <w:noWrap/>
            <w:hideMark/>
          </w:tcPr>
          <w:p w14:paraId="11184C4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X37 Interest Coverage Ratio</w:t>
            </w:r>
          </w:p>
        </w:tc>
        <w:tc>
          <w:tcPr>
            <w:tcW w:w="4675" w:type="dxa"/>
            <w:noWrap/>
            <w:hideMark/>
          </w:tcPr>
          <w:p w14:paraId="6C329CF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X85 Cash Flow to Liability</w:t>
            </w:r>
          </w:p>
        </w:tc>
      </w:tr>
      <w:tr w:rsidR="00AB73C8" w:rsidRPr="00CD3F2E" w14:paraId="01B4379A" w14:textId="77777777" w:rsidTr="00AB73C8">
        <w:trPr>
          <w:trHeight w:val="290"/>
        </w:trPr>
        <w:tc>
          <w:tcPr>
            <w:tcW w:w="4675" w:type="dxa"/>
            <w:noWrap/>
            <w:hideMark/>
          </w:tcPr>
          <w:p w14:paraId="040DFD2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X38 Operating Expenses/Net Sales</w:t>
            </w:r>
          </w:p>
        </w:tc>
        <w:tc>
          <w:tcPr>
            <w:tcW w:w="4675" w:type="dxa"/>
            <w:noWrap/>
            <w:hideMark/>
          </w:tcPr>
          <w:p w14:paraId="27B5BA2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X86 CFO to Assets</w:t>
            </w:r>
          </w:p>
        </w:tc>
      </w:tr>
      <w:tr w:rsidR="00AB73C8" w:rsidRPr="00CD3F2E" w14:paraId="7393B9E8" w14:textId="77777777" w:rsidTr="00AB73C8">
        <w:trPr>
          <w:trHeight w:val="290"/>
        </w:trPr>
        <w:tc>
          <w:tcPr>
            <w:tcW w:w="4675" w:type="dxa"/>
            <w:noWrap/>
            <w:hideMark/>
          </w:tcPr>
          <w:p w14:paraId="79C5CDF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X39 (Research and Development Expenses)/Net Sales</w:t>
            </w:r>
          </w:p>
        </w:tc>
        <w:tc>
          <w:tcPr>
            <w:tcW w:w="4675" w:type="dxa"/>
            <w:noWrap/>
            <w:hideMark/>
          </w:tcPr>
          <w:p w14:paraId="347B26F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X87 Cash Flow to Equity</w:t>
            </w:r>
          </w:p>
        </w:tc>
      </w:tr>
      <w:tr w:rsidR="00AB73C8" w:rsidRPr="00CD3F2E" w14:paraId="6AFAC0C6" w14:textId="77777777" w:rsidTr="00AB73C8">
        <w:trPr>
          <w:trHeight w:val="290"/>
        </w:trPr>
        <w:tc>
          <w:tcPr>
            <w:tcW w:w="4675" w:type="dxa"/>
            <w:noWrap/>
            <w:hideMark/>
          </w:tcPr>
          <w:p w14:paraId="054FFF1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X40 Effective Tax Rate</w:t>
            </w:r>
          </w:p>
        </w:tc>
        <w:tc>
          <w:tcPr>
            <w:tcW w:w="4675" w:type="dxa"/>
            <w:noWrap/>
            <w:hideMark/>
          </w:tcPr>
          <w:p w14:paraId="68FA722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X88 Realized Gross Profit Growth Rate</w:t>
            </w:r>
          </w:p>
        </w:tc>
      </w:tr>
      <w:tr w:rsidR="00AB73C8" w:rsidRPr="00CD3F2E" w14:paraId="551F2564" w14:textId="77777777" w:rsidTr="00AB73C8">
        <w:trPr>
          <w:trHeight w:val="290"/>
        </w:trPr>
        <w:tc>
          <w:tcPr>
            <w:tcW w:w="4675" w:type="dxa"/>
            <w:noWrap/>
            <w:hideMark/>
          </w:tcPr>
          <w:p w14:paraId="30C24E0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X41 Book Value Per Share(B)</w:t>
            </w:r>
          </w:p>
        </w:tc>
        <w:tc>
          <w:tcPr>
            <w:tcW w:w="4675" w:type="dxa"/>
            <w:noWrap/>
            <w:hideMark/>
          </w:tcPr>
          <w:p w14:paraId="29379A1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X89 Operating Income Growth</w:t>
            </w:r>
          </w:p>
        </w:tc>
      </w:tr>
      <w:tr w:rsidR="00AB73C8" w:rsidRPr="00CD3F2E" w14:paraId="3FEACF76" w14:textId="77777777" w:rsidTr="00AB73C8">
        <w:trPr>
          <w:trHeight w:val="290"/>
        </w:trPr>
        <w:tc>
          <w:tcPr>
            <w:tcW w:w="4675" w:type="dxa"/>
            <w:noWrap/>
            <w:hideMark/>
          </w:tcPr>
          <w:p w14:paraId="26EA60A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X42 Book Value Per Share(A)</w:t>
            </w:r>
          </w:p>
        </w:tc>
        <w:tc>
          <w:tcPr>
            <w:tcW w:w="4675" w:type="dxa"/>
            <w:noWrap/>
            <w:hideMark/>
          </w:tcPr>
          <w:p w14:paraId="088A625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X90 Net Income Growth</w:t>
            </w:r>
          </w:p>
        </w:tc>
      </w:tr>
      <w:tr w:rsidR="00AB73C8" w:rsidRPr="00CD3F2E" w14:paraId="628E4800" w14:textId="77777777" w:rsidTr="00AB73C8">
        <w:trPr>
          <w:trHeight w:val="290"/>
        </w:trPr>
        <w:tc>
          <w:tcPr>
            <w:tcW w:w="4675" w:type="dxa"/>
            <w:noWrap/>
            <w:hideMark/>
          </w:tcPr>
          <w:p w14:paraId="2E25BC6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X43 Book Value Per Share(C)</w:t>
            </w:r>
          </w:p>
        </w:tc>
        <w:tc>
          <w:tcPr>
            <w:tcW w:w="4675" w:type="dxa"/>
            <w:noWrap/>
            <w:hideMark/>
          </w:tcPr>
          <w:p w14:paraId="78B8BF4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X91 Continuing Operating Income after Tax </w:t>
            </w:r>
            <w:r w:rsidRPr="00CD3F2E">
              <w:rPr>
                <w:rFonts w:ascii="Times New Roman" w:eastAsia="Times New Roman" w:hAnsi="Times New Roman" w:cs="Times New Roman"/>
                <w:color w:val="000000"/>
                <w:sz w:val="24"/>
                <w:szCs w:val="24"/>
              </w:rPr>
              <w:lastRenderedPageBreak/>
              <w:t>Growth</w:t>
            </w:r>
          </w:p>
        </w:tc>
      </w:tr>
      <w:tr w:rsidR="00AB73C8" w:rsidRPr="00CD3F2E" w14:paraId="3E4ED583" w14:textId="77777777" w:rsidTr="00AB73C8">
        <w:trPr>
          <w:trHeight w:val="290"/>
        </w:trPr>
        <w:tc>
          <w:tcPr>
            <w:tcW w:w="4675" w:type="dxa"/>
            <w:noWrap/>
            <w:hideMark/>
          </w:tcPr>
          <w:p w14:paraId="076D201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lastRenderedPageBreak/>
              <w:t>X44 Cash Flow Per Share</w:t>
            </w:r>
          </w:p>
        </w:tc>
        <w:tc>
          <w:tcPr>
            <w:tcW w:w="4675" w:type="dxa"/>
            <w:noWrap/>
            <w:hideMark/>
          </w:tcPr>
          <w:p w14:paraId="0075B28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X92 Net Income-Excluding Disposal Gain or Loss Growth</w:t>
            </w:r>
          </w:p>
        </w:tc>
      </w:tr>
      <w:tr w:rsidR="00AB73C8" w:rsidRPr="00CD3F2E" w14:paraId="64DBEF76" w14:textId="77777777" w:rsidTr="00AB73C8">
        <w:trPr>
          <w:trHeight w:val="290"/>
        </w:trPr>
        <w:tc>
          <w:tcPr>
            <w:tcW w:w="4675" w:type="dxa"/>
            <w:noWrap/>
            <w:hideMark/>
          </w:tcPr>
          <w:p w14:paraId="7161CEB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X45 Sales Per Share</w:t>
            </w:r>
          </w:p>
        </w:tc>
        <w:tc>
          <w:tcPr>
            <w:tcW w:w="4675" w:type="dxa"/>
            <w:noWrap/>
            <w:hideMark/>
          </w:tcPr>
          <w:p w14:paraId="50443CC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X93 Total Asset Growth</w:t>
            </w:r>
          </w:p>
        </w:tc>
      </w:tr>
      <w:tr w:rsidR="00AB73C8" w:rsidRPr="00CD3F2E" w14:paraId="28A0B26C" w14:textId="77777777" w:rsidTr="00AB73C8">
        <w:trPr>
          <w:trHeight w:val="290"/>
        </w:trPr>
        <w:tc>
          <w:tcPr>
            <w:tcW w:w="4675" w:type="dxa"/>
            <w:noWrap/>
            <w:hideMark/>
          </w:tcPr>
          <w:p w14:paraId="647E6DE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X46 Operating Income Per Share</w:t>
            </w:r>
          </w:p>
        </w:tc>
        <w:tc>
          <w:tcPr>
            <w:tcW w:w="4675" w:type="dxa"/>
            <w:noWrap/>
            <w:hideMark/>
          </w:tcPr>
          <w:p w14:paraId="614B80F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X94 Total Equity Growth</w:t>
            </w:r>
          </w:p>
        </w:tc>
      </w:tr>
      <w:tr w:rsidR="00AB73C8" w:rsidRPr="00CD3F2E" w14:paraId="34C749D6" w14:textId="77777777" w:rsidTr="00AB73C8">
        <w:trPr>
          <w:trHeight w:val="290"/>
        </w:trPr>
        <w:tc>
          <w:tcPr>
            <w:tcW w:w="4675" w:type="dxa"/>
            <w:noWrap/>
            <w:hideMark/>
          </w:tcPr>
          <w:p w14:paraId="37E98F6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X47 Sales Per Employee</w:t>
            </w:r>
          </w:p>
        </w:tc>
        <w:tc>
          <w:tcPr>
            <w:tcW w:w="4675" w:type="dxa"/>
            <w:noWrap/>
            <w:hideMark/>
          </w:tcPr>
          <w:p w14:paraId="162F6F2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X95 Return on Total Asset Growth</w:t>
            </w:r>
          </w:p>
        </w:tc>
      </w:tr>
      <w:tr w:rsidR="00AB73C8" w:rsidRPr="00CD3F2E" w14:paraId="2BFE4A21" w14:textId="77777777" w:rsidTr="00AB73C8">
        <w:trPr>
          <w:trHeight w:val="290"/>
        </w:trPr>
        <w:tc>
          <w:tcPr>
            <w:tcW w:w="4675" w:type="dxa"/>
            <w:noWrap/>
            <w:hideMark/>
          </w:tcPr>
          <w:p w14:paraId="5C687274"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X48 Operation Income Per Employee</w:t>
            </w:r>
          </w:p>
        </w:tc>
        <w:tc>
          <w:tcPr>
            <w:tcW w:w="4675" w:type="dxa"/>
            <w:noWrap/>
            <w:hideMark/>
          </w:tcPr>
          <w:p w14:paraId="2DFBB29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w:t>
            </w:r>
          </w:p>
        </w:tc>
      </w:tr>
    </w:tbl>
    <w:p w14:paraId="556EAB94" w14:textId="77777777" w:rsidR="003A01E5" w:rsidRPr="00CD3F2E" w:rsidRDefault="003A01E5" w:rsidP="00CD3F2E">
      <w:pPr>
        <w:spacing w:after="240" w:line="360" w:lineRule="auto"/>
        <w:jc w:val="both"/>
        <w:rPr>
          <w:rFonts w:ascii="Times New Roman" w:hAnsi="Times New Roman" w:cs="Times New Roman"/>
          <w:sz w:val="24"/>
          <w:szCs w:val="24"/>
        </w:rPr>
      </w:pPr>
    </w:p>
    <w:p w14:paraId="4BEEDAA8" w14:textId="77777777" w:rsidR="004C5C2A" w:rsidRPr="00CD3F2E" w:rsidRDefault="004C5C2A"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SMOTE:</w:t>
      </w:r>
    </w:p>
    <w:p w14:paraId="254747B5" w14:textId="77777777" w:rsidR="00727C80" w:rsidRPr="00CD3F2E" w:rsidRDefault="00727C80" w:rsidP="00CD3F2E">
      <w:pPr>
        <w:spacing w:line="360" w:lineRule="auto"/>
        <w:jc w:val="both"/>
        <w:rPr>
          <w:rFonts w:ascii="Times New Roman" w:hAnsi="Times New Roman" w:cs="Times New Roman"/>
          <w:color w:val="292929"/>
          <w:spacing w:val="-1"/>
          <w:sz w:val="24"/>
          <w:szCs w:val="24"/>
        </w:rPr>
      </w:pPr>
      <w:r w:rsidRPr="00CD3F2E">
        <w:rPr>
          <w:rFonts w:ascii="Times New Roman" w:hAnsi="Times New Roman" w:cs="Times New Roman"/>
          <w:color w:val="292929"/>
          <w:spacing w:val="-1"/>
          <w:sz w:val="24"/>
          <w:szCs w:val="24"/>
          <w:shd w:val="clear" w:color="auto" w:fill="FFFFFF"/>
        </w:rPr>
        <w:t xml:space="preserve">SMOTE stands </w:t>
      </w:r>
      <w:proofErr w:type="gramStart"/>
      <w:r w:rsidRPr="00CD3F2E">
        <w:rPr>
          <w:rFonts w:ascii="Times New Roman" w:hAnsi="Times New Roman" w:cs="Times New Roman"/>
          <w:color w:val="292929"/>
          <w:spacing w:val="-1"/>
          <w:sz w:val="24"/>
          <w:szCs w:val="24"/>
          <w:shd w:val="clear" w:color="auto" w:fill="FFFFFF"/>
        </w:rPr>
        <w:t>for </w:t>
      </w:r>
      <w:r w:rsidR="000E453E" w:rsidRPr="00CD3F2E">
        <w:rPr>
          <w:rFonts w:ascii="Times New Roman" w:hAnsi="Times New Roman" w:cs="Times New Roman"/>
          <w:color w:val="292929"/>
          <w:spacing w:val="-1"/>
          <w:sz w:val="24"/>
          <w:szCs w:val="24"/>
          <w:shd w:val="clear" w:color="auto" w:fill="FFFFFF"/>
        </w:rPr>
        <w:t xml:space="preserve"> </w:t>
      </w:r>
      <w:r w:rsidRPr="00CD3F2E">
        <w:rPr>
          <w:rStyle w:val="Strong"/>
          <w:rFonts w:ascii="Times New Roman" w:hAnsi="Times New Roman" w:cs="Times New Roman"/>
          <w:b w:val="0"/>
          <w:bCs w:val="0"/>
          <w:color w:val="292929"/>
          <w:spacing w:val="-1"/>
          <w:sz w:val="24"/>
          <w:szCs w:val="24"/>
          <w:shd w:val="clear" w:color="auto" w:fill="FFFFFF"/>
        </w:rPr>
        <w:t>Synthetic</w:t>
      </w:r>
      <w:proofErr w:type="gramEnd"/>
      <w:r w:rsidRPr="00CD3F2E">
        <w:rPr>
          <w:rStyle w:val="Strong"/>
          <w:rFonts w:ascii="Times New Roman" w:hAnsi="Times New Roman" w:cs="Times New Roman"/>
          <w:b w:val="0"/>
          <w:bCs w:val="0"/>
          <w:color w:val="292929"/>
          <w:spacing w:val="-1"/>
          <w:sz w:val="24"/>
          <w:szCs w:val="24"/>
          <w:shd w:val="clear" w:color="auto" w:fill="FFFFFF"/>
        </w:rPr>
        <w:t xml:space="preserve"> Minority Oversampling Techniqu</w:t>
      </w:r>
      <w:r w:rsidR="00F0498A" w:rsidRPr="00CD3F2E">
        <w:rPr>
          <w:rStyle w:val="Strong"/>
          <w:rFonts w:ascii="Times New Roman" w:hAnsi="Times New Roman" w:cs="Times New Roman"/>
          <w:b w:val="0"/>
          <w:bCs w:val="0"/>
          <w:color w:val="292929"/>
          <w:spacing w:val="-1"/>
          <w:sz w:val="24"/>
          <w:szCs w:val="24"/>
          <w:shd w:val="clear" w:color="auto" w:fill="FFFFFF"/>
        </w:rPr>
        <w:t>e</w:t>
      </w:r>
      <w:r w:rsidR="00F0498A" w:rsidRPr="00CD3F2E">
        <w:rPr>
          <w:rStyle w:val="Strong"/>
          <w:rFonts w:ascii="Times New Roman" w:hAnsi="Times New Roman" w:cs="Times New Roman"/>
          <w:bCs w:val="0"/>
          <w:color w:val="292929"/>
          <w:spacing w:val="-1"/>
          <w:sz w:val="24"/>
          <w:szCs w:val="24"/>
          <w:shd w:val="clear" w:color="auto" w:fill="FFFFFF"/>
        </w:rPr>
        <w:t xml:space="preserve"> </w:t>
      </w:r>
      <w:r w:rsidRPr="00CD3F2E">
        <w:rPr>
          <w:rFonts w:ascii="Times New Roman" w:hAnsi="Times New Roman" w:cs="Times New Roman"/>
          <w:color w:val="292929"/>
          <w:spacing w:val="-1"/>
          <w:sz w:val="24"/>
          <w:szCs w:val="24"/>
          <w:shd w:val="clear" w:color="auto" w:fill="FFFFFF"/>
        </w:rPr>
        <w:t>is a machine learning technique that solves problems when using an </w:t>
      </w:r>
      <w:r w:rsidRPr="00CD3F2E">
        <w:rPr>
          <w:rStyle w:val="Strong"/>
          <w:rFonts w:ascii="Times New Roman" w:hAnsi="Times New Roman" w:cs="Times New Roman"/>
          <w:b w:val="0"/>
          <w:color w:val="292929"/>
          <w:spacing w:val="-1"/>
          <w:sz w:val="24"/>
          <w:szCs w:val="24"/>
          <w:shd w:val="clear" w:color="auto" w:fill="FFFFFF"/>
        </w:rPr>
        <w:t>imbalanced dataset</w:t>
      </w:r>
      <w:r w:rsidRPr="00CD3F2E">
        <w:rPr>
          <w:rFonts w:ascii="Times New Roman" w:hAnsi="Times New Roman" w:cs="Times New Roman"/>
          <w:color w:val="292929"/>
          <w:spacing w:val="-1"/>
          <w:sz w:val="24"/>
          <w:szCs w:val="24"/>
          <w:shd w:val="clear" w:color="auto" w:fill="FFFFFF"/>
        </w:rPr>
        <w:t xml:space="preserve">. </w:t>
      </w:r>
      <w:r w:rsidR="00F0498A" w:rsidRPr="00CD3F2E">
        <w:rPr>
          <w:rFonts w:ascii="Times New Roman" w:hAnsi="Times New Roman" w:cs="Times New Roman"/>
          <w:color w:val="292929"/>
          <w:spacing w:val="-1"/>
          <w:sz w:val="24"/>
          <w:szCs w:val="24"/>
          <w:shd w:val="clear" w:color="auto" w:fill="FFFFFF"/>
        </w:rPr>
        <w:t>T</w:t>
      </w:r>
      <w:r w:rsidR="00F0498A" w:rsidRPr="00CD3F2E">
        <w:rPr>
          <w:rFonts w:ascii="Times New Roman" w:hAnsi="Times New Roman" w:cs="Times New Roman"/>
          <w:color w:val="555555"/>
          <w:sz w:val="24"/>
          <w:szCs w:val="24"/>
          <w:shd w:val="clear" w:color="auto" w:fill="FFFFFF"/>
        </w:rPr>
        <w:t>o address the</w:t>
      </w:r>
      <w:r w:rsidRPr="00CD3F2E">
        <w:rPr>
          <w:rFonts w:ascii="Times New Roman" w:hAnsi="Times New Roman" w:cs="Times New Roman"/>
          <w:color w:val="555555"/>
          <w:sz w:val="24"/>
          <w:szCs w:val="24"/>
          <w:shd w:val="clear" w:color="auto" w:fill="FFFFFF"/>
        </w:rPr>
        <w:t xml:space="preserve"> imbalanced datasets</w:t>
      </w:r>
      <w:r w:rsidR="00F0498A" w:rsidRPr="00CD3F2E">
        <w:rPr>
          <w:rFonts w:ascii="Times New Roman" w:hAnsi="Times New Roman" w:cs="Times New Roman"/>
          <w:color w:val="555555"/>
          <w:sz w:val="24"/>
          <w:szCs w:val="24"/>
          <w:shd w:val="clear" w:color="auto" w:fill="FFFFFF"/>
        </w:rPr>
        <w:t xml:space="preserve">, we do </w:t>
      </w:r>
      <w:r w:rsidRPr="00CD3F2E">
        <w:rPr>
          <w:rFonts w:ascii="Times New Roman" w:hAnsi="Times New Roman" w:cs="Times New Roman"/>
          <w:color w:val="555555"/>
          <w:sz w:val="24"/>
          <w:szCs w:val="24"/>
          <w:shd w:val="clear" w:color="auto" w:fill="FFFFFF"/>
        </w:rPr>
        <w:t xml:space="preserve">oversample the minority class. </w:t>
      </w:r>
      <w:r w:rsidRPr="00CD3F2E">
        <w:rPr>
          <w:rFonts w:ascii="Times New Roman" w:hAnsi="Times New Roman" w:cs="Times New Roman"/>
          <w:color w:val="292929"/>
          <w:spacing w:val="-1"/>
          <w:sz w:val="24"/>
          <w:szCs w:val="24"/>
        </w:rPr>
        <w:t xml:space="preserve">To counteract the class imbalance, </w:t>
      </w:r>
      <w:proofErr w:type="spellStart"/>
      <w:r w:rsidRPr="00CD3F2E">
        <w:rPr>
          <w:rFonts w:ascii="Times New Roman" w:hAnsi="Times New Roman" w:cs="Times New Roman"/>
          <w:color w:val="292929"/>
          <w:spacing w:val="-1"/>
          <w:sz w:val="24"/>
          <w:szCs w:val="24"/>
        </w:rPr>
        <w:t>Undersampling</w:t>
      </w:r>
      <w:proofErr w:type="spellEnd"/>
      <w:r w:rsidRPr="00CD3F2E">
        <w:rPr>
          <w:rFonts w:ascii="Times New Roman" w:hAnsi="Times New Roman" w:cs="Times New Roman"/>
          <w:color w:val="292929"/>
          <w:spacing w:val="-1"/>
          <w:sz w:val="24"/>
          <w:szCs w:val="24"/>
        </w:rPr>
        <w:t xml:space="preserve"> is used which means that </w:t>
      </w:r>
      <w:r w:rsidRPr="00CD3F2E">
        <w:rPr>
          <w:rStyle w:val="Strong"/>
          <w:rFonts w:ascii="Times New Roman" w:hAnsi="Times New Roman" w:cs="Times New Roman"/>
          <w:b w:val="0"/>
          <w:color w:val="292929"/>
          <w:spacing w:val="-1"/>
          <w:sz w:val="24"/>
          <w:szCs w:val="24"/>
        </w:rPr>
        <w:t>discarding the number of data poin</w:t>
      </w:r>
      <w:r w:rsidR="00AD7641" w:rsidRPr="00CD3F2E">
        <w:rPr>
          <w:rStyle w:val="Strong"/>
          <w:rFonts w:ascii="Times New Roman" w:hAnsi="Times New Roman" w:cs="Times New Roman"/>
          <w:b w:val="0"/>
          <w:color w:val="292929"/>
          <w:spacing w:val="-1"/>
          <w:sz w:val="24"/>
          <w:szCs w:val="24"/>
        </w:rPr>
        <w:t xml:space="preserve">ts of the class that is </w:t>
      </w:r>
      <w:r w:rsidRPr="00CD3F2E">
        <w:rPr>
          <w:rStyle w:val="Strong"/>
          <w:rFonts w:ascii="Times New Roman" w:hAnsi="Times New Roman" w:cs="Times New Roman"/>
          <w:b w:val="0"/>
          <w:color w:val="292929"/>
          <w:spacing w:val="-1"/>
          <w:sz w:val="24"/>
          <w:szCs w:val="24"/>
        </w:rPr>
        <w:t>too often</w:t>
      </w:r>
      <w:r w:rsidR="00AD7641" w:rsidRPr="00CD3F2E">
        <w:rPr>
          <w:rStyle w:val="Strong"/>
          <w:rFonts w:ascii="Times New Roman" w:hAnsi="Times New Roman" w:cs="Times New Roman"/>
          <w:b w:val="0"/>
          <w:color w:val="292929"/>
          <w:spacing w:val="-1"/>
          <w:sz w:val="24"/>
          <w:szCs w:val="24"/>
        </w:rPr>
        <w:t xml:space="preserve"> present</w:t>
      </w:r>
      <w:r w:rsidRPr="00CD3F2E">
        <w:rPr>
          <w:rFonts w:ascii="Times New Roman" w:hAnsi="Times New Roman" w:cs="Times New Roman"/>
          <w:color w:val="292929"/>
          <w:spacing w:val="-1"/>
          <w:sz w:val="24"/>
          <w:szCs w:val="24"/>
        </w:rPr>
        <w:t xml:space="preserve">. </w:t>
      </w:r>
      <w:r w:rsidRPr="00CD3F2E">
        <w:rPr>
          <w:rFonts w:ascii="Times New Roman" w:hAnsi="Times New Roman" w:cs="Times New Roman"/>
          <w:color w:val="757575"/>
          <w:spacing w:val="-2"/>
          <w:sz w:val="24"/>
          <w:szCs w:val="24"/>
        </w:rPr>
        <w:t xml:space="preserve">The disadvantage of </w:t>
      </w:r>
      <w:proofErr w:type="spellStart"/>
      <w:r w:rsidRPr="00CD3F2E">
        <w:rPr>
          <w:rFonts w:ascii="Times New Roman" w:hAnsi="Times New Roman" w:cs="Times New Roman"/>
          <w:color w:val="757575"/>
          <w:spacing w:val="-2"/>
          <w:sz w:val="24"/>
          <w:szCs w:val="24"/>
        </w:rPr>
        <w:t>undersampling</w:t>
      </w:r>
      <w:proofErr w:type="spellEnd"/>
      <w:r w:rsidRPr="00CD3F2E">
        <w:rPr>
          <w:rFonts w:ascii="Times New Roman" w:hAnsi="Times New Roman" w:cs="Times New Roman"/>
          <w:color w:val="757575"/>
          <w:spacing w:val="-2"/>
          <w:sz w:val="24"/>
          <w:szCs w:val="24"/>
        </w:rPr>
        <w:t xml:space="preserve"> is valuable data is lost. </w:t>
      </w:r>
      <w:r w:rsidRPr="00CD3F2E">
        <w:rPr>
          <w:rFonts w:ascii="Times New Roman" w:hAnsi="Times New Roman" w:cs="Times New Roman"/>
          <w:color w:val="292929"/>
          <w:spacing w:val="-1"/>
          <w:sz w:val="24"/>
          <w:szCs w:val="24"/>
          <w:shd w:val="clear" w:color="auto" w:fill="FFFFFF"/>
        </w:rPr>
        <w:t xml:space="preserve">Another solution to imbalanced data is Oversampling which means making duplicates of the data that is the least present in our dataset. Then we add those duplicates to our dataset. </w:t>
      </w:r>
      <w:r w:rsidR="00505C12" w:rsidRPr="00CD3F2E">
        <w:rPr>
          <w:rFonts w:ascii="Times New Roman" w:hAnsi="Times New Roman" w:cs="Times New Roman"/>
          <w:color w:val="292929"/>
          <w:spacing w:val="-1"/>
          <w:sz w:val="24"/>
          <w:szCs w:val="24"/>
        </w:rPr>
        <w:t xml:space="preserve">Based on the original data points, </w:t>
      </w:r>
      <w:r w:rsidR="00C42310" w:rsidRPr="00CD3F2E">
        <w:rPr>
          <w:rFonts w:ascii="Times New Roman" w:hAnsi="Times New Roman" w:cs="Times New Roman"/>
          <w:color w:val="292929"/>
          <w:spacing w:val="-1"/>
          <w:sz w:val="24"/>
          <w:szCs w:val="24"/>
        </w:rPr>
        <w:t xml:space="preserve">SMOTE algorithm does </w:t>
      </w:r>
      <w:r w:rsidRPr="00CD3F2E">
        <w:rPr>
          <w:rFonts w:ascii="Times New Roman" w:hAnsi="Times New Roman" w:cs="Times New Roman"/>
          <w:color w:val="292929"/>
          <w:spacing w:val="-1"/>
          <w:sz w:val="24"/>
          <w:szCs w:val="24"/>
        </w:rPr>
        <w:t>data augmentation by creating </w:t>
      </w:r>
      <w:r w:rsidRPr="00CD3F2E">
        <w:rPr>
          <w:rStyle w:val="Strong"/>
          <w:rFonts w:ascii="Times New Roman" w:hAnsi="Times New Roman" w:cs="Times New Roman"/>
          <w:b w:val="0"/>
          <w:color w:val="292929"/>
          <w:spacing w:val="-1"/>
          <w:sz w:val="24"/>
          <w:szCs w:val="24"/>
        </w:rPr>
        <w:t>synthetic data points</w:t>
      </w:r>
      <w:r w:rsidRPr="00CD3F2E">
        <w:rPr>
          <w:rFonts w:ascii="Times New Roman" w:hAnsi="Times New Roman" w:cs="Times New Roman"/>
          <w:color w:val="292929"/>
          <w:spacing w:val="-1"/>
          <w:sz w:val="24"/>
          <w:szCs w:val="24"/>
        </w:rPr>
        <w:t xml:space="preserve">. SMOTE is an advanced version of oversampling for data augmentation. The advantage of SMOTE is </w:t>
      </w:r>
      <w:r w:rsidR="007F57B7" w:rsidRPr="00CD3F2E">
        <w:rPr>
          <w:rFonts w:ascii="Times New Roman" w:hAnsi="Times New Roman" w:cs="Times New Roman"/>
          <w:color w:val="292929"/>
          <w:spacing w:val="-1"/>
          <w:sz w:val="24"/>
          <w:szCs w:val="24"/>
        </w:rPr>
        <w:t xml:space="preserve">creation of </w:t>
      </w:r>
      <w:r w:rsidRPr="00CD3F2E">
        <w:rPr>
          <w:rFonts w:ascii="Times New Roman" w:hAnsi="Times New Roman" w:cs="Times New Roman"/>
          <w:color w:val="292929"/>
          <w:spacing w:val="-1"/>
          <w:sz w:val="24"/>
          <w:szCs w:val="24"/>
        </w:rPr>
        <w:t>synthetic data points that are </w:t>
      </w:r>
      <w:r w:rsidRPr="00CD3F2E">
        <w:rPr>
          <w:rStyle w:val="Strong"/>
          <w:rFonts w:ascii="Times New Roman" w:hAnsi="Times New Roman" w:cs="Times New Roman"/>
          <w:b w:val="0"/>
          <w:color w:val="292929"/>
          <w:spacing w:val="-1"/>
          <w:sz w:val="24"/>
          <w:szCs w:val="24"/>
        </w:rPr>
        <w:t>slightly differen</w:t>
      </w:r>
      <w:r w:rsidR="000E453E" w:rsidRPr="00CD3F2E">
        <w:rPr>
          <w:rStyle w:val="Strong"/>
          <w:rFonts w:ascii="Times New Roman" w:hAnsi="Times New Roman" w:cs="Times New Roman"/>
          <w:b w:val="0"/>
          <w:color w:val="292929"/>
          <w:spacing w:val="-1"/>
          <w:sz w:val="24"/>
          <w:szCs w:val="24"/>
        </w:rPr>
        <w:t>t</w:t>
      </w:r>
      <w:r w:rsidRPr="00CD3F2E">
        <w:rPr>
          <w:rFonts w:ascii="Times New Roman" w:hAnsi="Times New Roman" w:cs="Times New Roman"/>
          <w:color w:val="292929"/>
          <w:spacing w:val="-1"/>
          <w:sz w:val="24"/>
          <w:szCs w:val="24"/>
        </w:rPr>
        <w:t> from the original data points</w:t>
      </w:r>
      <w:r w:rsidR="007F0ED8" w:rsidRPr="00CD3F2E">
        <w:rPr>
          <w:rFonts w:ascii="Times New Roman" w:hAnsi="Times New Roman" w:cs="Times New Roman"/>
          <w:color w:val="292929"/>
          <w:spacing w:val="-1"/>
          <w:sz w:val="24"/>
          <w:szCs w:val="24"/>
        </w:rPr>
        <w:t xml:space="preserve"> instead of duplicates generation</w:t>
      </w:r>
      <w:r w:rsidRPr="00CD3F2E">
        <w:rPr>
          <w:rFonts w:ascii="Times New Roman" w:hAnsi="Times New Roman" w:cs="Times New Roman"/>
          <w:color w:val="292929"/>
          <w:spacing w:val="-1"/>
          <w:sz w:val="24"/>
          <w:szCs w:val="24"/>
        </w:rPr>
        <w:t>.</w:t>
      </w:r>
      <w:r w:rsidR="00245095" w:rsidRPr="00CD3F2E">
        <w:rPr>
          <w:rFonts w:ascii="Times New Roman" w:hAnsi="Times New Roman" w:cs="Times New Roman"/>
          <w:color w:val="292929"/>
          <w:spacing w:val="-1"/>
          <w:sz w:val="24"/>
          <w:szCs w:val="24"/>
        </w:rPr>
        <w:t xml:space="preserve"> </w:t>
      </w:r>
      <w:r w:rsidRPr="00CD3F2E">
        <w:rPr>
          <w:rFonts w:ascii="Times New Roman" w:hAnsi="Times New Roman" w:cs="Times New Roman"/>
          <w:color w:val="292929"/>
          <w:spacing w:val="-1"/>
          <w:sz w:val="24"/>
          <w:szCs w:val="24"/>
        </w:rPr>
        <w:t>The </w:t>
      </w:r>
      <w:r w:rsidRPr="00CD3F2E">
        <w:rPr>
          <w:rStyle w:val="Strong"/>
          <w:rFonts w:ascii="Times New Roman" w:hAnsi="Times New Roman" w:cs="Times New Roman"/>
          <w:b w:val="0"/>
          <w:color w:val="292929"/>
          <w:spacing w:val="-1"/>
          <w:sz w:val="24"/>
          <w:szCs w:val="24"/>
        </w:rPr>
        <w:t xml:space="preserve">SMOTE </w:t>
      </w:r>
      <w:proofErr w:type="gramStart"/>
      <w:r w:rsidRPr="00CD3F2E">
        <w:rPr>
          <w:rStyle w:val="Strong"/>
          <w:rFonts w:ascii="Times New Roman" w:hAnsi="Times New Roman" w:cs="Times New Roman"/>
          <w:b w:val="0"/>
          <w:color w:val="292929"/>
          <w:spacing w:val="-1"/>
          <w:sz w:val="24"/>
          <w:szCs w:val="24"/>
        </w:rPr>
        <w:t>algorithm</w:t>
      </w:r>
      <w:r w:rsidR="009E24A9" w:rsidRPr="00CD3F2E">
        <w:rPr>
          <w:rFonts w:ascii="Times New Roman" w:hAnsi="Times New Roman" w:cs="Times New Roman"/>
          <w:color w:val="292929"/>
          <w:spacing w:val="-1"/>
          <w:sz w:val="24"/>
          <w:szCs w:val="24"/>
        </w:rPr>
        <w:t>  d</w:t>
      </w:r>
      <w:r w:rsidRPr="00CD3F2E">
        <w:rPr>
          <w:rFonts w:ascii="Times New Roman" w:hAnsi="Times New Roman" w:cs="Times New Roman"/>
          <w:color w:val="292929"/>
          <w:spacing w:val="-1"/>
          <w:sz w:val="24"/>
          <w:szCs w:val="24"/>
        </w:rPr>
        <w:t>raw</w:t>
      </w:r>
      <w:r w:rsidR="009E24A9" w:rsidRPr="00CD3F2E">
        <w:rPr>
          <w:rFonts w:ascii="Times New Roman" w:hAnsi="Times New Roman" w:cs="Times New Roman"/>
          <w:color w:val="292929"/>
          <w:spacing w:val="-1"/>
          <w:sz w:val="24"/>
          <w:szCs w:val="24"/>
        </w:rPr>
        <w:t>s</w:t>
      </w:r>
      <w:proofErr w:type="gramEnd"/>
      <w:r w:rsidRPr="00CD3F2E">
        <w:rPr>
          <w:rFonts w:ascii="Times New Roman" w:hAnsi="Times New Roman" w:cs="Times New Roman"/>
          <w:color w:val="292929"/>
          <w:spacing w:val="-1"/>
          <w:sz w:val="24"/>
          <w:szCs w:val="24"/>
        </w:rPr>
        <w:t xml:space="preserve"> a random sample from the minority class. </w:t>
      </w:r>
      <w:r w:rsidR="00A72889" w:rsidRPr="00CD3F2E">
        <w:rPr>
          <w:rFonts w:ascii="Times New Roman" w:hAnsi="Times New Roman" w:cs="Times New Roman"/>
          <w:color w:val="292929"/>
          <w:spacing w:val="-1"/>
          <w:sz w:val="24"/>
          <w:szCs w:val="24"/>
        </w:rPr>
        <w:t xml:space="preserve">Identifying the k nearest </w:t>
      </w:r>
      <w:proofErr w:type="gramStart"/>
      <w:r w:rsidR="00A72889" w:rsidRPr="00CD3F2E">
        <w:rPr>
          <w:rFonts w:ascii="Times New Roman" w:hAnsi="Times New Roman" w:cs="Times New Roman"/>
          <w:color w:val="292929"/>
          <w:spacing w:val="-1"/>
          <w:sz w:val="24"/>
          <w:szCs w:val="24"/>
        </w:rPr>
        <w:t>neighbors  f</w:t>
      </w:r>
      <w:r w:rsidRPr="00CD3F2E">
        <w:rPr>
          <w:rFonts w:ascii="Times New Roman" w:hAnsi="Times New Roman" w:cs="Times New Roman"/>
          <w:color w:val="292929"/>
          <w:spacing w:val="-1"/>
          <w:sz w:val="24"/>
          <w:szCs w:val="24"/>
        </w:rPr>
        <w:t>or</w:t>
      </w:r>
      <w:proofErr w:type="gramEnd"/>
      <w:r w:rsidRPr="00CD3F2E">
        <w:rPr>
          <w:rFonts w:ascii="Times New Roman" w:hAnsi="Times New Roman" w:cs="Times New Roman"/>
          <w:color w:val="292929"/>
          <w:spacing w:val="-1"/>
          <w:sz w:val="24"/>
          <w:szCs w:val="24"/>
        </w:rPr>
        <w:t xml:space="preserve"> </w:t>
      </w:r>
      <w:r w:rsidR="009858CC" w:rsidRPr="00CD3F2E">
        <w:rPr>
          <w:rFonts w:ascii="Times New Roman" w:hAnsi="Times New Roman" w:cs="Times New Roman"/>
          <w:color w:val="292929"/>
          <w:spacing w:val="-1"/>
          <w:sz w:val="24"/>
          <w:szCs w:val="24"/>
        </w:rPr>
        <w:t xml:space="preserve"> </w:t>
      </w:r>
      <w:r w:rsidR="00A72889" w:rsidRPr="00CD3F2E">
        <w:rPr>
          <w:rFonts w:ascii="Times New Roman" w:hAnsi="Times New Roman" w:cs="Times New Roman"/>
          <w:color w:val="292929"/>
          <w:spacing w:val="-1"/>
          <w:sz w:val="24"/>
          <w:szCs w:val="24"/>
        </w:rPr>
        <w:t>the observations in this sample</w:t>
      </w:r>
      <w:r w:rsidRPr="00CD3F2E">
        <w:rPr>
          <w:rFonts w:ascii="Times New Roman" w:hAnsi="Times New Roman" w:cs="Times New Roman"/>
          <w:color w:val="292929"/>
          <w:spacing w:val="-1"/>
          <w:sz w:val="24"/>
          <w:szCs w:val="24"/>
        </w:rPr>
        <w:t>. T</w:t>
      </w:r>
      <w:r w:rsidR="009858CC" w:rsidRPr="00CD3F2E">
        <w:rPr>
          <w:rFonts w:ascii="Times New Roman" w:hAnsi="Times New Roman" w:cs="Times New Roman"/>
          <w:color w:val="292929"/>
          <w:spacing w:val="-1"/>
          <w:sz w:val="24"/>
          <w:szCs w:val="24"/>
        </w:rPr>
        <w:t>hen one of those</w:t>
      </w:r>
      <w:r w:rsidRPr="00CD3F2E">
        <w:rPr>
          <w:rFonts w:ascii="Times New Roman" w:hAnsi="Times New Roman" w:cs="Times New Roman"/>
          <w:color w:val="292929"/>
          <w:spacing w:val="-1"/>
          <w:sz w:val="24"/>
          <w:szCs w:val="24"/>
        </w:rPr>
        <w:t xml:space="preserve"> neighbors</w:t>
      </w:r>
      <w:r w:rsidR="009858CC" w:rsidRPr="00CD3F2E">
        <w:rPr>
          <w:rFonts w:ascii="Times New Roman" w:hAnsi="Times New Roman" w:cs="Times New Roman"/>
          <w:color w:val="292929"/>
          <w:spacing w:val="-1"/>
          <w:sz w:val="24"/>
          <w:szCs w:val="24"/>
        </w:rPr>
        <w:t xml:space="preserve"> is chosen</w:t>
      </w:r>
      <w:r w:rsidRPr="00CD3F2E">
        <w:rPr>
          <w:rFonts w:ascii="Times New Roman" w:hAnsi="Times New Roman" w:cs="Times New Roman"/>
          <w:color w:val="292929"/>
          <w:spacing w:val="-1"/>
          <w:sz w:val="24"/>
          <w:szCs w:val="24"/>
        </w:rPr>
        <w:t xml:space="preserve"> and identify the vector between the current data point and the selected neighbor. Next multiply the vector by a random number between 0 and 1. To obtain the synthetic data point, add this to the current data point.</w:t>
      </w:r>
      <w:r w:rsidR="00C50C5E" w:rsidRPr="00CD3F2E">
        <w:rPr>
          <w:rFonts w:ascii="Times New Roman" w:hAnsi="Times New Roman" w:cs="Times New Roman"/>
          <w:color w:val="292929"/>
          <w:spacing w:val="-1"/>
          <w:sz w:val="24"/>
          <w:szCs w:val="24"/>
        </w:rPr>
        <w:t xml:space="preserve"> This </w:t>
      </w:r>
      <w:proofErr w:type="gramStart"/>
      <w:r w:rsidR="00C50C5E" w:rsidRPr="00CD3F2E">
        <w:rPr>
          <w:rFonts w:ascii="Times New Roman" w:hAnsi="Times New Roman" w:cs="Times New Roman"/>
          <w:color w:val="292929"/>
          <w:spacing w:val="-1"/>
          <w:sz w:val="24"/>
          <w:szCs w:val="24"/>
        </w:rPr>
        <w:t xml:space="preserve">is </w:t>
      </w:r>
      <w:r w:rsidRPr="00CD3F2E">
        <w:rPr>
          <w:rFonts w:ascii="Times New Roman" w:hAnsi="Times New Roman" w:cs="Times New Roman"/>
          <w:color w:val="292929"/>
          <w:spacing w:val="-1"/>
          <w:sz w:val="24"/>
          <w:szCs w:val="24"/>
        </w:rPr>
        <w:t xml:space="preserve"> like</w:t>
      </w:r>
      <w:proofErr w:type="gramEnd"/>
      <w:r w:rsidRPr="00CD3F2E">
        <w:rPr>
          <w:rFonts w:ascii="Times New Roman" w:hAnsi="Times New Roman" w:cs="Times New Roman"/>
          <w:color w:val="292929"/>
          <w:spacing w:val="-1"/>
          <w:sz w:val="24"/>
          <w:szCs w:val="24"/>
        </w:rPr>
        <w:t> </w:t>
      </w:r>
      <w:r w:rsidRPr="00CD3F2E">
        <w:rPr>
          <w:rStyle w:val="Strong"/>
          <w:rFonts w:ascii="Times New Roman" w:hAnsi="Times New Roman" w:cs="Times New Roman"/>
          <w:b w:val="0"/>
          <w:color w:val="292929"/>
          <w:spacing w:val="-1"/>
          <w:sz w:val="24"/>
          <w:szCs w:val="24"/>
        </w:rPr>
        <w:t>slightly moving the data point in the direction of its neighbor</w:t>
      </w:r>
      <w:r w:rsidR="002707DB" w:rsidRPr="00CD3F2E">
        <w:rPr>
          <w:rFonts w:ascii="Times New Roman" w:hAnsi="Times New Roman" w:cs="Times New Roman"/>
          <w:b/>
          <w:color w:val="292929"/>
          <w:spacing w:val="-1"/>
          <w:sz w:val="24"/>
          <w:szCs w:val="24"/>
        </w:rPr>
        <w:t>.</w:t>
      </w:r>
      <w:r w:rsidR="007E37C2" w:rsidRPr="00CD3F2E">
        <w:rPr>
          <w:rFonts w:ascii="Times New Roman" w:hAnsi="Times New Roman" w:cs="Times New Roman"/>
          <w:color w:val="292929"/>
          <w:spacing w:val="-1"/>
          <w:sz w:val="24"/>
          <w:szCs w:val="24"/>
        </w:rPr>
        <w:t xml:space="preserve"> W</w:t>
      </w:r>
      <w:r w:rsidR="002707DB" w:rsidRPr="00CD3F2E">
        <w:rPr>
          <w:rFonts w:ascii="Times New Roman" w:hAnsi="Times New Roman" w:cs="Times New Roman"/>
          <w:color w:val="292929"/>
          <w:spacing w:val="-1"/>
          <w:sz w:val="24"/>
          <w:szCs w:val="24"/>
        </w:rPr>
        <w:t>e ensure</w:t>
      </w:r>
      <w:r w:rsidR="00AA2AED" w:rsidRPr="00CD3F2E">
        <w:rPr>
          <w:rFonts w:ascii="Times New Roman" w:hAnsi="Times New Roman" w:cs="Times New Roman"/>
          <w:color w:val="292929"/>
          <w:spacing w:val="-1"/>
          <w:sz w:val="24"/>
          <w:szCs w:val="24"/>
        </w:rPr>
        <w:t xml:space="preserve"> that </w:t>
      </w:r>
      <w:r w:rsidRPr="00CD3F2E">
        <w:rPr>
          <w:rFonts w:ascii="Times New Roman" w:hAnsi="Times New Roman" w:cs="Times New Roman"/>
          <w:color w:val="292929"/>
          <w:spacing w:val="-1"/>
          <w:sz w:val="24"/>
          <w:szCs w:val="24"/>
        </w:rPr>
        <w:t>our synthetic data point is </w:t>
      </w:r>
      <w:r w:rsidRPr="00CD3F2E">
        <w:rPr>
          <w:rStyle w:val="Strong"/>
          <w:rFonts w:ascii="Times New Roman" w:hAnsi="Times New Roman" w:cs="Times New Roman"/>
          <w:b w:val="0"/>
          <w:color w:val="292929"/>
          <w:spacing w:val="-1"/>
          <w:sz w:val="24"/>
          <w:szCs w:val="24"/>
        </w:rPr>
        <w:t>not an exact copy</w:t>
      </w:r>
      <w:r w:rsidRPr="00CD3F2E">
        <w:rPr>
          <w:rStyle w:val="Strong"/>
          <w:rFonts w:ascii="Times New Roman" w:hAnsi="Times New Roman" w:cs="Times New Roman"/>
          <w:color w:val="292929"/>
          <w:spacing w:val="-1"/>
          <w:sz w:val="24"/>
          <w:szCs w:val="24"/>
        </w:rPr>
        <w:t> </w:t>
      </w:r>
      <w:r w:rsidRPr="00CD3F2E">
        <w:rPr>
          <w:rFonts w:ascii="Times New Roman" w:hAnsi="Times New Roman" w:cs="Times New Roman"/>
          <w:color w:val="292929"/>
          <w:spacing w:val="-1"/>
          <w:sz w:val="24"/>
          <w:szCs w:val="24"/>
        </w:rPr>
        <w:t>of an existing da</w:t>
      </w:r>
      <w:r w:rsidR="00AA2AED" w:rsidRPr="00CD3F2E">
        <w:rPr>
          <w:rFonts w:ascii="Times New Roman" w:hAnsi="Times New Roman" w:cs="Times New Roman"/>
          <w:color w:val="292929"/>
          <w:spacing w:val="-1"/>
          <w:sz w:val="24"/>
          <w:szCs w:val="24"/>
        </w:rPr>
        <w:t xml:space="preserve">ta </w:t>
      </w:r>
      <w:proofErr w:type="gramStart"/>
      <w:r w:rsidR="00AA2AED" w:rsidRPr="00CD3F2E">
        <w:rPr>
          <w:rFonts w:ascii="Times New Roman" w:hAnsi="Times New Roman" w:cs="Times New Roman"/>
          <w:color w:val="292929"/>
          <w:spacing w:val="-1"/>
          <w:sz w:val="24"/>
          <w:szCs w:val="24"/>
        </w:rPr>
        <w:t>point</w:t>
      </w:r>
      <w:proofErr w:type="gramEnd"/>
      <w:r w:rsidR="00AA2AED" w:rsidRPr="00CD3F2E">
        <w:rPr>
          <w:rFonts w:ascii="Times New Roman" w:hAnsi="Times New Roman" w:cs="Times New Roman"/>
          <w:color w:val="292929"/>
          <w:spacing w:val="-1"/>
          <w:sz w:val="24"/>
          <w:szCs w:val="24"/>
        </w:rPr>
        <w:t xml:space="preserve"> and </w:t>
      </w:r>
      <w:r w:rsidRPr="00CD3F2E">
        <w:rPr>
          <w:rFonts w:ascii="Times New Roman" w:hAnsi="Times New Roman" w:cs="Times New Roman"/>
          <w:color w:val="292929"/>
          <w:spacing w:val="-1"/>
          <w:sz w:val="24"/>
          <w:szCs w:val="24"/>
        </w:rPr>
        <w:t>it is</w:t>
      </w:r>
      <w:r w:rsidRPr="00CD3F2E">
        <w:rPr>
          <w:rFonts w:ascii="Times New Roman" w:hAnsi="Times New Roman" w:cs="Times New Roman"/>
          <w:b/>
          <w:color w:val="292929"/>
          <w:spacing w:val="-1"/>
          <w:sz w:val="24"/>
          <w:szCs w:val="24"/>
        </w:rPr>
        <w:t> </w:t>
      </w:r>
      <w:r w:rsidRPr="00CD3F2E">
        <w:rPr>
          <w:rStyle w:val="Strong"/>
          <w:rFonts w:ascii="Times New Roman" w:hAnsi="Times New Roman" w:cs="Times New Roman"/>
          <w:b w:val="0"/>
          <w:color w:val="292929"/>
          <w:spacing w:val="-1"/>
          <w:sz w:val="24"/>
          <w:szCs w:val="24"/>
        </w:rPr>
        <w:t>also not too different</w:t>
      </w:r>
      <w:r w:rsidRPr="00CD3F2E">
        <w:rPr>
          <w:rFonts w:ascii="Times New Roman" w:hAnsi="Times New Roman" w:cs="Times New Roman"/>
          <w:color w:val="292929"/>
          <w:spacing w:val="-1"/>
          <w:sz w:val="24"/>
          <w:szCs w:val="24"/>
        </w:rPr>
        <w:t> </w:t>
      </w:r>
      <w:r w:rsidR="000B0F60" w:rsidRPr="00CD3F2E">
        <w:rPr>
          <w:rFonts w:ascii="Times New Roman" w:hAnsi="Times New Roman" w:cs="Times New Roman"/>
          <w:color w:val="292929"/>
          <w:spacing w:val="-1"/>
          <w:sz w:val="24"/>
          <w:szCs w:val="24"/>
        </w:rPr>
        <w:t xml:space="preserve">from the known observations in </w:t>
      </w:r>
      <w:r w:rsidRPr="00CD3F2E">
        <w:rPr>
          <w:rFonts w:ascii="Times New Roman" w:hAnsi="Times New Roman" w:cs="Times New Roman"/>
          <w:color w:val="292929"/>
          <w:spacing w:val="-1"/>
          <w:sz w:val="24"/>
          <w:szCs w:val="24"/>
        </w:rPr>
        <w:t>our minority class.</w:t>
      </w:r>
    </w:p>
    <w:p w14:paraId="3A96BB14" w14:textId="77777777" w:rsidR="00D66D36" w:rsidRPr="00CD3F2E" w:rsidRDefault="00D66D36" w:rsidP="00CD3F2E">
      <w:pPr>
        <w:spacing w:line="360" w:lineRule="auto"/>
        <w:jc w:val="both"/>
        <w:rPr>
          <w:rFonts w:ascii="Times New Roman" w:hAnsi="Times New Roman" w:cs="Times New Roman"/>
          <w:sz w:val="24"/>
          <w:szCs w:val="24"/>
        </w:rPr>
      </w:pPr>
    </w:p>
    <w:p w14:paraId="4393BD51" w14:textId="77777777" w:rsidR="00432D6F" w:rsidRPr="00CD3F2E" w:rsidRDefault="00432D6F"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LOGISTIC REGRESSION</w:t>
      </w:r>
      <w:r w:rsidR="00D66D36" w:rsidRPr="00CD3F2E">
        <w:rPr>
          <w:rFonts w:ascii="Times New Roman" w:hAnsi="Times New Roman" w:cs="Times New Roman"/>
          <w:b/>
          <w:bCs/>
          <w:sz w:val="24"/>
          <w:szCs w:val="24"/>
          <w:lang w:val="en-IN"/>
        </w:rPr>
        <w:t>:</w:t>
      </w:r>
    </w:p>
    <w:p w14:paraId="15D2981B" w14:textId="77777777" w:rsidR="00ED447A" w:rsidRPr="00CD3F2E" w:rsidRDefault="008F6DEA" w:rsidP="00CD3F2E">
      <w:pPr>
        <w:shd w:val="clear" w:color="auto" w:fill="FFFFFF"/>
        <w:spacing w:before="60" w:after="100" w:afterAutospacing="1" w:line="360" w:lineRule="auto"/>
        <w:jc w:val="both"/>
        <w:rPr>
          <w:rFonts w:ascii="Times New Roman" w:eastAsia="Times New Roman" w:hAnsi="Times New Roman" w:cs="Times New Roman"/>
          <w:sz w:val="24"/>
          <w:szCs w:val="24"/>
        </w:rPr>
      </w:pPr>
      <w:r w:rsidRPr="00CD3F2E">
        <w:rPr>
          <w:rFonts w:ascii="Times New Roman" w:eastAsia="Times New Roman" w:hAnsi="Times New Roman" w:cs="Times New Roman"/>
          <w:sz w:val="24"/>
          <w:szCs w:val="24"/>
        </w:rPr>
        <w:lastRenderedPageBreak/>
        <w:t>L</w:t>
      </w:r>
      <w:r w:rsidR="00522596" w:rsidRPr="00CD3F2E">
        <w:rPr>
          <w:rFonts w:ascii="Times New Roman" w:eastAsia="Times New Roman" w:hAnsi="Times New Roman" w:cs="Times New Roman"/>
          <w:sz w:val="24"/>
          <w:szCs w:val="24"/>
        </w:rPr>
        <w:t>ogisti</w:t>
      </w:r>
      <w:r w:rsidR="00C91E55" w:rsidRPr="00CD3F2E">
        <w:rPr>
          <w:rFonts w:ascii="Times New Roman" w:eastAsia="Times New Roman" w:hAnsi="Times New Roman" w:cs="Times New Roman"/>
          <w:sz w:val="24"/>
          <w:szCs w:val="24"/>
        </w:rPr>
        <w:t>c regression is a machine learning algorithm</w:t>
      </w:r>
      <w:r w:rsidR="00522596" w:rsidRPr="00CD3F2E">
        <w:rPr>
          <w:rFonts w:ascii="Times New Roman" w:eastAsia="Times New Roman" w:hAnsi="Times New Roman" w:cs="Times New Roman"/>
          <w:sz w:val="24"/>
          <w:szCs w:val="24"/>
        </w:rPr>
        <w:t xml:space="preserve"> which comes under the</w:t>
      </w:r>
      <w:r w:rsidR="006E3BEC" w:rsidRPr="00CD3F2E">
        <w:rPr>
          <w:rFonts w:ascii="Times New Roman" w:eastAsia="Times New Roman" w:hAnsi="Times New Roman" w:cs="Times New Roman"/>
          <w:sz w:val="24"/>
          <w:szCs w:val="24"/>
        </w:rPr>
        <w:t xml:space="preserve"> Supervised Learning </w:t>
      </w:r>
      <w:proofErr w:type="gramStart"/>
      <w:r w:rsidR="006E3BEC" w:rsidRPr="00CD3F2E">
        <w:rPr>
          <w:rFonts w:ascii="Times New Roman" w:eastAsia="Times New Roman" w:hAnsi="Times New Roman" w:cs="Times New Roman"/>
          <w:sz w:val="24"/>
          <w:szCs w:val="24"/>
        </w:rPr>
        <w:t>technique</w:t>
      </w:r>
      <w:proofErr w:type="gramEnd"/>
      <w:r w:rsidR="006E3BEC" w:rsidRPr="00CD3F2E">
        <w:rPr>
          <w:rFonts w:ascii="Times New Roman" w:eastAsia="Times New Roman" w:hAnsi="Times New Roman" w:cs="Times New Roman"/>
          <w:sz w:val="24"/>
          <w:szCs w:val="24"/>
        </w:rPr>
        <w:t xml:space="preserve"> and it </w:t>
      </w:r>
      <w:r w:rsidR="00196335" w:rsidRPr="00CD3F2E">
        <w:rPr>
          <w:rFonts w:ascii="Times New Roman" w:eastAsia="Times New Roman" w:hAnsi="Times New Roman" w:cs="Times New Roman"/>
          <w:bCs/>
          <w:sz w:val="24"/>
          <w:szCs w:val="24"/>
        </w:rPr>
        <w:t>is used for solving the classification problems</w:t>
      </w:r>
      <w:r w:rsidR="00196335" w:rsidRPr="00CD3F2E">
        <w:rPr>
          <w:rFonts w:ascii="Times New Roman" w:eastAsia="Times New Roman" w:hAnsi="Times New Roman" w:cs="Times New Roman"/>
          <w:sz w:val="24"/>
          <w:szCs w:val="24"/>
        </w:rPr>
        <w:t>.</w:t>
      </w:r>
      <w:r w:rsidR="002A7535" w:rsidRPr="00CD3F2E">
        <w:rPr>
          <w:rFonts w:ascii="Times New Roman" w:eastAsia="Times New Roman" w:hAnsi="Times New Roman" w:cs="Times New Roman"/>
          <w:sz w:val="24"/>
          <w:szCs w:val="24"/>
        </w:rPr>
        <w:t xml:space="preserve"> P</w:t>
      </w:r>
      <w:r w:rsidR="00522596" w:rsidRPr="00CD3F2E">
        <w:rPr>
          <w:rFonts w:ascii="Times New Roman" w:eastAsia="Times New Roman" w:hAnsi="Times New Roman" w:cs="Times New Roman"/>
          <w:sz w:val="24"/>
          <w:szCs w:val="24"/>
        </w:rPr>
        <w:t>redicting the categorical dependent variable using a given set of independent variables</w:t>
      </w:r>
      <w:r w:rsidR="002A7535" w:rsidRPr="00CD3F2E">
        <w:rPr>
          <w:rFonts w:ascii="Times New Roman" w:eastAsia="Times New Roman" w:hAnsi="Times New Roman" w:cs="Times New Roman"/>
          <w:sz w:val="24"/>
          <w:szCs w:val="24"/>
        </w:rPr>
        <w:t xml:space="preserve"> in logistic regression</w:t>
      </w:r>
      <w:r w:rsidR="00522596" w:rsidRPr="00CD3F2E">
        <w:rPr>
          <w:rFonts w:ascii="Times New Roman" w:eastAsia="Times New Roman" w:hAnsi="Times New Roman" w:cs="Times New Roman"/>
          <w:sz w:val="24"/>
          <w:szCs w:val="24"/>
        </w:rPr>
        <w:t>.</w:t>
      </w:r>
      <w:r w:rsidR="008631A0" w:rsidRPr="00CD3F2E">
        <w:rPr>
          <w:rFonts w:ascii="Times New Roman" w:eastAsia="Times New Roman" w:hAnsi="Times New Roman" w:cs="Times New Roman"/>
          <w:sz w:val="24"/>
          <w:szCs w:val="24"/>
        </w:rPr>
        <w:t xml:space="preserve"> </w:t>
      </w:r>
      <w:proofErr w:type="gramStart"/>
      <w:r w:rsidR="005C3641" w:rsidRPr="00CD3F2E">
        <w:rPr>
          <w:rFonts w:ascii="Times New Roman" w:eastAsia="Times New Roman" w:hAnsi="Times New Roman" w:cs="Times New Roman"/>
          <w:sz w:val="24"/>
          <w:szCs w:val="24"/>
        </w:rPr>
        <w:t>So</w:t>
      </w:r>
      <w:proofErr w:type="gramEnd"/>
      <w:r w:rsidR="00522596" w:rsidRPr="00CD3F2E">
        <w:rPr>
          <w:rFonts w:ascii="Times New Roman" w:eastAsia="Times New Roman" w:hAnsi="Times New Roman" w:cs="Times New Roman"/>
          <w:sz w:val="24"/>
          <w:szCs w:val="24"/>
        </w:rPr>
        <w:t xml:space="preserve"> the outcome must be a categoric</w:t>
      </w:r>
      <w:r w:rsidR="00792A3F" w:rsidRPr="00CD3F2E">
        <w:rPr>
          <w:rFonts w:ascii="Times New Roman" w:eastAsia="Times New Roman" w:hAnsi="Times New Roman" w:cs="Times New Roman"/>
          <w:sz w:val="24"/>
          <w:szCs w:val="24"/>
        </w:rPr>
        <w:t xml:space="preserve">al or discrete value. </w:t>
      </w:r>
      <w:r w:rsidR="00D43B68" w:rsidRPr="00CD3F2E">
        <w:rPr>
          <w:rFonts w:ascii="Times New Roman" w:eastAsia="Times New Roman" w:hAnsi="Times New Roman" w:cs="Times New Roman"/>
          <w:sz w:val="24"/>
          <w:szCs w:val="24"/>
        </w:rPr>
        <w:t>I</w:t>
      </w:r>
      <w:r w:rsidR="00522596" w:rsidRPr="00CD3F2E">
        <w:rPr>
          <w:rFonts w:ascii="Times New Roman" w:eastAsia="Times New Roman" w:hAnsi="Times New Roman" w:cs="Times New Roman"/>
          <w:bCs/>
          <w:sz w:val="24"/>
          <w:szCs w:val="24"/>
        </w:rPr>
        <w:t>t gives the probabilistic values which lie between 0 and 1</w:t>
      </w:r>
      <w:r w:rsidR="00D43B68" w:rsidRPr="00CD3F2E">
        <w:rPr>
          <w:rFonts w:ascii="Times New Roman" w:eastAsia="Times New Roman" w:hAnsi="Times New Roman" w:cs="Times New Roman"/>
          <w:sz w:val="24"/>
          <w:szCs w:val="24"/>
        </w:rPr>
        <w:t xml:space="preserve"> instead of giving the exact value as 0 and 1</w:t>
      </w:r>
      <w:r w:rsidR="00522596" w:rsidRPr="00CD3F2E">
        <w:rPr>
          <w:rFonts w:ascii="Times New Roman" w:eastAsia="Times New Roman" w:hAnsi="Times New Roman" w:cs="Times New Roman"/>
          <w:sz w:val="24"/>
          <w:szCs w:val="24"/>
        </w:rPr>
        <w:t>.</w:t>
      </w:r>
      <w:r w:rsidR="00FD7932" w:rsidRPr="00CD3F2E">
        <w:rPr>
          <w:rFonts w:ascii="Times New Roman" w:eastAsia="Times New Roman" w:hAnsi="Times New Roman" w:cs="Times New Roman"/>
          <w:sz w:val="24"/>
          <w:szCs w:val="24"/>
        </w:rPr>
        <w:t xml:space="preserve"> </w:t>
      </w:r>
      <w:r w:rsidR="00BA2E7F" w:rsidRPr="00CD3F2E">
        <w:rPr>
          <w:rFonts w:ascii="Times New Roman" w:eastAsia="Times New Roman" w:hAnsi="Times New Roman" w:cs="Times New Roman"/>
          <w:sz w:val="24"/>
          <w:szCs w:val="24"/>
        </w:rPr>
        <w:t xml:space="preserve">In logistic regression, </w:t>
      </w:r>
      <w:r w:rsidR="00522596" w:rsidRPr="00CD3F2E">
        <w:rPr>
          <w:rFonts w:ascii="Times New Roman" w:eastAsia="Times New Roman" w:hAnsi="Times New Roman" w:cs="Times New Roman"/>
          <w:sz w:val="24"/>
          <w:szCs w:val="24"/>
        </w:rPr>
        <w:t>we fit a</w:t>
      </w:r>
      <w:r w:rsidR="00BA2E7F" w:rsidRPr="00CD3F2E">
        <w:rPr>
          <w:rFonts w:ascii="Times New Roman" w:eastAsia="Times New Roman" w:hAnsi="Times New Roman" w:cs="Times New Roman"/>
          <w:sz w:val="24"/>
          <w:szCs w:val="24"/>
        </w:rPr>
        <w:t>n S</w:t>
      </w:r>
      <w:r w:rsidR="00FD7932" w:rsidRPr="00CD3F2E">
        <w:rPr>
          <w:rFonts w:ascii="Times New Roman" w:eastAsia="Times New Roman" w:hAnsi="Times New Roman" w:cs="Times New Roman"/>
          <w:sz w:val="24"/>
          <w:szCs w:val="24"/>
        </w:rPr>
        <w:t xml:space="preserve"> shaped logistic function </w:t>
      </w:r>
      <w:r w:rsidR="00522596" w:rsidRPr="00CD3F2E">
        <w:rPr>
          <w:rFonts w:ascii="Times New Roman" w:eastAsia="Times New Roman" w:hAnsi="Times New Roman" w:cs="Times New Roman"/>
          <w:sz w:val="24"/>
          <w:szCs w:val="24"/>
        </w:rPr>
        <w:t>which pred</w:t>
      </w:r>
      <w:r w:rsidR="007E64A0" w:rsidRPr="00CD3F2E">
        <w:rPr>
          <w:rFonts w:ascii="Times New Roman" w:eastAsia="Times New Roman" w:hAnsi="Times New Roman" w:cs="Times New Roman"/>
          <w:sz w:val="24"/>
          <w:szCs w:val="24"/>
        </w:rPr>
        <w:t xml:space="preserve">icts two maximum </w:t>
      </w:r>
      <w:proofErr w:type="gramStart"/>
      <w:r w:rsidR="007E64A0" w:rsidRPr="00CD3F2E">
        <w:rPr>
          <w:rFonts w:ascii="Times New Roman" w:eastAsia="Times New Roman" w:hAnsi="Times New Roman" w:cs="Times New Roman"/>
          <w:sz w:val="24"/>
          <w:szCs w:val="24"/>
        </w:rPr>
        <w:t>values  that</w:t>
      </w:r>
      <w:proofErr w:type="gramEnd"/>
      <w:r w:rsidR="007E64A0" w:rsidRPr="00CD3F2E">
        <w:rPr>
          <w:rFonts w:ascii="Times New Roman" w:eastAsia="Times New Roman" w:hAnsi="Times New Roman" w:cs="Times New Roman"/>
          <w:sz w:val="24"/>
          <w:szCs w:val="24"/>
        </w:rPr>
        <w:t xml:space="preserve"> is 0 or 1</w:t>
      </w:r>
      <w:r w:rsidR="00BA2E7F" w:rsidRPr="00CD3F2E">
        <w:rPr>
          <w:rFonts w:ascii="Times New Roman" w:eastAsia="Times New Roman" w:hAnsi="Times New Roman" w:cs="Times New Roman"/>
          <w:sz w:val="24"/>
          <w:szCs w:val="24"/>
        </w:rPr>
        <w:t>, instead of fitti</w:t>
      </w:r>
      <w:r w:rsidR="0028245A" w:rsidRPr="00CD3F2E">
        <w:rPr>
          <w:rFonts w:ascii="Times New Roman" w:eastAsia="Times New Roman" w:hAnsi="Times New Roman" w:cs="Times New Roman"/>
          <w:sz w:val="24"/>
          <w:szCs w:val="24"/>
        </w:rPr>
        <w:t>ng a regression line</w:t>
      </w:r>
      <w:r w:rsidR="00522596" w:rsidRPr="00CD3F2E">
        <w:rPr>
          <w:rFonts w:ascii="Times New Roman" w:eastAsia="Times New Roman" w:hAnsi="Times New Roman" w:cs="Times New Roman"/>
          <w:sz w:val="24"/>
          <w:szCs w:val="24"/>
        </w:rPr>
        <w:t>.</w:t>
      </w:r>
      <w:r w:rsidR="00FD7932" w:rsidRPr="00CD3F2E">
        <w:rPr>
          <w:rFonts w:ascii="Times New Roman" w:eastAsia="Times New Roman" w:hAnsi="Times New Roman" w:cs="Times New Roman"/>
          <w:sz w:val="24"/>
          <w:szCs w:val="24"/>
        </w:rPr>
        <w:t xml:space="preserve"> </w:t>
      </w:r>
      <w:r w:rsidR="00A753BF" w:rsidRPr="00CD3F2E">
        <w:rPr>
          <w:rFonts w:ascii="Times New Roman" w:eastAsia="Times New Roman" w:hAnsi="Times New Roman" w:cs="Times New Roman"/>
          <w:sz w:val="24"/>
          <w:szCs w:val="24"/>
        </w:rPr>
        <w:t xml:space="preserve">Using </w:t>
      </w:r>
      <w:r w:rsidR="00887ACE" w:rsidRPr="00CD3F2E">
        <w:rPr>
          <w:rFonts w:ascii="Times New Roman" w:eastAsia="Times New Roman" w:hAnsi="Times New Roman" w:cs="Times New Roman"/>
          <w:sz w:val="24"/>
          <w:szCs w:val="24"/>
        </w:rPr>
        <w:t xml:space="preserve">the </w:t>
      </w:r>
      <w:r w:rsidR="00A753BF" w:rsidRPr="00CD3F2E">
        <w:rPr>
          <w:rFonts w:ascii="Times New Roman" w:eastAsia="Times New Roman" w:hAnsi="Times New Roman" w:cs="Times New Roman"/>
          <w:sz w:val="24"/>
          <w:szCs w:val="24"/>
        </w:rPr>
        <w:t xml:space="preserve">different types of data, </w:t>
      </w:r>
      <w:r w:rsidR="00BA0317" w:rsidRPr="00CD3F2E">
        <w:rPr>
          <w:rFonts w:ascii="Times New Roman" w:eastAsia="Times New Roman" w:hAnsi="Times New Roman" w:cs="Times New Roman"/>
          <w:sz w:val="24"/>
          <w:szCs w:val="24"/>
        </w:rPr>
        <w:t xml:space="preserve">we </w:t>
      </w:r>
      <w:r w:rsidR="00522596" w:rsidRPr="00CD3F2E">
        <w:rPr>
          <w:rFonts w:ascii="Times New Roman" w:eastAsia="Times New Roman" w:hAnsi="Times New Roman" w:cs="Times New Roman"/>
          <w:sz w:val="24"/>
          <w:szCs w:val="24"/>
        </w:rPr>
        <w:t xml:space="preserve">classify the observations </w:t>
      </w:r>
      <w:r w:rsidR="00A753BF" w:rsidRPr="00CD3F2E">
        <w:rPr>
          <w:rFonts w:ascii="Times New Roman" w:eastAsia="Times New Roman" w:hAnsi="Times New Roman" w:cs="Times New Roman"/>
          <w:sz w:val="24"/>
          <w:szCs w:val="24"/>
        </w:rPr>
        <w:t xml:space="preserve">and </w:t>
      </w:r>
      <w:r w:rsidR="00522596" w:rsidRPr="00CD3F2E">
        <w:rPr>
          <w:rFonts w:ascii="Times New Roman" w:eastAsia="Times New Roman" w:hAnsi="Times New Roman" w:cs="Times New Roman"/>
          <w:sz w:val="24"/>
          <w:szCs w:val="24"/>
        </w:rPr>
        <w:t>easily determine th</w:t>
      </w:r>
      <w:r w:rsidR="00A753BF" w:rsidRPr="00CD3F2E">
        <w:rPr>
          <w:rFonts w:ascii="Times New Roman" w:eastAsia="Times New Roman" w:hAnsi="Times New Roman" w:cs="Times New Roman"/>
          <w:sz w:val="24"/>
          <w:szCs w:val="24"/>
        </w:rPr>
        <w:t xml:space="preserve">e most effective variables </w:t>
      </w:r>
      <w:r w:rsidR="00522596" w:rsidRPr="00CD3F2E">
        <w:rPr>
          <w:rFonts w:ascii="Times New Roman" w:eastAsia="Times New Roman" w:hAnsi="Times New Roman" w:cs="Times New Roman"/>
          <w:sz w:val="24"/>
          <w:szCs w:val="24"/>
        </w:rPr>
        <w:t>for the classification</w:t>
      </w:r>
      <w:r w:rsidR="00A753BF" w:rsidRPr="00CD3F2E">
        <w:rPr>
          <w:rFonts w:ascii="Times New Roman" w:eastAsia="Times New Roman" w:hAnsi="Times New Roman" w:cs="Times New Roman"/>
          <w:sz w:val="24"/>
          <w:szCs w:val="24"/>
        </w:rPr>
        <w:t xml:space="preserve"> in logistic regression</w:t>
      </w:r>
      <w:r w:rsidR="00522596" w:rsidRPr="00CD3F2E">
        <w:rPr>
          <w:rFonts w:ascii="Times New Roman" w:eastAsia="Times New Roman" w:hAnsi="Times New Roman" w:cs="Times New Roman"/>
          <w:sz w:val="24"/>
          <w:szCs w:val="24"/>
        </w:rPr>
        <w:t>. </w:t>
      </w:r>
      <w:r w:rsidR="00ED447A" w:rsidRPr="00CD3F2E">
        <w:rPr>
          <w:rFonts w:ascii="Times New Roman" w:hAnsi="Times New Roman" w:cs="Times New Roman"/>
          <w:sz w:val="24"/>
          <w:szCs w:val="24"/>
        </w:rPr>
        <w:t>Logistic regr</w:t>
      </w:r>
      <w:r w:rsidR="00335E02" w:rsidRPr="00CD3F2E">
        <w:rPr>
          <w:rFonts w:ascii="Times New Roman" w:hAnsi="Times New Roman" w:cs="Times New Roman"/>
          <w:sz w:val="24"/>
          <w:szCs w:val="24"/>
        </w:rPr>
        <w:t xml:space="preserve">ession is used for </w:t>
      </w:r>
      <w:r w:rsidR="00ED447A" w:rsidRPr="00CD3F2E">
        <w:rPr>
          <w:rFonts w:ascii="Times New Roman" w:hAnsi="Times New Roman" w:cs="Times New Roman"/>
          <w:sz w:val="24"/>
          <w:szCs w:val="24"/>
        </w:rPr>
        <w:t>probabil</w:t>
      </w:r>
      <w:r w:rsidR="00D51E86" w:rsidRPr="00CD3F2E">
        <w:rPr>
          <w:rFonts w:ascii="Times New Roman" w:hAnsi="Times New Roman" w:cs="Times New Roman"/>
          <w:sz w:val="24"/>
          <w:szCs w:val="24"/>
        </w:rPr>
        <w:t>ity</w:t>
      </w:r>
      <w:r w:rsidR="00335E02" w:rsidRPr="00CD3F2E">
        <w:rPr>
          <w:rFonts w:ascii="Times New Roman" w:hAnsi="Times New Roman" w:cs="Times New Roman"/>
          <w:sz w:val="24"/>
          <w:szCs w:val="24"/>
        </w:rPr>
        <w:t xml:space="preserve"> calculation</w:t>
      </w:r>
      <w:r w:rsidR="00D51E86" w:rsidRPr="00CD3F2E">
        <w:rPr>
          <w:rFonts w:ascii="Times New Roman" w:hAnsi="Times New Roman" w:cs="Times New Roman"/>
          <w:sz w:val="24"/>
          <w:szCs w:val="24"/>
        </w:rPr>
        <w:t xml:space="preserve"> of a binary event</w:t>
      </w:r>
      <w:r w:rsidR="00ED447A" w:rsidRPr="00CD3F2E">
        <w:rPr>
          <w:rFonts w:ascii="Times New Roman" w:hAnsi="Times New Roman" w:cs="Times New Roman"/>
          <w:sz w:val="24"/>
          <w:szCs w:val="24"/>
        </w:rPr>
        <w:t xml:space="preserve"> and to deal with classification</w:t>
      </w:r>
      <w:r w:rsidR="008636A3" w:rsidRPr="00CD3F2E">
        <w:rPr>
          <w:rFonts w:ascii="Times New Roman" w:hAnsi="Times New Roman" w:cs="Times New Roman"/>
          <w:sz w:val="24"/>
          <w:szCs w:val="24"/>
        </w:rPr>
        <w:t xml:space="preserve">. </w:t>
      </w:r>
      <w:r w:rsidR="00C65A4C" w:rsidRPr="00CD3F2E">
        <w:rPr>
          <w:rFonts w:ascii="Times New Roman" w:hAnsi="Times New Roman" w:cs="Times New Roman"/>
          <w:sz w:val="24"/>
          <w:szCs w:val="24"/>
        </w:rPr>
        <w:t xml:space="preserve">Used to </w:t>
      </w:r>
      <w:r w:rsidR="00ED447A" w:rsidRPr="00CD3F2E">
        <w:rPr>
          <w:rFonts w:ascii="Times New Roman" w:hAnsi="Times New Roman" w:cs="Times New Roman"/>
          <w:sz w:val="24"/>
          <w:szCs w:val="24"/>
        </w:rPr>
        <w:t>pred</w:t>
      </w:r>
      <w:r w:rsidR="00D51E86" w:rsidRPr="00CD3F2E">
        <w:rPr>
          <w:rFonts w:ascii="Times New Roman" w:hAnsi="Times New Roman" w:cs="Times New Roman"/>
          <w:sz w:val="24"/>
          <w:szCs w:val="24"/>
        </w:rPr>
        <w:t xml:space="preserve">ict the likelihood </w:t>
      </w:r>
      <w:r w:rsidR="00384523" w:rsidRPr="00CD3F2E">
        <w:rPr>
          <w:rFonts w:ascii="Times New Roman" w:hAnsi="Times New Roman" w:cs="Times New Roman"/>
          <w:sz w:val="24"/>
          <w:szCs w:val="24"/>
        </w:rPr>
        <w:t>of “yes” or “no” outcomes. L</w:t>
      </w:r>
      <w:r w:rsidR="00ED447A" w:rsidRPr="00CD3F2E">
        <w:rPr>
          <w:rFonts w:ascii="Times New Roman" w:hAnsi="Times New Roman" w:cs="Times New Roman"/>
          <w:sz w:val="24"/>
          <w:szCs w:val="24"/>
        </w:rPr>
        <w:t>ogistic regression helps </w:t>
      </w:r>
      <w:hyperlink r:id="rId8" w:tgtFrame="_blank" w:history="1">
        <w:r w:rsidR="00ED447A" w:rsidRPr="00CD3F2E">
          <w:rPr>
            <w:rStyle w:val="Hyperlink"/>
            <w:rFonts w:ascii="Times New Roman" w:hAnsi="Times New Roman" w:cs="Times New Roman"/>
            <w:bCs/>
            <w:color w:val="auto"/>
            <w:sz w:val="24"/>
            <w:szCs w:val="24"/>
            <w:u w:val="none"/>
          </w:rPr>
          <w:t>data analysts</w:t>
        </w:r>
      </w:hyperlink>
      <w:r w:rsidR="00384523" w:rsidRPr="00CD3F2E">
        <w:rPr>
          <w:rFonts w:ascii="Times New Roman" w:hAnsi="Times New Roman" w:cs="Times New Roman"/>
          <w:sz w:val="24"/>
          <w:szCs w:val="24"/>
        </w:rPr>
        <w:t> to make informed decisions by predicting such outcomes.</w:t>
      </w:r>
      <w:r w:rsidR="00ED447A" w:rsidRPr="00CD3F2E">
        <w:rPr>
          <w:rFonts w:ascii="Times New Roman" w:hAnsi="Times New Roman" w:cs="Times New Roman"/>
          <w:sz w:val="24"/>
          <w:szCs w:val="24"/>
        </w:rPr>
        <w:t xml:space="preserve"> </w:t>
      </w:r>
      <w:r w:rsidR="008636A3" w:rsidRPr="00CD3F2E">
        <w:rPr>
          <w:rFonts w:ascii="Times New Roman" w:hAnsi="Times New Roman" w:cs="Times New Roman"/>
          <w:sz w:val="24"/>
          <w:szCs w:val="24"/>
        </w:rPr>
        <w:t>T</w:t>
      </w:r>
      <w:r w:rsidR="004F6D7D" w:rsidRPr="00CD3F2E">
        <w:rPr>
          <w:rFonts w:ascii="Times New Roman" w:hAnsi="Times New Roman" w:cs="Times New Roman"/>
          <w:sz w:val="24"/>
          <w:szCs w:val="24"/>
        </w:rPr>
        <w:t>his helps to</w:t>
      </w:r>
      <w:r w:rsidR="00ED447A" w:rsidRPr="00CD3F2E">
        <w:rPr>
          <w:rFonts w:ascii="Times New Roman" w:hAnsi="Times New Roman" w:cs="Times New Roman"/>
          <w:sz w:val="24"/>
          <w:szCs w:val="24"/>
        </w:rPr>
        <w:t xml:space="preserve"> minimize the risk of loss and to optimize spending </w:t>
      </w:r>
      <w:proofErr w:type="gramStart"/>
      <w:r w:rsidR="00ED447A" w:rsidRPr="00CD3F2E">
        <w:rPr>
          <w:rFonts w:ascii="Times New Roman" w:hAnsi="Times New Roman" w:cs="Times New Roman"/>
          <w:sz w:val="24"/>
          <w:szCs w:val="24"/>
        </w:rPr>
        <w:t>in order to</w:t>
      </w:r>
      <w:proofErr w:type="gramEnd"/>
      <w:r w:rsidR="00ED447A" w:rsidRPr="00CD3F2E">
        <w:rPr>
          <w:rFonts w:ascii="Times New Roman" w:hAnsi="Times New Roman" w:cs="Times New Roman"/>
          <w:sz w:val="24"/>
          <w:szCs w:val="24"/>
        </w:rPr>
        <w:t xml:space="preserve"> maximize profits. </w:t>
      </w:r>
    </w:p>
    <w:p w14:paraId="4B2208D1" w14:textId="77777777" w:rsidR="004C5C2A" w:rsidRPr="00CD3F2E" w:rsidRDefault="004C5C2A" w:rsidP="00CD3F2E">
      <w:pPr>
        <w:spacing w:line="360" w:lineRule="auto"/>
        <w:jc w:val="both"/>
        <w:rPr>
          <w:rFonts w:ascii="Times New Roman" w:hAnsi="Times New Roman" w:cs="Times New Roman"/>
          <w:sz w:val="24"/>
          <w:szCs w:val="24"/>
          <w:lang w:val="en-IN"/>
        </w:rPr>
      </w:pPr>
    </w:p>
    <w:p w14:paraId="73B91EED" w14:textId="77777777" w:rsidR="00432D6F" w:rsidRPr="00CD3F2E" w:rsidRDefault="00432D6F" w:rsidP="00CD3F2E">
      <w:pPr>
        <w:spacing w:line="360" w:lineRule="auto"/>
        <w:jc w:val="both"/>
        <w:rPr>
          <w:rFonts w:ascii="Times New Roman" w:hAnsi="Times New Roman" w:cs="Times New Roman"/>
          <w:b/>
          <w:bCs/>
          <w:sz w:val="24"/>
          <w:szCs w:val="24"/>
          <w:lang w:val="en-IN"/>
        </w:rPr>
      </w:pPr>
      <w:proofErr w:type="gramStart"/>
      <w:r w:rsidRPr="00CD3F2E">
        <w:rPr>
          <w:rFonts w:ascii="Times New Roman" w:hAnsi="Times New Roman" w:cs="Times New Roman"/>
          <w:b/>
          <w:bCs/>
          <w:sz w:val="24"/>
          <w:szCs w:val="24"/>
          <w:lang w:val="en-IN"/>
        </w:rPr>
        <w:t xml:space="preserve">RANDOM </w:t>
      </w:r>
      <w:r w:rsidR="00687DA0" w:rsidRPr="00CD3F2E">
        <w:rPr>
          <w:rFonts w:ascii="Times New Roman" w:hAnsi="Times New Roman" w:cs="Times New Roman"/>
          <w:b/>
          <w:bCs/>
          <w:sz w:val="24"/>
          <w:szCs w:val="24"/>
          <w:lang w:val="en-IN"/>
        </w:rPr>
        <w:t xml:space="preserve"> </w:t>
      </w:r>
      <w:r w:rsidRPr="00CD3F2E">
        <w:rPr>
          <w:rFonts w:ascii="Times New Roman" w:hAnsi="Times New Roman" w:cs="Times New Roman"/>
          <w:b/>
          <w:bCs/>
          <w:sz w:val="24"/>
          <w:szCs w:val="24"/>
          <w:lang w:val="en-IN"/>
        </w:rPr>
        <w:t>FOREST</w:t>
      </w:r>
      <w:proofErr w:type="gramEnd"/>
      <w:r w:rsidRPr="00CD3F2E">
        <w:rPr>
          <w:rFonts w:ascii="Times New Roman" w:hAnsi="Times New Roman" w:cs="Times New Roman"/>
          <w:b/>
          <w:bCs/>
          <w:sz w:val="24"/>
          <w:szCs w:val="24"/>
          <w:lang w:val="en-IN"/>
        </w:rPr>
        <w:t xml:space="preserve"> CLASSIFIER</w:t>
      </w:r>
      <w:r w:rsidR="00B435FB" w:rsidRPr="00CD3F2E">
        <w:rPr>
          <w:rFonts w:ascii="Times New Roman" w:hAnsi="Times New Roman" w:cs="Times New Roman"/>
          <w:b/>
          <w:bCs/>
          <w:sz w:val="24"/>
          <w:szCs w:val="24"/>
          <w:lang w:val="en-IN"/>
        </w:rPr>
        <w:t>:</w:t>
      </w:r>
    </w:p>
    <w:p w14:paraId="1FE4649C" w14:textId="77777777" w:rsidR="00DA3B0D" w:rsidRPr="00CD3F2E" w:rsidRDefault="00BB43B4" w:rsidP="00CD3F2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CD3F2E">
        <w:rPr>
          <w:rFonts w:ascii="Times New Roman" w:eastAsia="Times New Roman" w:hAnsi="Times New Roman" w:cs="Times New Roman"/>
          <w:color w:val="333333"/>
          <w:sz w:val="24"/>
          <w:szCs w:val="24"/>
        </w:rPr>
        <w:t>Random Forest is a</w:t>
      </w:r>
      <w:r w:rsidR="00DA3B0D" w:rsidRPr="00CD3F2E">
        <w:rPr>
          <w:rFonts w:ascii="Times New Roman" w:eastAsia="Times New Roman" w:hAnsi="Times New Roman" w:cs="Times New Roman"/>
          <w:color w:val="333333"/>
          <w:sz w:val="24"/>
          <w:szCs w:val="24"/>
        </w:rPr>
        <w:t xml:space="preserve"> machine learning algorithm that belongs to the supervis</w:t>
      </w:r>
      <w:r w:rsidR="009423F2" w:rsidRPr="00CD3F2E">
        <w:rPr>
          <w:rFonts w:ascii="Times New Roman" w:eastAsia="Times New Roman" w:hAnsi="Times New Roman" w:cs="Times New Roman"/>
          <w:color w:val="333333"/>
          <w:sz w:val="24"/>
          <w:szCs w:val="24"/>
        </w:rPr>
        <w:t>ed learning technique</w:t>
      </w:r>
      <w:r w:rsidR="00DA3B0D" w:rsidRPr="00CD3F2E">
        <w:rPr>
          <w:rFonts w:ascii="Times New Roman" w:eastAsia="Times New Roman" w:hAnsi="Times New Roman" w:cs="Times New Roman"/>
          <w:color w:val="333333"/>
          <w:sz w:val="24"/>
          <w:szCs w:val="24"/>
        </w:rPr>
        <w:t xml:space="preserve"> </w:t>
      </w:r>
      <w:r w:rsidR="00570F85" w:rsidRPr="00CD3F2E">
        <w:rPr>
          <w:rFonts w:ascii="Times New Roman" w:eastAsia="Times New Roman" w:hAnsi="Times New Roman" w:cs="Times New Roman"/>
          <w:color w:val="333333"/>
          <w:sz w:val="24"/>
          <w:szCs w:val="24"/>
        </w:rPr>
        <w:t xml:space="preserve">and is </w:t>
      </w:r>
      <w:r w:rsidR="00DA3B0D" w:rsidRPr="00CD3F2E">
        <w:rPr>
          <w:rFonts w:ascii="Times New Roman" w:eastAsia="Times New Roman" w:hAnsi="Times New Roman" w:cs="Times New Roman"/>
          <w:color w:val="333333"/>
          <w:sz w:val="24"/>
          <w:szCs w:val="24"/>
        </w:rPr>
        <w:t>used for both Classification and Regression problems</w:t>
      </w:r>
      <w:r w:rsidR="00EA60CE" w:rsidRPr="00CD3F2E">
        <w:rPr>
          <w:rFonts w:ascii="Times New Roman" w:eastAsia="Times New Roman" w:hAnsi="Times New Roman" w:cs="Times New Roman"/>
          <w:color w:val="333333"/>
          <w:sz w:val="24"/>
          <w:szCs w:val="24"/>
        </w:rPr>
        <w:t xml:space="preserve">. It is based on </w:t>
      </w:r>
      <w:r w:rsidR="00DA3B0D" w:rsidRPr="00CD3F2E">
        <w:rPr>
          <w:rFonts w:ascii="Times New Roman" w:eastAsia="Times New Roman" w:hAnsi="Times New Roman" w:cs="Times New Roman"/>
          <w:bCs/>
          <w:color w:val="333333"/>
          <w:sz w:val="24"/>
          <w:szCs w:val="24"/>
        </w:rPr>
        <w:t>ense</w:t>
      </w:r>
      <w:r w:rsidRPr="00CD3F2E">
        <w:rPr>
          <w:rFonts w:ascii="Times New Roman" w:eastAsia="Times New Roman" w:hAnsi="Times New Roman" w:cs="Times New Roman"/>
          <w:bCs/>
          <w:color w:val="333333"/>
          <w:sz w:val="24"/>
          <w:szCs w:val="24"/>
        </w:rPr>
        <w:t>mble learning</w:t>
      </w:r>
      <w:r w:rsidR="00DA3B0D" w:rsidRPr="00CD3F2E">
        <w:rPr>
          <w:rFonts w:ascii="Times New Roman" w:eastAsia="Times New Roman" w:hAnsi="Times New Roman" w:cs="Times New Roman"/>
          <w:color w:val="333333"/>
          <w:sz w:val="24"/>
          <w:szCs w:val="24"/>
        </w:rPr>
        <w:t> which is a process of </w:t>
      </w:r>
      <w:r w:rsidR="00DA3B0D" w:rsidRPr="00CD3F2E">
        <w:rPr>
          <w:rFonts w:ascii="Times New Roman" w:eastAsia="Times New Roman" w:hAnsi="Times New Roman" w:cs="Times New Roman"/>
          <w:iCs/>
          <w:color w:val="333333"/>
          <w:sz w:val="24"/>
          <w:szCs w:val="24"/>
        </w:rPr>
        <w:t>combining multiple classifiers to solve a complex problem and to improve the performance of the model.</w:t>
      </w:r>
      <w:r w:rsidR="00407517" w:rsidRPr="00CD3F2E">
        <w:rPr>
          <w:rFonts w:ascii="Times New Roman" w:eastAsia="Times New Roman" w:hAnsi="Times New Roman" w:cs="Times New Roman"/>
          <w:color w:val="333333"/>
          <w:sz w:val="24"/>
          <w:szCs w:val="24"/>
        </w:rPr>
        <w:t xml:space="preserve"> </w:t>
      </w:r>
      <w:r w:rsidR="00236943" w:rsidRPr="00CD3F2E">
        <w:rPr>
          <w:rStyle w:val="Strong"/>
          <w:rFonts w:ascii="Times New Roman" w:hAnsi="Times New Roman" w:cs="Times New Roman"/>
          <w:b w:val="0"/>
          <w:iCs/>
          <w:color w:val="292929"/>
          <w:spacing w:val="-1"/>
          <w:sz w:val="24"/>
          <w:szCs w:val="24"/>
          <w:shd w:val="clear" w:color="auto" w:fill="FFFFFF"/>
        </w:rPr>
        <w:t>It uses bagging and feature randomness when building each individual tree to create an uncorrelated forest of trees</w:t>
      </w:r>
      <w:r w:rsidR="00236943" w:rsidRPr="00CD3F2E">
        <w:rPr>
          <w:rFonts w:ascii="Times New Roman" w:hAnsi="Times New Roman" w:cs="Times New Roman"/>
          <w:b/>
          <w:iCs/>
          <w:color w:val="292929"/>
          <w:spacing w:val="-1"/>
          <w:sz w:val="24"/>
          <w:szCs w:val="24"/>
          <w:shd w:val="clear" w:color="auto" w:fill="FFFFFF"/>
        </w:rPr>
        <w:t> </w:t>
      </w:r>
      <w:r w:rsidR="002977EB" w:rsidRPr="00CD3F2E">
        <w:rPr>
          <w:rFonts w:ascii="Times New Roman" w:hAnsi="Times New Roman" w:cs="Times New Roman"/>
          <w:iCs/>
          <w:color w:val="292929"/>
          <w:spacing w:val="-1"/>
          <w:sz w:val="24"/>
          <w:szCs w:val="24"/>
          <w:shd w:val="clear" w:color="auto" w:fill="FFFFFF"/>
        </w:rPr>
        <w:t>whose prediction</w:t>
      </w:r>
      <w:r w:rsidR="00236943" w:rsidRPr="00CD3F2E">
        <w:rPr>
          <w:rFonts w:ascii="Times New Roman" w:hAnsi="Times New Roman" w:cs="Times New Roman"/>
          <w:iCs/>
          <w:color w:val="292929"/>
          <w:spacing w:val="-1"/>
          <w:sz w:val="24"/>
          <w:szCs w:val="24"/>
          <w:shd w:val="clear" w:color="auto" w:fill="FFFFFF"/>
        </w:rPr>
        <w:t xml:space="preserve"> is more accurate than that of any individual tree.</w:t>
      </w:r>
      <w:r w:rsidR="00236943" w:rsidRPr="00CD3F2E">
        <w:rPr>
          <w:rFonts w:ascii="Times New Roman" w:hAnsi="Times New Roman" w:cs="Times New Roman"/>
          <w:i/>
          <w:iCs/>
          <w:color w:val="292929"/>
          <w:spacing w:val="-1"/>
          <w:sz w:val="24"/>
          <w:szCs w:val="24"/>
          <w:shd w:val="clear" w:color="auto" w:fill="FFFFFF"/>
        </w:rPr>
        <w:t xml:space="preserve"> </w:t>
      </w:r>
      <w:r w:rsidR="002977EB" w:rsidRPr="00CD3F2E">
        <w:rPr>
          <w:rFonts w:ascii="Times New Roman" w:eastAsia="Times New Roman" w:hAnsi="Times New Roman" w:cs="Times New Roman"/>
          <w:bCs/>
          <w:iCs/>
          <w:color w:val="333333"/>
          <w:sz w:val="24"/>
          <w:szCs w:val="24"/>
        </w:rPr>
        <w:t>Random Forest</w:t>
      </w:r>
      <w:r w:rsidR="00570F85" w:rsidRPr="00CD3F2E">
        <w:rPr>
          <w:rFonts w:ascii="Times New Roman" w:eastAsia="Times New Roman" w:hAnsi="Times New Roman" w:cs="Times New Roman"/>
          <w:bCs/>
          <w:iCs/>
          <w:color w:val="333333"/>
          <w:sz w:val="24"/>
          <w:szCs w:val="24"/>
        </w:rPr>
        <w:t xml:space="preserve"> classifier has</w:t>
      </w:r>
      <w:r w:rsidR="00721497" w:rsidRPr="00CD3F2E">
        <w:rPr>
          <w:rFonts w:ascii="Times New Roman" w:eastAsia="Times New Roman" w:hAnsi="Times New Roman" w:cs="Times New Roman"/>
          <w:bCs/>
          <w:iCs/>
          <w:color w:val="333333"/>
          <w:sz w:val="24"/>
          <w:szCs w:val="24"/>
        </w:rPr>
        <w:t xml:space="preserve"> </w:t>
      </w:r>
      <w:r w:rsidR="00DA3B0D" w:rsidRPr="00CD3F2E">
        <w:rPr>
          <w:rFonts w:ascii="Times New Roman" w:eastAsia="Times New Roman" w:hAnsi="Times New Roman" w:cs="Times New Roman"/>
          <w:bCs/>
          <w:iCs/>
          <w:color w:val="333333"/>
          <w:sz w:val="24"/>
          <w:szCs w:val="24"/>
        </w:rPr>
        <w:t xml:space="preserve">number of decision trees on various subsets of the given </w:t>
      </w:r>
      <w:proofErr w:type="gramStart"/>
      <w:r w:rsidR="00DA3B0D" w:rsidRPr="00CD3F2E">
        <w:rPr>
          <w:rFonts w:ascii="Times New Roman" w:eastAsia="Times New Roman" w:hAnsi="Times New Roman" w:cs="Times New Roman"/>
          <w:bCs/>
          <w:iCs/>
          <w:color w:val="333333"/>
          <w:sz w:val="24"/>
          <w:szCs w:val="24"/>
        </w:rPr>
        <w:t>dataset</w:t>
      </w:r>
      <w:proofErr w:type="gramEnd"/>
      <w:r w:rsidR="00DA3B0D" w:rsidRPr="00CD3F2E">
        <w:rPr>
          <w:rFonts w:ascii="Times New Roman" w:eastAsia="Times New Roman" w:hAnsi="Times New Roman" w:cs="Times New Roman"/>
          <w:bCs/>
          <w:iCs/>
          <w:color w:val="333333"/>
          <w:sz w:val="24"/>
          <w:szCs w:val="24"/>
        </w:rPr>
        <w:t xml:space="preserve"> and </w:t>
      </w:r>
      <w:r w:rsidR="00570F85" w:rsidRPr="00CD3F2E">
        <w:rPr>
          <w:rFonts w:ascii="Times New Roman" w:eastAsia="Times New Roman" w:hAnsi="Times New Roman" w:cs="Times New Roman"/>
          <w:bCs/>
          <w:iCs/>
          <w:color w:val="333333"/>
          <w:sz w:val="24"/>
          <w:szCs w:val="24"/>
        </w:rPr>
        <w:t>we take</w:t>
      </w:r>
      <w:r w:rsidR="00DA3B0D" w:rsidRPr="00CD3F2E">
        <w:rPr>
          <w:rFonts w:ascii="Times New Roman" w:eastAsia="Times New Roman" w:hAnsi="Times New Roman" w:cs="Times New Roman"/>
          <w:bCs/>
          <w:iCs/>
          <w:color w:val="333333"/>
          <w:sz w:val="24"/>
          <w:szCs w:val="24"/>
        </w:rPr>
        <w:t xml:space="preserve"> the average to improve the predi</w:t>
      </w:r>
      <w:r w:rsidR="005D20F9" w:rsidRPr="00CD3F2E">
        <w:rPr>
          <w:rFonts w:ascii="Times New Roman" w:eastAsia="Times New Roman" w:hAnsi="Times New Roman" w:cs="Times New Roman"/>
          <w:bCs/>
          <w:iCs/>
          <w:color w:val="333333"/>
          <w:sz w:val="24"/>
          <w:szCs w:val="24"/>
        </w:rPr>
        <w:t>ctive acc</w:t>
      </w:r>
      <w:r w:rsidR="00570F85" w:rsidRPr="00CD3F2E">
        <w:rPr>
          <w:rFonts w:ascii="Times New Roman" w:eastAsia="Times New Roman" w:hAnsi="Times New Roman" w:cs="Times New Roman"/>
          <w:bCs/>
          <w:iCs/>
          <w:color w:val="333333"/>
          <w:sz w:val="24"/>
          <w:szCs w:val="24"/>
        </w:rPr>
        <w:t>uracy</w:t>
      </w:r>
      <w:r w:rsidR="005D20F9" w:rsidRPr="00CD3F2E">
        <w:rPr>
          <w:rFonts w:ascii="Times New Roman" w:eastAsia="Times New Roman" w:hAnsi="Times New Roman" w:cs="Times New Roman"/>
          <w:bCs/>
          <w:iCs/>
          <w:color w:val="333333"/>
          <w:sz w:val="24"/>
          <w:szCs w:val="24"/>
        </w:rPr>
        <w:t xml:space="preserve">. </w:t>
      </w:r>
      <w:r w:rsidR="00862E83" w:rsidRPr="00CD3F2E">
        <w:rPr>
          <w:rFonts w:ascii="Times New Roman" w:eastAsia="Times New Roman" w:hAnsi="Times New Roman" w:cs="Times New Roman"/>
          <w:color w:val="333333"/>
          <w:sz w:val="24"/>
          <w:szCs w:val="24"/>
        </w:rPr>
        <w:t>T</w:t>
      </w:r>
      <w:r w:rsidR="00DA3B0D" w:rsidRPr="00CD3F2E">
        <w:rPr>
          <w:rFonts w:ascii="Times New Roman" w:eastAsia="Times New Roman" w:hAnsi="Times New Roman" w:cs="Times New Roman"/>
          <w:color w:val="333333"/>
          <w:sz w:val="24"/>
          <w:szCs w:val="24"/>
        </w:rPr>
        <w:t>he random forest takes the prediction from each tree and based on the</w:t>
      </w:r>
      <w:r w:rsidR="00AA1BD0" w:rsidRPr="00CD3F2E">
        <w:rPr>
          <w:rFonts w:ascii="Times New Roman" w:eastAsia="Times New Roman" w:hAnsi="Times New Roman" w:cs="Times New Roman"/>
          <w:color w:val="333333"/>
          <w:sz w:val="24"/>
          <w:szCs w:val="24"/>
        </w:rPr>
        <w:t xml:space="preserve"> majority votes of predictions, </w:t>
      </w:r>
      <w:r w:rsidR="00DA3B0D" w:rsidRPr="00CD3F2E">
        <w:rPr>
          <w:rFonts w:ascii="Times New Roman" w:eastAsia="Times New Roman" w:hAnsi="Times New Roman" w:cs="Times New Roman"/>
          <w:color w:val="333333"/>
          <w:sz w:val="24"/>
          <w:szCs w:val="24"/>
        </w:rPr>
        <w:t>it predicts the final output</w:t>
      </w:r>
      <w:r w:rsidR="00862E83" w:rsidRPr="00CD3F2E">
        <w:rPr>
          <w:rFonts w:ascii="Times New Roman" w:eastAsia="Times New Roman" w:hAnsi="Times New Roman" w:cs="Times New Roman"/>
          <w:color w:val="333333"/>
          <w:sz w:val="24"/>
          <w:szCs w:val="24"/>
        </w:rPr>
        <w:t xml:space="preserve"> instead of</w:t>
      </w:r>
      <w:r w:rsidR="00F46A76" w:rsidRPr="00CD3F2E">
        <w:rPr>
          <w:rFonts w:ascii="Times New Roman" w:eastAsia="Times New Roman" w:hAnsi="Times New Roman" w:cs="Times New Roman"/>
          <w:color w:val="333333"/>
          <w:sz w:val="24"/>
          <w:szCs w:val="24"/>
        </w:rPr>
        <w:t xml:space="preserve"> depend</w:t>
      </w:r>
      <w:r w:rsidR="00862E83" w:rsidRPr="00CD3F2E">
        <w:rPr>
          <w:rFonts w:ascii="Times New Roman" w:eastAsia="Times New Roman" w:hAnsi="Times New Roman" w:cs="Times New Roman"/>
          <w:color w:val="333333"/>
          <w:sz w:val="24"/>
          <w:szCs w:val="24"/>
        </w:rPr>
        <w:t xml:space="preserve">ing on one decision </w:t>
      </w:r>
      <w:proofErr w:type="gramStart"/>
      <w:r w:rsidR="00862E83" w:rsidRPr="00CD3F2E">
        <w:rPr>
          <w:rFonts w:ascii="Times New Roman" w:eastAsia="Times New Roman" w:hAnsi="Times New Roman" w:cs="Times New Roman"/>
          <w:color w:val="333333"/>
          <w:sz w:val="24"/>
          <w:szCs w:val="24"/>
        </w:rPr>
        <w:t>tree,</w:t>
      </w:r>
      <w:r w:rsidR="00DA3B0D" w:rsidRPr="00CD3F2E">
        <w:rPr>
          <w:rFonts w:ascii="Times New Roman" w:eastAsia="Times New Roman" w:hAnsi="Times New Roman" w:cs="Times New Roman"/>
          <w:color w:val="333333"/>
          <w:sz w:val="24"/>
          <w:szCs w:val="24"/>
        </w:rPr>
        <w:t>.</w:t>
      </w:r>
      <w:proofErr w:type="gramEnd"/>
      <w:r w:rsidR="00D55FB1" w:rsidRPr="00CD3F2E">
        <w:rPr>
          <w:rFonts w:ascii="Times New Roman" w:eastAsia="Times New Roman" w:hAnsi="Times New Roman" w:cs="Times New Roman"/>
          <w:color w:val="333333"/>
          <w:sz w:val="24"/>
          <w:szCs w:val="24"/>
        </w:rPr>
        <w:t xml:space="preserve"> </w:t>
      </w:r>
      <w:r w:rsidR="00DA3B0D" w:rsidRPr="00CD3F2E">
        <w:rPr>
          <w:rFonts w:ascii="Times New Roman" w:eastAsia="Times New Roman" w:hAnsi="Times New Roman" w:cs="Times New Roman"/>
          <w:bCs/>
          <w:color w:val="333333"/>
          <w:sz w:val="24"/>
          <w:szCs w:val="24"/>
        </w:rPr>
        <w:t>The greater number of trees in the forest leads to higher accuracy and prevents overfitting.</w:t>
      </w:r>
      <w:r w:rsidR="00756C53" w:rsidRPr="00CD3F2E">
        <w:rPr>
          <w:rFonts w:ascii="Times New Roman" w:eastAsia="Times New Roman" w:hAnsi="Times New Roman" w:cs="Times New Roman"/>
          <w:bCs/>
          <w:color w:val="333333"/>
          <w:sz w:val="24"/>
          <w:szCs w:val="24"/>
        </w:rPr>
        <w:t xml:space="preserve"> </w:t>
      </w:r>
      <w:r w:rsidR="004877FD" w:rsidRPr="00CD3F2E">
        <w:rPr>
          <w:rFonts w:ascii="Times New Roman" w:eastAsia="Times New Roman" w:hAnsi="Times New Roman" w:cs="Times New Roman"/>
          <w:bCs/>
          <w:color w:val="333333"/>
          <w:sz w:val="24"/>
          <w:szCs w:val="24"/>
        </w:rPr>
        <w:t xml:space="preserve">By </w:t>
      </w:r>
      <w:r w:rsidR="002F1C50" w:rsidRPr="00CD3F2E">
        <w:rPr>
          <w:rFonts w:ascii="Times New Roman" w:eastAsia="Times New Roman" w:hAnsi="Times New Roman" w:cs="Times New Roman"/>
          <w:bCs/>
          <w:color w:val="333333"/>
          <w:sz w:val="24"/>
          <w:szCs w:val="24"/>
        </w:rPr>
        <w:t>C</w:t>
      </w:r>
      <w:r w:rsidR="002F1C50" w:rsidRPr="00CD3F2E">
        <w:rPr>
          <w:rFonts w:ascii="Times New Roman" w:eastAsia="Times New Roman" w:hAnsi="Times New Roman" w:cs="Times New Roman"/>
          <w:color w:val="333333"/>
          <w:sz w:val="24"/>
          <w:szCs w:val="24"/>
        </w:rPr>
        <w:t>ombining the</w:t>
      </w:r>
      <w:r w:rsidR="00DA3B0D" w:rsidRPr="00CD3F2E">
        <w:rPr>
          <w:rFonts w:ascii="Times New Roman" w:eastAsia="Times New Roman" w:hAnsi="Times New Roman" w:cs="Times New Roman"/>
          <w:color w:val="333333"/>
          <w:sz w:val="24"/>
          <w:szCs w:val="24"/>
        </w:rPr>
        <w:t xml:space="preserve"> multiple t</w:t>
      </w:r>
      <w:r w:rsidR="0008163D" w:rsidRPr="00CD3F2E">
        <w:rPr>
          <w:rFonts w:ascii="Times New Roman" w:eastAsia="Times New Roman" w:hAnsi="Times New Roman" w:cs="Times New Roman"/>
          <w:color w:val="333333"/>
          <w:sz w:val="24"/>
          <w:szCs w:val="24"/>
        </w:rPr>
        <w:t>rees to predict the</w:t>
      </w:r>
      <w:r w:rsidR="00DA3B0D" w:rsidRPr="00CD3F2E">
        <w:rPr>
          <w:rFonts w:ascii="Times New Roman" w:eastAsia="Times New Roman" w:hAnsi="Times New Roman" w:cs="Times New Roman"/>
          <w:color w:val="333333"/>
          <w:sz w:val="24"/>
          <w:szCs w:val="24"/>
        </w:rPr>
        <w:t xml:space="preserve"> dataset</w:t>
      </w:r>
      <w:r w:rsidR="0008163D" w:rsidRPr="00CD3F2E">
        <w:rPr>
          <w:rFonts w:ascii="Times New Roman" w:eastAsia="Times New Roman" w:hAnsi="Times New Roman" w:cs="Times New Roman"/>
          <w:color w:val="333333"/>
          <w:sz w:val="24"/>
          <w:szCs w:val="24"/>
        </w:rPr>
        <w:t xml:space="preserve"> class</w:t>
      </w:r>
      <w:r w:rsidR="002F1C50" w:rsidRPr="00CD3F2E">
        <w:rPr>
          <w:rFonts w:ascii="Times New Roman" w:eastAsia="Times New Roman" w:hAnsi="Times New Roman" w:cs="Times New Roman"/>
          <w:color w:val="333333"/>
          <w:sz w:val="24"/>
          <w:szCs w:val="24"/>
        </w:rPr>
        <w:t xml:space="preserve"> in random forest</w:t>
      </w:r>
      <w:r w:rsidR="0008163D" w:rsidRPr="00CD3F2E">
        <w:rPr>
          <w:rFonts w:ascii="Times New Roman" w:eastAsia="Times New Roman" w:hAnsi="Times New Roman" w:cs="Times New Roman"/>
          <w:color w:val="333333"/>
          <w:sz w:val="24"/>
          <w:szCs w:val="24"/>
        </w:rPr>
        <w:t xml:space="preserve">, </w:t>
      </w:r>
      <w:r w:rsidR="00DA3B0D" w:rsidRPr="00CD3F2E">
        <w:rPr>
          <w:rFonts w:ascii="Times New Roman" w:eastAsia="Times New Roman" w:hAnsi="Times New Roman" w:cs="Times New Roman"/>
          <w:color w:val="333333"/>
          <w:sz w:val="24"/>
          <w:szCs w:val="24"/>
        </w:rPr>
        <w:t>some decision trees may predict the correct output, while others may not</w:t>
      </w:r>
      <w:r w:rsidR="0008163D" w:rsidRPr="00CD3F2E">
        <w:rPr>
          <w:rFonts w:ascii="Times New Roman" w:eastAsia="Times New Roman" w:hAnsi="Times New Roman" w:cs="Times New Roman"/>
          <w:color w:val="333333"/>
          <w:sz w:val="24"/>
          <w:szCs w:val="24"/>
        </w:rPr>
        <w:t xml:space="preserve"> predict correct</w:t>
      </w:r>
      <w:r w:rsidR="00216F2E" w:rsidRPr="00CD3F2E">
        <w:rPr>
          <w:rFonts w:ascii="Times New Roman" w:eastAsia="Times New Roman" w:hAnsi="Times New Roman" w:cs="Times New Roman"/>
          <w:color w:val="333333"/>
          <w:sz w:val="24"/>
          <w:szCs w:val="24"/>
        </w:rPr>
        <w:t xml:space="preserve">. </w:t>
      </w:r>
      <w:proofErr w:type="gramStart"/>
      <w:r w:rsidR="00216F2E" w:rsidRPr="00CD3F2E">
        <w:rPr>
          <w:rFonts w:ascii="Times New Roman" w:eastAsia="Times New Roman" w:hAnsi="Times New Roman" w:cs="Times New Roman"/>
          <w:color w:val="333333"/>
          <w:sz w:val="24"/>
          <w:szCs w:val="24"/>
        </w:rPr>
        <w:t>Finally</w:t>
      </w:r>
      <w:proofErr w:type="gramEnd"/>
      <w:r w:rsidR="00216F2E" w:rsidRPr="00CD3F2E">
        <w:rPr>
          <w:rFonts w:ascii="Times New Roman" w:eastAsia="Times New Roman" w:hAnsi="Times New Roman" w:cs="Times New Roman"/>
          <w:color w:val="333333"/>
          <w:sz w:val="24"/>
          <w:szCs w:val="24"/>
        </w:rPr>
        <w:t xml:space="preserve"> </w:t>
      </w:r>
      <w:r w:rsidR="00DA3B0D" w:rsidRPr="00CD3F2E">
        <w:rPr>
          <w:rFonts w:ascii="Times New Roman" w:eastAsia="Times New Roman" w:hAnsi="Times New Roman" w:cs="Times New Roman"/>
          <w:color w:val="333333"/>
          <w:sz w:val="24"/>
          <w:szCs w:val="24"/>
        </w:rPr>
        <w:t xml:space="preserve">all the trees </w:t>
      </w:r>
      <w:r w:rsidR="00216F2E" w:rsidRPr="00CD3F2E">
        <w:rPr>
          <w:rFonts w:ascii="Times New Roman" w:eastAsia="Times New Roman" w:hAnsi="Times New Roman" w:cs="Times New Roman"/>
          <w:color w:val="333333"/>
          <w:sz w:val="24"/>
          <w:szCs w:val="24"/>
        </w:rPr>
        <w:t xml:space="preserve">together </w:t>
      </w:r>
      <w:r w:rsidR="00DA3B0D" w:rsidRPr="00CD3F2E">
        <w:rPr>
          <w:rFonts w:ascii="Times New Roman" w:eastAsia="Times New Roman" w:hAnsi="Times New Roman" w:cs="Times New Roman"/>
          <w:color w:val="333333"/>
          <w:sz w:val="24"/>
          <w:szCs w:val="24"/>
        </w:rPr>
        <w:t>predict the corre</w:t>
      </w:r>
      <w:r w:rsidR="00756C53" w:rsidRPr="00CD3F2E">
        <w:rPr>
          <w:rFonts w:ascii="Times New Roman" w:eastAsia="Times New Roman" w:hAnsi="Times New Roman" w:cs="Times New Roman"/>
          <w:color w:val="333333"/>
          <w:sz w:val="24"/>
          <w:szCs w:val="24"/>
        </w:rPr>
        <w:t xml:space="preserve">ct output. </w:t>
      </w:r>
    </w:p>
    <w:p w14:paraId="17F4678D" w14:textId="77777777" w:rsidR="00766A14" w:rsidRPr="00CD3F2E" w:rsidRDefault="00766A14" w:rsidP="00CD3F2E">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rPr>
      </w:pPr>
    </w:p>
    <w:p w14:paraId="16354C84" w14:textId="77777777" w:rsidR="00432D6F" w:rsidRPr="00CD3F2E" w:rsidRDefault="00432D6F"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lastRenderedPageBreak/>
        <w:t>XGBOOST</w:t>
      </w:r>
      <w:r w:rsidR="00766A14" w:rsidRPr="00CD3F2E">
        <w:rPr>
          <w:rFonts w:ascii="Times New Roman" w:hAnsi="Times New Roman" w:cs="Times New Roman"/>
          <w:b/>
          <w:bCs/>
          <w:sz w:val="24"/>
          <w:szCs w:val="24"/>
          <w:lang w:val="en-IN"/>
        </w:rPr>
        <w:t>:</w:t>
      </w:r>
    </w:p>
    <w:p w14:paraId="15C51196" w14:textId="77777777" w:rsidR="009B47E8" w:rsidRPr="00CD3F2E" w:rsidRDefault="00450559" w:rsidP="00CD3F2E">
      <w:pPr>
        <w:spacing w:line="360" w:lineRule="auto"/>
        <w:jc w:val="both"/>
        <w:rPr>
          <w:rFonts w:ascii="Times New Roman" w:hAnsi="Times New Roman" w:cs="Times New Roman"/>
          <w:color w:val="000000"/>
          <w:spacing w:val="4"/>
          <w:sz w:val="24"/>
          <w:szCs w:val="24"/>
          <w:shd w:val="clear" w:color="auto" w:fill="FFFFFF"/>
        </w:rPr>
      </w:pPr>
      <w:proofErr w:type="spellStart"/>
      <w:r w:rsidRPr="00CD3F2E">
        <w:rPr>
          <w:rFonts w:ascii="Times New Roman" w:hAnsi="Times New Roman" w:cs="Times New Roman"/>
          <w:color w:val="111111"/>
          <w:sz w:val="24"/>
          <w:szCs w:val="24"/>
          <w:shd w:val="clear" w:color="auto" w:fill="FFFFFF"/>
        </w:rPr>
        <w:t>XGBoost</w:t>
      </w:r>
      <w:proofErr w:type="spellEnd"/>
      <w:r w:rsidRPr="00CD3F2E">
        <w:rPr>
          <w:rFonts w:ascii="Times New Roman" w:hAnsi="Times New Roman" w:cs="Times New Roman"/>
          <w:color w:val="111111"/>
          <w:sz w:val="24"/>
          <w:szCs w:val="24"/>
          <w:shd w:val="clear" w:color="auto" w:fill="FFFFFF"/>
        </w:rPr>
        <w:t xml:space="preserve"> stands for Extreme Gradient Boosting. </w:t>
      </w:r>
      <w:proofErr w:type="spellStart"/>
      <w:r w:rsidR="00AC2AF2" w:rsidRPr="00CD3F2E">
        <w:rPr>
          <w:rFonts w:ascii="Times New Roman" w:hAnsi="Times New Roman" w:cs="Times New Roman"/>
          <w:iCs/>
          <w:color w:val="111111"/>
          <w:sz w:val="24"/>
          <w:szCs w:val="24"/>
          <w:shd w:val="clear" w:color="auto" w:fill="FFFFFF"/>
        </w:rPr>
        <w:t>XGBoost</w:t>
      </w:r>
      <w:proofErr w:type="spellEnd"/>
      <w:r w:rsidR="00AC2AF2" w:rsidRPr="00CD3F2E">
        <w:rPr>
          <w:rFonts w:ascii="Times New Roman" w:hAnsi="Times New Roman" w:cs="Times New Roman"/>
          <w:iCs/>
          <w:color w:val="111111"/>
          <w:sz w:val="24"/>
          <w:szCs w:val="24"/>
          <w:shd w:val="clear" w:color="auto" w:fill="FFFFFF"/>
        </w:rPr>
        <w:t xml:space="preserve"> is a </w:t>
      </w:r>
      <w:proofErr w:type="gramStart"/>
      <w:r w:rsidR="00AC2AF2" w:rsidRPr="00CD3F2E">
        <w:rPr>
          <w:rFonts w:ascii="Times New Roman" w:hAnsi="Times New Roman" w:cs="Times New Roman"/>
          <w:iCs/>
          <w:color w:val="111111"/>
          <w:sz w:val="24"/>
          <w:szCs w:val="24"/>
          <w:shd w:val="clear" w:color="auto" w:fill="FFFFFF"/>
        </w:rPr>
        <w:t>tree based</w:t>
      </w:r>
      <w:proofErr w:type="gramEnd"/>
      <w:r w:rsidR="00AC2AF2" w:rsidRPr="00CD3F2E">
        <w:rPr>
          <w:rFonts w:ascii="Times New Roman" w:hAnsi="Times New Roman" w:cs="Times New Roman"/>
          <w:iCs/>
          <w:color w:val="111111"/>
          <w:sz w:val="24"/>
          <w:szCs w:val="24"/>
          <w:shd w:val="clear" w:color="auto" w:fill="FFFFFF"/>
        </w:rPr>
        <w:t xml:space="preserve"> ensemble machin</w:t>
      </w:r>
      <w:r w:rsidR="0078114F" w:rsidRPr="00CD3F2E">
        <w:rPr>
          <w:rFonts w:ascii="Times New Roman" w:hAnsi="Times New Roman" w:cs="Times New Roman"/>
          <w:iCs/>
          <w:color w:val="111111"/>
          <w:sz w:val="24"/>
          <w:szCs w:val="24"/>
          <w:shd w:val="clear" w:color="auto" w:fill="FFFFFF"/>
        </w:rPr>
        <w:t>e learning algorithm useful</w:t>
      </w:r>
      <w:r w:rsidR="00AC2AF2" w:rsidRPr="00CD3F2E">
        <w:rPr>
          <w:rFonts w:ascii="Times New Roman" w:hAnsi="Times New Roman" w:cs="Times New Roman"/>
          <w:iCs/>
          <w:color w:val="111111"/>
          <w:sz w:val="24"/>
          <w:szCs w:val="24"/>
          <w:shd w:val="clear" w:color="auto" w:fill="FFFFFF"/>
        </w:rPr>
        <w:t xml:space="preserve"> for tree boosting.</w:t>
      </w:r>
      <w:r w:rsidR="00AC2AF2" w:rsidRPr="00CD3F2E">
        <w:rPr>
          <w:rFonts w:ascii="Times New Roman" w:hAnsi="Times New Roman" w:cs="Times New Roman"/>
          <w:color w:val="111111"/>
          <w:sz w:val="24"/>
          <w:szCs w:val="24"/>
          <w:shd w:val="clear" w:color="auto" w:fill="FFFFFF"/>
        </w:rPr>
        <w:t xml:space="preserve"> It uses more accurate approximations to find the best tree model.</w:t>
      </w:r>
      <w:r w:rsidR="00520A78" w:rsidRPr="00CD3F2E">
        <w:rPr>
          <w:rFonts w:ascii="Times New Roman" w:hAnsi="Times New Roman" w:cs="Times New Roman"/>
          <w:color w:val="111111"/>
          <w:sz w:val="24"/>
          <w:szCs w:val="24"/>
          <w:shd w:val="clear" w:color="auto" w:fill="FFFFFF"/>
        </w:rPr>
        <w:t xml:space="preserve"> </w:t>
      </w:r>
      <w:proofErr w:type="spellStart"/>
      <w:r w:rsidRPr="00CD3F2E">
        <w:rPr>
          <w:rFonts w:ascii="Times New Roman" w:hAnsi="Times New Roman" w:cs="Times New Roman"/>
          <w:color w:val="000000"/>
          <w:spacing w:val="4"/>
          <w:sz w:val="24"/>
          <w:szCs w:val="24"/>
          <w:shd w:val="clear" w:color="auto" w:fill="FFFFFF"/>
        </w:rPr>
        <w:t>XGBoost</w:t>
      </w:r>
      <w:proofErr w:type="spellEnd"/>
      <w:r w:rsidRPr="00CD3F2E">
        <w:rPr>
          <w:rFonts w:ascii="Times New Roman" w:hAnsi="Times New Roman" w:cs="Times New Roman"/>
          <w:color w:val="000000"/>
          <w:spacing w:val="4"/>
          <w:sz w:val="24"/>
          <w:szCs w:val="24"/>
          <w:shd w:val="clear" w:color="auto" w:fill="FFFFFF"/>
        </w:rPr>
        <w:t xml:space="preserve"> is an optimized distri</w:t>
      </w:r>
      <w:r w:rsidR="00924F62" w:rsidRPr="00CD3F2E">
        <w:rPr>
          <w:rFonts w:ascii="Times New Roman" w:hAnsi="Times New Roman" w:cs="Times New Roman"/>
          <w:color w:val="000000"/>
          <w:spacing w:val="4"/>
          <w:sz w:val="24"/>
          <w:szCs w:val="24"/>
          <w:shd w:val="clear" w:color="auto" w:fill="FFFFFF"/>
        </w:rPr>
        <w:t xml:space="preserve">buted gradient boosting which is </w:t>
      </w:r>
      <w:r w:rsidRPr="00CD3F2E">
        <w:rPr>
          <w:rFonts w:ascii="Times New Roman" w:hAnsi="Times New Roman" w:cs="Times New Roman"/>
          <w:color w:val="000000"/>
          <w:spacing w:val="4"/>
          <w:sz w:val="24"/>
          <w:szCs w:val="24"/>
          <w:shd w:val="clear" w:color="auto" w:fill="FFFFFF"/>
        </w:rPr>
        <w:t xml:space="preserve">designed to be </w:t>
      </w:r>
      <w:r w:rsidR="00924F62" w:rsidRPr="00CD3F2E">
        <w:rPr>
          <w:rFonts w:ascii="Times New Roman" w:hAnsi="Times New Roman" w:cs="Times New Roman"/>
          <w:color w:val="000000"/>
          <w:spacing w:val="4"/>
          <w:sz w:val="24"/>
          <w:szCs w:val="24"/>
          <w:shd w:val="clear" w:color="auto" w:fill="FFFFFF"/>
        </w:rPr>
        <w:t xml:space="preserve">portable, </w:t>
      </w:r>
      <w:proofErr w:type="gramStart"/>
      <w:r w:rsidR="00924F62" w:rsidRPr="00CD3F2E">
        <w:rPr>
          <w:rFonts w:ascii="Times New Roman" w:hAnsi="Times New Roman" w:cs="Times New Roman"/>
          <w:color w:val="000000"/>
          <w:spacing w:val="4"/>
          <w:sz w:val="24"/>
          <w:szCs w:val="24"/>
          <w:shd w:val="clear" w:color="auto" w:fill="FFFFFF"/>
        </w:rPr>
        <w:t>flexible</w:t>
      </w:r>
      <w:proofErr w:type="gramEnd"/>
      <w:r w:rsidR="00924F62" w:rsidRPr="00CD3F2E">
        <w:rPr>
          <w:rFonts w:ascii="Times New Roman" w:hAnsi="Times New Roman" w:cs="Times New Roman"/>
          <w:color w:val="000000"/>
          <w:spacing w:val="4"/>
          <w:sz w:val="24"/>
          <w:szCs w:val="24"/>
          <w:shd w:val="clear" w:color="auto" w:fill="FFFFFF"/>
        </w:rPr>
        <w:t xml:space="preserve"> and </w:t>
      </w:r>
      <w:r w:rsidRPr="00CD3F2E">
        <w:rPr>
          <w:rFonts w:ascii="Times New Roman" w:hAnsi="Times New Roman" w:cs="Times New Roman"/>
          <w:color w:val="000000"/>
          <w:spacing w:val="4"/>
          <w:sz w:val="24"/>
          <w:szCs w:val="24"/>
          <w:shd w:val="clear" w:color="auto" w:fill="FFFFFF"/>
        </w:rPr>
        <w:t xml:space="preserve">highly </w:t>
      </w:r>
      <w:r w:rsidR="00924F62" w:rsidRPr="00CD3F2E">
        <w:rPr>
          <w:rFonts w:ascii="Times New Roman" w:hAnsi="Times New Roman" w:cs="Times New Roman"/>
          <w:color w:val="000000"/>
          <w:spacing w:val="4"/>
          <w:sz w:val="24"/>
          <w:szCs w:val="24"/>
          <w:shd w:val="clear" w:color="auto" w:fill="FFFFFF"/>
        </w:rPr>
        <w:t>efficient</w:t>
      </w:r>
      <w:r w:rsidRPr="00CD3F2E">
        <w:rPr>
          <w:rFonts w:ascii="Times New Roman" w:hAnsi="Times New Roman" w:cs="Times New Roman"/>
          <w:color w:val="000000"/>
          <w:spacing w:val="4"/>
          <w:sz w:val="24"/>
          <w:szCs w:val="24"/>
          <w:shd w:val="clear" w:color="auto" w:fill="FFFFFF"/>
        </w:rPr>
        <w:t>. It provides a parallel tree boo</w:t>
      </w:r>
      <w:r w:rsidR="00832D6D" w:rsidRPr="00CD3F2E">
        <w:rPr>
          <w:rFonts w:ascii="Times New Roman" w:hAnsi="Times New Roman" w:cs="Times New Roman"/>
          <w:color w:val="000000"/>
          <w:spacing w:val="4"/>
          <w:sz w:val="24"/>
          <w:szCs w:val="24"/>
          <w:shd w:val="clear" w:color="auto" w:fill="FFFFFF"/>
        </w:rPr>
        <w:t>sting to solve the</w:t>
      </w:r>
      <w:r w:rsidRPr="00CD3F2E">
        <w:rPr>
          <w:rFonts w:ascii="Times New Roman" w:hAnsi="Times New Roman" w:cs="Times New Roman"/>
          <w:color w:val="000000"/>
          <w:spacing w:val="4"/>
          <w:sz w:val="24"/>
          <w:szCs w:val="24"/>
          <w:shd w:val="clear" w:color="auto" w:fill="FFFFFF"/>
        </w:rPr>
        <w:t xml:space="preserve"> pro</w:t>
      </w:r>
      <w:r w:rsidR="00832D6D" w:rsidRPr="00CD3F2E">
        <w:rPr>
          <w:rFonts w:ascii="Times New Roman" w:hAnsi="Times New Roman" w:cs="Times New Roman"/>
          <w:color w:val="000000"/>
          <w:spacing w:val="4"/>
          <w:sz w:val="24"/>
          <w:szCs w:val="24"/>
          <w:shd w:val="clear" w:color="auto" w:fill="FFFFFF"/>
        </w:rPr>
        <w:t>blems in a fast and accurate manner</w:t>
      </w:r>
      <w:r w:rsidRPr="00CD3F2E">
        <w:rPr>
          <w:rFonts w:ascii="Times New Roman" w:hAnsi="Times New Roman" w:cs="Times New Roman"/>
          <w:color w:val="000000"/>
          <w:spacing w:val="4"/>
          <w:sz w:val="24"/>
          <w:szCs w:val="24"/>
          <w:shd w:val="clear" w:color="auto" w:fill="FFFFFF"/>
        </w:rPr>
        <w:t>. </w:t>
      </w:r>
      <w:proofErr w:type="spellStart"/>
      <w:r w:rsidR="00520A78" w:rsidRPr="00CD3F2E">
        <w:rPr>
          <w:rFonts w:ascii="Times New Roman" w:hAnsi="Times New Roman" w:cs="Times New Roman"/>
          <w:color w:val="111111"/>
          <w:sz w:val="24"/>
          <w:szCs w:val="24"/>
          <w:shd w:val="clear" w:color="auto" w:fill="FFFFFF"/>
        </w:rPr>
        <w:t>XGBoost</w:t>
      </w:r>
      <w:proofErr w:type="spellEnd"/>
      <w:r w:rsidR="00520A78" w:rsidRPr="00CD3F2E">
        <w:rPr>
          <w:rFonts w:ascii="Times New Roman" w:hAnsi="Times New Roman" w:cs="Times New Roman"/>
          <w:color w:val="111111"/>
          <w:sz w:val="24"/>
          <w:szCs w:val="24"/>
          <w:shd w:val="clear" w:color="auto" w:fill="FFFFFF"/>
        </w:rPr>
        <w:t xml:space="preserve"> which has higher </w:t>
      </w:r>
      <w:proofErr w:type="gramStart"/>
      <w:r w:rsidR="00520A78" w:rsidRPr="00CD3F2E">
        <w:rPr>
          <w:rFonts w:ascii="Times New Roman" w:hAnsi="Times New Roman" w:cs="Times New Roman"/>
          <w:color w:val="111111"/>
          <w:sz w:val="24"/>
          <w:szCs w:val="24"/>
          <w:shd w:val="clear" w:color="auto" w:fill="FFFFFF"/>
        </w:rPr>
        <w:t>predicting</w:t>
      </w:r>
      <w:proofErr w:type="gramEnd"/>
      <w:r w:rsidR="00520A78" w:rsidRPr="00CD3F2E">
        <w:rPr>
          <w:rFonts w:ascii="Times New Roman" w:hAnsi="Times New Roman" w:cs="Times New Roman"/>
          <w:color w:val="111111"/>
          <w:sz w:val="24"/>
          <w:szCs w:val="24"/>
          <w:shd w:val="clear" w:color="auto" w:fill="FFFFFF"/>
        </w:rPr>
        <w:t xml:space="preserve"> power and performance and it is achieved by improvisation on Gradient Boosting framework</w:t>
      </w:r>
      <w:r w:rsidR="002A265D" w:rsidRPr="00CD3F2E">
        <w:rPr>
          <w:rFonts w:ascii="Times New Roman" w:hAnsi="Times New Roman" w:cs="Times New Roman"/>
          <w:color w:val="111111"/>
          <w:sz w:val="24"/>
          <w:szCs w:val="24"/>
          <w:shd w:val="clear" w:color="auto" w:fill="FFFFFF"/>
        </w:rPr>
        <w:t>.</w:t>
      </w:r>
      <w:r w:rsidR="00520A78" w:rsidRPr="00CD3F2E">
        <w:rPr>
          <w:rFonts w:ascii="Times New Roman" w:hAnsi="Times New Roman" w:cs="Times New Roman"/>
          <w:color w:val="111111"/>
          <w:sz w:val="24"/>
          <w:szCs w:val="24"/>
          <w:shd w:val="clear" w:color="auto" w:fill="FFFFFF"/>
        </w:rPr>
        <w:t xml:space="preserve"> </w:t>
      </w:r>
      <w:proofErr w:type="spellStart"/>
      <w:r w:rsidR="001B0733" w:rsidRPr="00CD3F2E">
        <w:rPr>
          <w:rFonts w:ascii="Times New Roman" w:hAnsi="Times New Roman" w:cs="Times New Roman"/>
          <w:color w:val="000000"/>
          <w:spacing w:val="4"/>
          <w:sz w:val="24"/>
          <w:szCs w:val="24"/>
          <w:shd w:val="clear" w:color="auto" w:fill="FFFFFF"/>
        </w:rPr>
        <w:t>X</w:t>
      </w:r>
      <w:r w:rsidR="00324B0B" w:rsidRPr="00CD3F2E">
        <w:rPr>
          <w:rFonts w:ascii="Times New Roman" w:hAnsi="Times New Roman" w:cs="Times New Roman"/>
          <w:color w:val="000000"/>
          <w:spacing w:val="4"/>
          <w:sz w:val="24"/>
          <w:szCs w:val="24"/>
          <w:shd w:val="clear" w:color="auto" w:fill="FFFFFF"/>
        </w:rPr>
        <w:t>GBoost</w:t>
      </w:r>
      <w:proofErr w:type="spellEnd"/>
      <w:r w:rsidR="00324B0B" w:rsidRPr="00CD3F2E">
        <w:rPr>
          <w:rFonts w:ascii="Times New Roman" w:hAnsi="Times New Roman" w:cs="Times New Roman"/>
          <w:color w:val="000000"/>
          <w:spacing w:val="4"/>
          <w:sz w:val="24"/>
          <w:szCs w:val="24"/>
          <w:shd w:val="clear" w:color="auto" w:fill="FFFFFF"/>
        </w:rPr>
        <w:t xml:space="preserve"> performs</w:t>
      </w:r>
      <w:r w:rsidR="001B0733" w:rsidRPr="00CD3F2E">
        <w:rPr>
          <w:rFonts w:ascii="Times New Roman" w:hAnsi="Times New Roman" w:cs="Times New Roman"/>
          <w:color w:val="000000"/>
          <w:spacing w:val="4"/>
          <w:sz w:val="24"/>
          <w:szCs w:val="24"/>
          <w:shd w:val="clear" w:color="auto" w:fill="FFFFFF"/>
        </w:rPr>
        <w:t xml:space="preserve"> faster </w:t>
      </w:r>
      <w:r w:rsidR="009B47E8" w:rsidRPr="00CD3F2E">
        <w:rPr>
          <w:rFonts w:ascii="Times New Roman" w:hAnsi="Times New Roman" w:cs="Times New Roman"/>
          <w:color w:val="000000"/>
          <w:spacing w:val="4"/>
          <w:sz w:val="24"/>
          <w:szCs w:val="24"/>
          <w:shd w:val="clear" w:color="auto" w:fill="FFFFFF"/>
        </w:rPr>
        <w:t>when compared to other algorithms because of its parallel and distribut</w:t>
      </w:r>
      <w:r w:rsidR="00126C26" w:rsidRPr="00CD3F2E">
        <w:rPr>
          <w:rFonts w:ascii="Times New Roman" w:hAnsi="Times New Roman" w:cs="Times New Roman"/>
          <w:color w:val="000000"/>
          <w:spacing w:val="4"/>
          <w:sz w:val="24"/>
          <w:szCs w:val="24"/>
          <w:shd w:val="clear" w:color="auto" w:fill="FFFFFF"/>
        </w:rPr>
        <w:t>ed boosting technique</w:t>
      </w:r>
      <w:r w:rsidR="007410EA" w:rsidRPr="00CD3F2E">
        <w:rPr>
          <w:rFonts w:ascii="Times New Roman" w:hAnsi="Times New Roman" w:cs="Times New Roman"/>
          <w:color w:val="000000"/>
          <w:spacing w:val="4"/>
          <w:sz w:val="24"/>
          <w:szCs w:val="24"/>
          <w:shd w:val="clear" w:color="auto" w:fill="FFFFFF"/>
        </w:rPr>
        <w:t xml:space="preserve">. </w:t>
      </w:r>
      <w:proofErr w:type="spellStart"/>
      <w:r w:rsidR="007410EA" w:rsidRPr="00CD3F2E">
        <w:rPr>
          <w:rFonts w:ascii="Times New Roman" w:hAnsi="Times New Roman" w:cs="Times New Roman"/>
          <w:color w:val="000000"/>
          <w:spacing w:val="4"/>
          <w:sz w:val="24"/>
          <w:szCs w:val="24"/>
          <w:shd w:val="clear" w:color="auto" w:fill="FFFFFF"/>
        </w:rPr>
        <w:t>XGBoost</w:t>
      </w:r>
      <w:proofErr w:type="spellEnd"/>
      <w:r w:rsidR="007410EA" w:rsidRPr="00CD3F2E">
        <w:rPr>
          <w:rFonts w:ascii="Times New Roman" w:hAnsi="Times New Roman" w:cs="Times New Roman"/>
          <w:color w:val="000000"/>
          <w:spacing w:val="4"/>
          <w:sz w:val="24"/>
          <w:szCs w:val="24"/>
          <w:shd w:val="clear" w:color="auto" w:fill="FFFFFF"/>
        </w:rPr>
        <w:t xml:space="preserve"> is developed</w:t>
      </w:r>
      <w:r w:rsidR="009B47E8" w:rsidRPr="00CD3F2E">
        <w:rPr>
          <w:rFonts w:ascii="Times New Roman" w:hAnsi="Times New Roman" w:cs="Times New Roman"/>
          <w:color w:val="000000"/>
          <w:spacing w:val="4"/>
          <w:sz w:val="24"/>
          <w:szCs w:val="24"/>
          <w:shd w:val="clear" w:color="auto" w:fill="FFFFFF"/>
        </w:rPr>
        <w:t xml:space="preserve"> in terms of systems optimization and principles in machine learning.</w:t>
      </w:r>
    </w:p>
    <w:p w14:paraId="444072B8" w14:textId="77777777" w:rsidR="0053199C" w:rsidRPr="00CD3F2E" w:rsidRDefault="0053199C" w:rsidP="00CD3F2E">
      <w:pPr>
        <w:spacing w:line="360" w:lineRule="auto"/>
        <w:jc w:val="both"/>
        <w:rPr>
          <w:rFonts w:ascii="Times New Roman" w:hAnsi="Times New Roman" w:cs="Times New Roman"/>
          <w:color w:val="111111"/>
          <w:sz w:val="24"/>
          <w:szCs w:val="24"/>
          <w:shd w:val="clear" w:color="auto" w:fill="FFFFFF"/>
        </w:rPr>
      </w:pPr>
    </w:p>
    <w:p w14:paraId="777DE4C4" w14:textId="77777777" w:rsidR="00432D6F" w:rsidRPr="00CD3F2E" w:rsidRDefault="00432D6F"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CATBOOST</w:t>
      </w:r>
      <w:r w:rsidR="005302FF" w:rsidRPr="00CD3F2E">
        <w:rPr>
          <w:rFonts w:ascii="Times New Roman" w:hAnsi="Times New Roman" w:cs="Times New Roman"/>
          <w:b/>
          <w:bCs/>
          <w:sz w:val="24"/>
          <w:szCs w:val="24"/>
          <w:lang w:val="en-IN"/>
        </w:rPr>
        <w:t>:</w:t>
      </w:r>
    </w:p>
    <w:p w14:paraId="33BE30EF" w14:textId="2DE6E8A1" w:rsidR="00F146EB" w:rsidRPr="00CD3F2E" w:rsidRDefault="00114850" w:rsidP="00CD3F2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CD3F2E">
        <w:rPr>
          <w:rFonts w:ascii="Times New Roman" w:eastAsia="Times New Roman" w:hAnsi="Times New Roman" w:cs="Times New Roman"/>
          <w:sz w:val="24"/>
          <w:szCs w:val="24"/>
        </w:rPr>
        <w:t>“</w:t>
      </w:r>
      <w:proofErr w:type="spellStart"/>
      <w:r w:rsidRPr="00CD3F2E">
        <w:rPr>
          <w:rFonts w:ascii="Times New Roman" w:eastAsia="Times New Roman" w:hAnsi="Times New Roman" w:cs="Times New Roman"/>
          <w:sz w:val="24"/>
          <w:szCs w:val="24"/>
        </w:rPr>
        <w:t>CatBoost</w:t>
      </w:r>
      <w:proofErr w:type="spellEnd"/>
      <w:r w:rsidRPr="00CD3F2E">
        <w:rPr>
          <w:rFonts w:ascii="Times New Roman" w:eastAsia="Times New Roman" w:hAnsi="Times New Roman" w:cs="Times New Roman"/>
          <w:sz w:val="24"/>
          <w:szCs w:val="24"/>
        </w:rPr>
        <w:t>”</w:t>
      </w:r>
      <w:r w:rsidR="00071A85" w:rsidRPr="00CD3F2E">
        <w:rPr>
          <w:rFonts w:ascii="Times New Roman" w:eastAsia="Times New Roman" w:hAnsi="Times New Roman" w:cs="Times New Roman"/>
          <w:sz w:val="24"/>
          <w:szCs w:val="24"/>
        </w:rPr>
        <w:t xml:space="preserve"> comes from two words “</w:t>
      </w:r>
      <w:r w:rsidR="00071A85" w:rsidRPr="00CD3F2E">
        <w:rPr>
          <w:rFonts w:ascii="Times New Roman" w:eastAsia="Times New Roman" w:hAnsi="Times New Roman" w:cs="Times New Roman"/>
          <w:bCs/>
          <w:sz w:val="24"/>
          <w:szCs w:val="24"/>
        </w:rPr>
        <w:t>Cat</w:t>
      </w:r>
      <w:r w:rsidR="00071A85" w:rsidRPr="00CD3F2E">
        <w:rPr>
          <w:rFonts w:ascii="Times New Roman" w:eastAsia="Times New Roman" w:hAnsi="Times New Roman" w:cs="Times New Roman"/>
          <w:sz w:val="24"/>
          <w:szCs w:val="24"/>
        </w:rPr>
        <w:t>egory” and “</w:t>
      </w:r>
      <w:r w:rsidR="00071A85" w:rsidRPr="00CD3F2E">
        <w:rPr>
          <w:rFonts w:ascii="Times New Roman" w:eastAsia="Times New Roman" w:hAnsi="Times New Roman" w:cs="Times New Roman"/>
          <w:bCs/>
          <w:sz w:val="24"/>
          <w:szCs w:val="24"/>
        </w:rPr>
        <w:t>Boost</w:t>
      </w:r>
      <w:r w:rsidR="00071A85" w:rsidRPr="00CD3F2E">
        <w:rPr>
          <w:rFonts w:ascii="Times New Roman" w:eastAsia="Times New Roman" w:hAnsi="Times New Roman" w:cs="Times New Roman"/>
          <w:sz w:val="24"/>
          <w:szCs w:val="24"/>
        </w:rPr>
        <w:t>ing”.</w:t>
      </w:r>
      <w:r w:rsidR="00E04A14" w:rsidRPr="00CD3F2E">
        <w:rPr>
          <w:rFonts w:ascii="Times New Roman" w:eastAsia="Times New Roman" w:hAnsi="Times New Roman" w:cs="Times New Roman"/>
          <w:sz w:val="24"/>
          <w:szCs w:val="24"/>
        </w:rPr>
        <w:t xml:space="preserve"> </w:t>
      </w:r>
      <w:proofErr w:type="spellStart"/>
      <w:r w:rsidR="00D43D49" w:rsidRPr="00CD3F2E">
        <w:rPr>
          <w:rFonts w:ascii="Times New Roman" w:eastAsia="Times New Roman" w:hAnsi="Times New Roman" w:cs="Times New Roman"/>
          <w:sz w:val="24"/>
          <w:szCs w:val="24"/>
        </w:rPr>
        <w:t>CatBoost</w:t>
      </w:r>
      <w:proofErr w:type="spellEnd"/>
      <w:r w:rsidR="00D43D49" w:rsidRPr="00CD3F2E">
        <w:rPr>
          <w:rFonts w:ascii="Times New Roman" w:eastAsia="Times New Roman" w:hAnsi="Times New Roman" w:cs="Times New Roman"/>
          <w:sz w:val="24"/>
          <w:szCs w:val="24"/>
        </w:rPr>
        <w:t xml:space="preserve"> is an </w:t>
      </w:r>
      <w:proofErr w:type="gramStart"/>
      <w:r w:rsidR="00F146EB" w:rsidRPr="00CD3F2E">
        <w:rPr>
          <w:rFonts w:ascii="Times New Roman" w:eastAsia="Times New Roman" w:hAnsi="Times New Roman" w:cs="Times New Roman"/>
          <w:sz w:val="24"/>
          <w:szCs w:val="24"/>
        </w:rPr>
        <w:t>open</w:t>
      </w:r>
      <w:r w:rsidR="008C6049" w:rsidRPr="00CD3F2E">
        <w:rPr>
          <w:rFonts w:ascii="Times New Roman" w:eastAsia="Times New Roman" w:hAnsi="Times New Roman" w:cs="Times New Roman"/>
          <w:sz w:val="24"/>
          <w:szCs w:val="24"/>
        </w:rPr>
        <w:t xml:space="preserve"> </w:t>
      </w:r>
      <w:r w:rsidR="00F146EB" w:rsidRPr="00CD3F2E">
        <w:rPr>
          <w:rFonts w:ascii="Times New Roman" w:eastAsia="Times New Roman" w:hAnsi="Times New Roman" w:cs="Times New Roman"/>
          <w:sz w:val="24"/>
          <w:szCs w:val="24"/>
        </w:rPr>
        <w:t>sourced</w:t>
      </w:r>
      <w:proofErr w:type="gramEnd"/>
      <w:r w:rsidR="00F146EB" w:rsidRPr="00CD3F2E">
        <w:rPr>
          <w:rFonts w:ascii="Times New Roman" w:eastAsia="Times New Roman" w:hAnsi="Times New Roman" w:cs="Times New Roman"/>
          <w:sz w:val="24"/>
          <w:szCs w:val="24"/>
        </w:rPr>
        <w:t xml:space="preserve"> machine learning algorithm</w:t>
      </w:r>
      <w:r w:rsidR="008C6049" w:rsidRPr="00CD3F2E">
        <w:rPr>
          <w:rFonts w:ascii="Times New Roman" w:eastAsia="Times New Roman" w:hAnsi="Times New Roman" w:cs="Times New Roman"/>
          <w:sz w:val="24"/>
          <w:szCs w:val="24"/>
        </w:rPr>
        <w:t xml:space="preserve"> developed</w:t>
      </w:r>
      <w:r w:rsidR="00F146EB" w:rsidRPr="00CD3F2E">
        <w:rPr>
          <w:rFonts w:ascii="Times New Roman" w:eastAsia="Times New Roman" w:hAnsi="Times New Roman" w:cs="Times New Roman"/>
          <w:sz w:val="24"/>
          <w:szCs w:val="24"/>
        </w:rPr>
        <w:t xml:space="preserve"> from Yandex. It can </w:t>
      </w:r>
      <w:r w:rsidR="008C6049" w:rsidRPr="00CD3F2E">
        <w:rPr>
          <w:rFonts w:ascii="Times New Roman" w:eastAsia="Times New Roman" w:hAnsi="Times New Roman" w:cs="Times New Roman"/>
          <w:sz w:val="24"/>
          <w:szCs w:val="24"/>
        </w:rPr>
        <w:t xml:space="preserve">be </w:t>
      </w:r>
      <w:r w:rsidR="00F146EB" w:rsidRPr="00CD3F2E">
        <w:rPr>
          <w:rFonts w:ascii="Times New Roman" w:eastAsia="Times New Roman" w:hAnsi="Times New Roman" w:cs="Times New Roman"/>
          <w:sz w:val="24"/>
          <w:szCs w:val="24"/>
        </w:rPr>
        <w:t>easily integrate</w:t>
      </w:r>
      <w:r w:rsidR="008C6049" w:rsidRPr="00CD3F2E">
        <w:rPr>
          <w:rFonts w:ascii="Times New Roman" w:eastAsia="Times New Roman" w:hAnsi="Times New Roman" w:cs="Times New Roman"/>
          <w:sz w:val="24"/>
          <w:szCs w:val="24"/>
        </w:rPr>
        <w:t>d</w:t>
      </w:r>
      <w:r w:rsidR="00F146EB" w:rsidRPr="00CD3F2E">
        <w:rPr>
          <w:rFonts w:ascii="Times New Roman" w:eastAsia="Times New Roman" w:hAnsi="Times New Roman" w:cs="Times New Roman"/>
          <w:sz w:val="24"/>
          <w:szCs w:val="24"/>
        </w:rPr>
        <w:t xml:space="preserve"> with </w:t>
      </w:r>
      <w:r w:rsidR="008C6049" w:rsidRPr="00CD3F2E">
        <w:rPr>
          <w:rFonts w:ascii="Times New Roman" w:eastAsia="Times New Roman" w:hAnsi="Times New Roman" w:cs="Times New Roman"/>
          <w:sz w:val="24"/>
          <w:szCs w:val="24"/>
        </w:rPr>
        <w:t>f</w:t>
      </w:r>
      <w:r w:rsidR="00F146EB" w:rsidRPr="00CD3F2E">
        <w:rPr>
          <w:rFonts w:ascii="Times New Roman" w:eastAsia="Times New Roman" w:hAnsi="Times New Roman" w:cs="Times New Roman"/>
          <w:sz w:val="24"/>
          <w:szCs w:val="24"/>
        </w:rPr>
        <w:t xml:space="preserve">rameworks like Google’s TensorFlow and Apple’s Core ML. </w:t>
      </w:r>
      <w:r w:rsidR="00B336D1" w:rsidRPr="00CD3F2E">
        <w:rPr>
          <w:rFonts w:ascii="Times New Roman" w:eastAsia="Times New Roman" w:hAnsi="Times New Roman" w:cs="Times New Roman"/>
          <w:sz w:val="24"/>
          <w:szCs w:val="24"/>
        </w:rPr>
        <w:t>Their idea</w:t>
      </w:r>
      <w:r w:rsidR="00297CE9" w:rsidRPr="00CD3F2E">
        <w:rPr>
          <w:rFonts w:ascii="Times New Roman" w:eastAsia="Times New Roman" w:hAnsi="Times New Roman" w:cs="Times New Roman"/>
          <w:sz w:val="24"/>
          <w:szCs w:val="24"/>
        </w:rPr>
        <w:t xml:space="preserve"> is to serve multi-functional purposes such as</w:t>
      </w:r>
      <w:r w:rsidR="0042125E" w:rsidRPr="00CD3F2E">
        <w:rPr>
          <w:rFonts w:ascii="Times New Roman" w:eastAsia="Times New Roman" w:hAnsi="Times New Roman" w:cs="Times New Roman"/>
          <w:sz w:val="24"/>
          <w:szCs w:val="24"/>
        </w:rPr>
        <w:t xml:space="preserve"> </w:t>
      </w:r>
      <w:hyperlink r:id="rId9" w:tgtFrame="_blank" w:history="1">
        <w:r w:rsidR="00297CE9" w:rsidRPr="00CD3F2E">
          <w:rPr>
            <w:rFonts w:ascii="Times New Roman" w:eastAsia="Times New Roman" w:hAnsi="Times New Roman" w:cs="Times New Roman"/>
            <w:bCs/>
            <w:sz w:val="24"/>
            <w:szCs w:val="24"/>
          </w:rPr>
          <w:t>Recommendation systems</w:t>
        </w:r>
      </w:hyperlink>
      <w:r w:rsidR="00297CE9" w:rsidRPr="00CD3F2E">
        <w:rPr>
          <w:rFonts w:ascii="Times New Roman" w:eastAsia="Times New Roman" w:hAnsi="Times New Roman" w:cs="Times New Roman"/>
          <w:sz w:val="24"/>
          <w:szCs w:val="24"/>
        </w:rPr>
        <w:t>,</w:t>
      </w:r>
      <w:r w:rsidR="0042125E" w:rsidRPr="00CD3F2E">
        <w:rPr>
          <w:rFonts w:ascii="Times New Roman" w:eastAsia="Times New Roman" w:hAnsi="Times New Roman" w:cs="Times New Roman"/>
          <w:sz w:val="24"/>
          <w:szCs w:val="24"/>
        </w:rPr>
        <w:t xml:space="preserve"> </w:t>
      </w:r>
      <w:r w:rsidR="00297CE9" w:rsidRPr="00CD3F2E">
        <w:rPr>
          <w:rFonts w:ascii="Times New Roman" w:eastAsia="Times New Roman" w:hAnsi="Times New Roman" w:cs="Times New Roman"/>
          <w:sz w:val="24"/>
          <w:szCs w:val="24"/>
        </w:rPr>
        <w:t>Personal assistants,</w:t>
      </w:r>
      <w:r w:rsidR="0042125E" w:rsidRPr="00CD3F2E">
        <w:rPr>
          <w:rFonts w:ascii="Times New Roman" w:eastAsia="Times New Roman" w:hAnsi="Times New Roman" w:cs="Times New Roman"/>
          <w:sz w:val="24"/>
          <w:szCs w:val="24"/>
        </w:rPr>
        <w:t xml:space="preserve"> </w:t>
      </w:r>
      <w:proofErr w:type="spellStart"/>
      <w:r w:rsidR="00B336D1" w:rsidRPr="00CD3F2E">
        <w:rPr>
          <w:rFonts w:ascii="Times New Roman" w:eastAsia="Times New Roman" w:hAnsi="Times New Roman" w:cs="Times New Roman"/>
          <w:sz w:val="24"/>
          <w:szCs w:val="24"/>
        </w:rPr>
        <w:t xml:space="preserve">Self </w:t>
      </w:r>
      <w:r w:rsidR="00297CE9" w:rsidRPr="00CD3F2E">
        <w:rPr>
          <w:rFonts w:ascii="Times New Roman" w:eastAsia="Times New Roman" w:hAnsi="Times New Roman" w:cs="Times New Roman"/>
          <w:sz w:val="24"/>
          <w:szCs w:val="24"/>
        </w:rPr>
        <w:t>driving</w:t>
      </w:r>
      <w:proofErr w:type="spellEnd"/>
      <w:r w:rsidR="00297CE9" w:rsidRPr="00CD3F2E">
        <w:rPr>
          <w:rFonts w:ascii="Times New Roman" w:eastAsia="Times New Roman" w:hAnsi="Times New Roman" w:cs="Times New Roman"/>
          <w:sz w:val="24"/>
          <w:szCs w:val="24"/>
        </w:rPr>
        <w:t xml:space="preserve"> cars,</w:t>
      </w:r>
      <w:r w:rsidR="0042125E" w:rsidRPr="00CD3F2E">
        <w:rPr>
          <w:rFonts w:ascii="Times New Roman" w:eastAsia="Times New Roman" w:hAnsi="Times New Roman" w:cs="Times New Roman"/>
          <w:sz w:val="24"/>
          <w:szCs w:val="24"/>
        </w:rPr>
        <w:t xml:space="preserve"> </w:t>
      </w:r>
      <w:r w:rsidR="00297CE9" w:rsidRPr="00CD3F2E">
        <w:rPr>
          <w:rFonts w:ascii="Times New Roman" w:eastAsia="Times New Roman" w:hAnsi="Times New Roman" w:cs="Times New Roman"/>
          <w:sz w:val="24"/>
          <w:szCs w:val="24"/>
        </w:rPr>
        <w:t xml:space="preserve">Weather prediction, </w:t>
      </w:r>
      <w:proofErr w:type="gramStart"/>
      <w:r w:rsidR="0042125E" w:rsidRPr="00CD3F2E">
        <w:rPr>
          <w:rFonts w:ascii="Times New Roman" w:eastAsia="Times New Roman" w:hAnsi="Times New Roman" w:cs="Times New Roman"/>
          <w:sz w:val="24"/>
          <w:szCs w:val="24"/>
        </w:rPr>
        <w:t>etc.</w:t>
      </w:r>
      <w:r w:rsidR="00850374" w:rsidRPr="00CD3F2E">
        <w:rPr>
          <w:rFonts w:ascii="Times New Roman" w:eastAsia="Times New Roman" w:hAnsi="Times New Roman" w:cs="Times New Roman"/>
          <w:sz w:val="24"/>
          <w:szCs w:val="24"/>
        </w:rPr>
        <w:t xml:space="preserve">  </w:t>
      </w:r>
      <w:proofErr w:type="gramEnd"/>
      <w:r w:rsidR="000F5C1D" w:rsidRPr="00CD3F2E">
        <w:rPr>
          <w:rFonts w:ascii="Times New Roman" w:eastAsia="Times New Roman" w:hAnsi="Times New Roman" w:cs="Times New Roman"/>
          <w:sz w:val="24"/>
          <w:szCs w:val="24"/>
        </w:rPr>
        <w:t xml:space="preserve">"Boosting" in </w:t>
      </w:r>
      <w:proofErr w:type="spellStart"/>
      <w:r w:rsidR="000F5C1D" w:rsidRPr="00CD3F2E">
        <w:rPr>
          <w:rFonts w:ascii="Times New Roman" w:eastAsia="Times New Roman" w:hAnsi="Times New Roman" w:cs="Times New Roman"/>
          <w:sz w:val="24"/>
          <w:szCs w:val="24"/>
        </w:rPr>
        <w:t>CatBoost</w:t>
      </w:r>
      <w:proofErr w:type="spellEnd"/>
      <w:r w:rsidR="000F5C1D" w:rsidRPr="00CD3F2E">
        <w:rPr>
          <w:rFonts w:ascii="Times New Roman" w:eastAsia="Times New Roman" w:hAnsi="Times New Roman" w:cs="Times New Roman"/>
          <w:sz w:val="24"/>
          <w:szCs w:val="24"/>
        </w:rPr>
        <w:t xml:space="preserve"> refers to the </w:t>
      </w:r>
      <w:hyperlink r:id="rId10" w:tgtFrame="_blank" w:history="1">
        <w:r w:rsidR="000F5C1D" w:rsidRPr="00CD3F2E">
          <w:rPr>
            <w:rFonts w:ascii="Times New Roman" w:eastAsia="Times New Roman" w:hAnsi="Times New Roman" w:cs="Times New Roman"/>
            <w:bCs/>
            <w:sz w:val="24"/>
            <w:szCs w:val="24"/>
          </w:rPr>
          <w:t>gradient boosting machine learning</w:t>
        </w:r>
      </w:hyperlink>
      <w:r w:rsidR="00DD11BA" w:rsidRPr="00CD3F2E">
        <w:rPr>
          <w:rFonts w:ascii="Times New Roman" w:eastAsia="Times New Roman" w:hAnsi="Times New Roman" w:cs="Times New Roman"/>
          <w:sz w:val="24"/>
          <w:szCs w:val="24"/>
        </w:rPr>
        <w:t xml:space="preserve"> </w:t>
      </w:r>
      <w:r w:rsidR="000F5C1D" w:rsidRPr="00CD3F2E">
        <w:rPr>
          <w:rFonts w:ascii="Times New Roman" w:eastAsia="Times New Roman" w:hAnsi="Times New Roman" w:cs="Times New Roman"/>
          <w:sz w:val="24"/>
          <w:szCs w:val="24"/>
        </w:rPr>
        <w:t>technique for </w:t>
      </w:r>
      <w:r w:rsidR="00E4400F" w:rsidRPr="00CD3F2E">
        <w:rPr>
          <w:rFonts w:ascii="Times New Roman" w:eastAsia="Times New Roman" w:hAnsi="Times New Roman" w:cs="Times New Roman"/>
          <w:sz w:val="24"/>
          <w:szCs w:val="24"/>
        </w:rPr>
        <w:t xml:space="preserve"> </w:t>
      </w:r>
      <w:hyperlink r:id="rId11" w:tgtFrame="_blank" w:history="1">
        <w:r w:rsidR="000F5C1D" w:rsidRPr="00CD3F2E">
          <w:rPr>
            <w:rFonts w:ascii="Times New Roman" w:eastAsia="Times New Roman" w:hAnsi="Times New Roman" w:cs="Times New Roman"/>
            <w:bCs/>
            <w:sz w:val="24"/>
            <w:szCs w:val="24"/>
          </w:rPr>
          <w:t>regression and classification</w:t>
        </w:r>
      </w:hyperlink>
      <w:r w:rsidR="00E4400F" w:rsidRPr="00CD3F2E">
        <w:rPr>
          <w:rFonts w:ascii="Times New Roman" w:eastAsia="Times New Roman" w:hAnsi="Times New Roman" w:cs="Times New Roman"/>
          <w:sz w:val="24"/>
          <w:szCs w:val="24"/>
        </w:rPr>
        <w:t xml:space="preserve"> </w:t>
      </w:r>
      <w:r w:rsidR="000F5C1D" w:rsidRPr="00CD3F2E">
        <w:rPr>
          <w:rFonts w:ascii="Times New Roman" w:eastAsia="Times New Roman" w:hAnsi="Times New Roman" w:cs="Times New Roman"/>
          <w:sz w:val="24"/>
          <w:szCs w:val="24"/>
        </w:rPr>
        <w:t> problems. </w:t>
      </w:r>
      <w:r w:rsidR="004546C1" w:rsidRPr="00CD3F2E">
        <w:rPr>
          <w:rFonts w:ascii="Times New Roman" w:eastAsia="Times New Roman" w:hAnsi="Times New Roman" w:cs="Times New Roman"/>
          <w:sz w:val="24"/>
          <w:szCs w:val="24"/>
        </w:rPr>
        <w:t>It has a</w:t>
      </w:r>
      <w:r w:rsidR="004546C1" w:rsidRPr="009507CF">
        <w:rPr>
          <w:rFonts w:ascii="Times New Roman" w:eastAsia="Times New Roman" w:hAnsi="Times New Roman" w:cs="Times New Roman"/>
          <w:sz w:val="24"/>
          <w:szCs w:val="24"/>
        </w:rPr>
        <w:t xml:space="preserve"> good handling technique for categorical data. </w:t>
      </w:r>
      <w:proofErr w:type="spellStart"/>
      <w:r w:rsidR="00B336E4" w:rsidRPr="009507CF">
        <w:rPr>
          <w:rFonts w:ascii="Times New Roman" w:eastAsia="Times New Roman" w:hAnsi="Times New Roman" w:cs="Times New Roman"/>
          <w:sz w:val="24"/>
          <w:szCs w:val="24"/>
        </w:rPr>
        <w:t>CatBoost</w:t>
      </w:r>
      <w:proofErr w:type="spellEnd"/>
      <w:r w:rsidR="00B336E4" w:rsidRPr="009507CF">
        <w:rPr>
          <w:rFonts w:ascii="Times New Roman" w:eastAsia="Times New Roman" w:hAnsi="Times New Roman" w:cs="Times New Roman"/>
          <w:sz w:val="24"/>
          <w:szCs w:val="24"/>
        </w:rPr>
        <w:t xml:space="preserve"> supports numerical, categorical and text features</w:t>
      </w:r>
      <w:r w:rsidR="004546C1" w:rsidRPr="009507CF">
        <w:rPr>
          <w:rFonts w:ascii="Times New Roman" w:eastAsia="Times New Roman" w:hAnsi="Times New Roman" w:cs="Times New Roman"/>
          <w:sz w:val="24"/>
          <w:szCs w:val="24"/>
        </w:rPr>
        <w:t xml:space="preserve">. </w:t>
      </w:r>
      <w:r w:rsidR="00CC173A" w:rsidRPr="009507CF">
        <w:rPr>
          <w:rFonts w:ascii="Times New Roman" w:eastAsia="Times New Roman" w:hAnsi="Times New Roman" w:cs="Times New Roman"/>
          <w:sz w:val="24"/>
          <w:szCs w:val="24"/>
        </w:rPr>
        <w:t xml:space="preserve">In the processing stage, </w:t>
      </w:r>
      <w:r w:rsidR="004C69E7" w:rsidRPr="009507CF">
        <w:rPr>
          <w:rFonts w:ascii="Times New Roman" w:eastAsia="Times New Roman" w:hAnsi="Times New Roman" w:cs="Times New Roman"/>
          <w:sz w:val="24"/>
          <w:szCs w:val="24"/>
        </w:rPr>
        <w:t xml:space="preserve">The </w:t>
      </w:r>
      <w:proofErr w:type="spellStart"/>
      <w:r w:rsidR="004C69E7" w:rsidRPr="009507CF">
        <w:rPr>
          <w:rFonts w:ascii="Times New Roman" w:eastAsia="Times New Roman" w:hAnsi="Times New Roman" w:cs="Times New Roman"/>
          <w:sz w:val="24"/>
          <w:szCs w:val="24"/>
        </w:rPr>
        <w:t>CatBoost</w:t>
      </w:r>
      <w:proofErr w:type="spellEnd"/>
      <w:r w:rsidR="004C69E7" w:rsidRPr="009507CF">
        <w:rPr>
          <w:rFonts w:ascii="Times New Roman" w:eastAsia="Times New Roman" w:hAnsi="Times New Roman" w:cs="Times New Roman"/>
          <w:sz w:val="24"/>
          <w:szCs w:val="24"/>
        </w:rPr>
        <w:t xml:space="preserve"> algorithm has number of </w:t>
      </w:r>
      <w:hyperlink r:id="rId12" w:tgtFrame="_blank" w:history="1">
        <w:r w:rsidR="004C69E7" w:rsidRPr="009507CF">
          <w:rPr>
            <w:rFonts w:ascii="Times New Roman" w:eastAsia="Times New Roman" w:hAnsi="Times New Roman" w:cs="Times New Roman"/>
            <w:sz w:val="24"/>
            <w:szCs w:val="24"/>
          </w:rPr>
          <w:t>parameters to tune the features</w:t>
        </w:r>
      </w:hyperlink>
      <w:r w:rsidR="004C69E7" w:rsidRPr="009507CF">
        <w:rPr>
          <w:rFonts w:ascii="Times New Roman" w:eastAsia="Times New Roman" w:hAnsi="Times New Roman" w:cs="Times New Roman"/>
          <w:sz w:val="24"/>
          <w:szCs w:val="24"/>
        </w:rPr>
        <w:t xml:space="preserve">. </w:t>
      </w:r>
      <w:proofErr w:type="spellStart"/>
      <w:r w:rsidR="00B336E4" w:rsidRPr="009507CF">
        <w:rPr>
          <w:rFonts w:ascii="Times New Roman" w:hAnsi="Times New Roman" w:cs="Times New Roman"/>
          <w:sz w:val="24"/>
          <w:szCs w:val="24"/>
          <w:shd w:val="clear" w:color="auto" w:fill="FFFFFF"/>
        </w:rPr>
        <w:t>CatBoost</w:t>
      </w:r>
      <w:proofErr w:type="spellEnd"/>
      <w:r w:rsidR="00B336E4" w:rsidRPr="009507CF">
        <w:rPr>
          <w:rFonts w:ascii="Times New Roman" w:hAnsi="Times New Roman" w:cs="Times New Roman"/>
          <w:sz w:val="24"/>
          <w:szCs w:val="24"/>
          <w:shd w:val="clear" w:color="auto" w:fill="FFFFFF"/>
        </w:rPr>
        <w:t xml:space="preserve"> can improve the </w:t>
      </w:r>
      <w:r w:rsidR="00B336E4" w:rsidRPr="009507CF">
        <w:rPr>
          <w:rStyle w:val="Strong"/>
          <w:rFonts w:ascii="Times New Roman" w:hAnsi="Times New Roman" w:cs="Times New Roman"/>
          <w:b w:val="0"/>
          <w:bCs w:val="0"/>
          <w:sz w:val="24"/>
          <w:szCs w:val="24"/>
          <w:shd w:val="clear" w:color="auto" w:fill="FFFFFF"/>
        </w:rPr>
        <w:t>performance</w:t>
      </w:r>
      <w:r w:rsidR="00B336E4" w:rsidRPr="009507CF">
        <w:rPr>
          <w:rFonts w:ascii="Times New Roman" w:hAnsi="Times New Roman" w:cs="Times New Roman"/>
          <w:sz w:val="24"/>
          <w:szCs w:val="24"/>
          <w:shd w:val="clear" w:color="auto" w:fill="FFFFFF"/>
        </w:rPr>
        <w:t> of the model while </w:t>
      </w:r>
      <w:hyperlink r:id="rId13" w:tgtFrame="_blank" w:history="1">
        <w:r w:rsidR="00B336E4" w:rsidRPr="009507CF">
          <w:rPr>
            <w:rStyle w:val="Strong"/>
            <w:rFonts w:ascii="Times New Roman" w:hAnsi="Times New Roman" w:cs="Times New Roman"/>
            <w:b w:val="0"/>
            <w:bCs w:val="0"/>
            <w:sz w:val="24"/>
            <w:szCs w:val="24"/>
            <w:shd w:val="clear" w:color="auto" w:fill="FFFFFF"/>
          </w:rPr>
          <w:t>reducing overfitting</w:t>
        </w:r>
      </w:hyperlink>
      <w:r w:rsidR="00B336E4" w:rsidRPr="009507CF">
        <w:rPr>
          <w:rFonts w:ascii="Times New Roman" w:hAnsi="Times New Roman" w:cs="Times New Roman"/>
          <w:sz w:val="24"/>
          <w:szCs w:val="24"/>
          <w:shd w:val="clear" w:color="auto" w:fill="FFFFFF"/>
        </w:rPr>
        <w:t> and the time spent on tuning</w:t>
      </w:r>
      <w:proofErr w:type="gramStart"/>
      <w:r w:rsidR="00B336E4" w:rsidRPr="009507CF">
        <w:rPr>
          <w:rFonts w:ascii="Times New Roman" w:hAnsi="Times New Roman" w:cs="Times New Roman"/>
          <w:sz w:val="24"/>
          <w:szCs w:val="24"/>
          <w:shd w:val="clear" w:color="auto" w:fill="FFFFFF"/>
        </w:rPr>
        <w:t>.  </w:t>
      </w:r>
      <w:proofErr w:type="gramEnd"/>
      <w:r w:rsidR="00B336E4" w:rsidRPr="009507CF">
        <w:rPr>
          <w:rFonts w:ascii="Times New Roman" w:hAnsi="Times New Roman" w:cs="Times New Roman"/>
          <w:sz w:val="24"/>
          <w:szCs w:val="24"/>
          <w:shd w:val="clear" w:color="auto" w:fill="FFFFFF"/>
        </w:rPr>
        <w:t xml:space="preserve">The </w:t>
      </w:r>
      <w:proofErr w:type="spellStart"/>
      <w:r w:rsidR="00B336E4" w:rsidRPr="009507CF">
        <w:rPr>
          <w:rFonts w:ascii="Times New Roman" w:hAnsi="Times New Roman" w:cs="Times New Roman"/>
          <w:sz w:val="24"/>
          <w:szCs w:val="24"/>
          <w:shd w:val="clear" w:color="auto" w:fill="FFFFFF"/>
        </w:rPr>
        <w:t>CatBoost</w:t>
      </w:r>
      <w:proofErr w:type="spellEnd"/>
      <w:r w:rsidR="00B336E4" w:rsidRPr="009507CF">
        <w:rPr>
          <w:rFonts w:ascii="Times New Roman" w:hAnsi="Times New Roman" w:cs="Times New Roman"/>
          <w:sz w:val="24"/>
          <w:szCs w:val="24"/>
          <w:shd w:val="clear" w:color="auto" w:fill="FFFFFF"/>
        </w:rPr>
        <w:t xml:space="preserve"> algorith</w:t>
      </w:r>
      <w:r w:rsidR="00D2675F" w:rsidRPr="009507CF">
        <w:rPr>
          <w:rFonts w:ascii="Times New Roman" w:hAnsi="Times New Roman" w:cs="Times New Roman"/>
          <w:sz w:val="24"/>
          <w:szCs w:val="24"/>
          <w:shd w:val="clear" w:color="auto" w:fill="FFFFFF"/>
        </w:rPr>
        <w:t>m has good</w:t>
      </w:r>
      <w:r w:rsidR="00B336E4" w:rsidRPr="009507CF">
        <w:rPr>
          <w:rFonts w:ascii="Times New Roman" w:hAnsi="Times New Roman" w:cs="Times New Roman"/>
          <w:sz w:val="24"/>
          <w:szCs w:val="24"/>
          <w:shd w:val="clear" w:color="auto" w:fill="FFFFFF"/>
        </w:rPr>
        <w:t xml:space="preserve"> performance and </w:t>
      </w:r>
      <w:r w:rsidR="00B336E4" w:rsidRPr="009507CF">
        <w:rPr>
          <w:rStyle w:val="Strong"/>
          <w:rFonts w:ascii="Times New Roman" w:hAnsi="Times New Roman" w:cs="Times New Roman"/>
          <w:b w:val="0"/>
          <w:bCs w:val="0"/>
          <w:sz w:val="24"/>
          <w:szCs w:val="24"/>
          <w:shd w:val="clear" w:color="auto" w:fill="FFFFFF"/>
        </w:rPr>
        <w:t>greedy novel</w:t>
      </w:r>
      <w:r w:rsidR="00B336E4" w:rsidRPr="009507CF">
        <w:rPr>
          <w:rFonts w:ascii="Times New Roman" w:hAnsi="Times New Roman" w:cs="Times New Roman"/>
          <w:sz w:val="24"/>
          <w:szCs w:val="24"/>
          <w:shd w:val="clear" w:color="auto" w:fill="FFFFFF"/>
        </w:rPr>
        <w:t> gradien</w:t>
      </w:r>
      <w:r w:rsidR="00B336E4" w:rsidRPr="00CD3F2E">
        <w:rPr>
          <w:rFonts w:ascii="Times New Roman" w:hAnsi="Times New Roman" w:cs="Times New Roman"/>
          <w:sz w:val="24"/>
          <w:szCs w:val="24"/>
          <w:shd w:val="clear" w:color="auto" w:fill="FFFFFF"/>
        </w:rPr>
        <w:t>t boosting implementation.</w:t>
      </w:r>
      <w:r w:rsidR="00B1383C" w:rsidRPr="00CD3F2E">
        <w:rPr>
          <w:rFonts w:ascii="Times New Roman" w:hAnsi="Times New Roman" w:cs="Times New Roman"/>
          <w:sz w:val="24"/>
          <w:szCs w:val="24"/>
          <w:shd w:val="clear" w:color="auto" w:fill="FFFFFF"/>
        </w:rPr>
        <w:t xml:space="preserve"> </w:t>
      </w:r>
      <w:proofErr w:type="spellStart"/>
      <w:r w:rsidR="00B1383C" w:rsidRPr="00CD3F2E">
        <w:rPr>
          <w:rFonts w:ascii="Times New Roman" w:hAnsi="Times New Roman" w:cs="Times New Roman"/>
          <w:sz w:val="24"/>
          <w:szCs w:val="24"/>
          <w:shd w:val="clear" w:color="auto" w:fill="FFFFFF"/>
        </w:rPr>
        <w:t>CatBoost</w:t>
      </w:r>
      <w:proofErr w:type="spellEnd"/>
      <w:r w:rsidR="00B1383C" w:rsidRPr="00CD3F2E">
        <w:rPr>
          <w:rFonts w:ascii="Times New Roman" w:hAnsi="Times New Roman" w:cs="Times New Roman"/>
          <w:sz w:val="24"/>
          <w:szCs w:val="24"/>
          <w:shd w:val="clear" w:color="auto" w:fill="FFFFFF"/>
        </w:rPr>
        <w:t xml:space="preserve"> uses one </w:t>
      </w:r>
      <w:r w:rsidR="00584F7C" w:rsidRPr="00CD3F2E">
        <w:rPr>
          <w:rFonts w:ascii="Times New Roman" w:hAnsi="Times New Roman" w:cs="Times New Roman"/>
          <w:sz w:val="24"/>
          <w:szCs w:val="24"/>
          <w:shd w:val="clear" w:color="auto" w:fill="FFFFFF"/>
        </w:rPr>
        <w:t>hot encoding</w:t>
      </w:r>
      <w:r w:rsidR="00280DCE" w:rsidRPr="00CD3F2E">
        <w:rPr>
          <w:rFonts w:ascii="Times New Roman" w:hAnsi="Times New Roman" w:cs="Times New Roman"/>
          <w:sz w:val="24"/>
          <w:szCs w:val="24"/>
          <w:shd w:val="clear" w:color="auto" w:fill="FFFFFF"/>
        </w:rPr>
        <w:t xml:space="preserve"> technique</w:t>
      </w:r>
      <w:r w:rsidR="00584F7C" w:rsidRPr="00CD3F2E">
        <w:rPr>
          <w:rFonts w:ascii="Times New Roman" w:hAnsi="Times New Roman" w:cs="Times New Roman"/>
          <w:sz w:val="24"/>
          <w:szCs w:val="24"/>
          <w:shd w:val="clear" w:color="auto" w:fill="FFFFFF"/>
        </w:rPr>
        <w:t xml:space="preserve"> for categorical features with a small number of different values in most </w:t>
      </w:r>
      <w:r w:rsidR="00280DCE" w:rsidRPr="00CD3F2E">
        <w:rPr>
          <w:rFonts w:ascii="Times New Roman" w:hAnsi="Times New Roman" w:cs="Times New Roman"/>
          <w:sz w:val="24"/>
          <w:szCs w:val="24"/>
          <w:shd w:val="clear" w:color="auto" w:fill="FFFFFF"/>
        </w:rPr>
        <w:t>of the modes.</w:t>
      </w:r>
    </w:p>
    <w:p w14:paraId="2E355333" w14:textId="77777777" w:rsidR="00334689" w:rsidRPr="00CD3F2E" w:rsidRDefault="00334689" w:rsidP="00CD3F2E">
      <w:pPr>
        <w:shd w:val="clear" w:color="auto" w:fill="FFFFFF"/>
        <w:spacing w:after="100" w:afterAutospacing="1" w:line="360" w:lineRule="auto"/>
        <w:jc w:val="both"/>
        <w:rPr>
          <w:rFonts w:ascii="Times New Roman" w:eastAsia="Times New Roman" w:hAnsi="Times New Roman" w:cs="Times New Roman"/>
          <w:b/>
          <w:bCs/>
          <w:color w:val="222222"/>
          <w:sz w:val="24"/>
          <w:szCs w:val="24"/>
        </w:rPr>
      </w:pPr>
      <w:r w:rsidRPr="00CD3F2E">
        <w:rPr>
          <w:rFonts w:ascii="Times New Roman" w:eastAsia="Times New Roman" w:hAnsi="Times New Roman" w:cs="Times New Roman"/>
          <w:b/>
          <w:bCs/>
          <w:color w:val="222222"/>
          <w:sz w:val="24"/>
          <w:szCs w:val="24"/>
        </w:rPr>
        <w:t>Validation:</w:t>
      </w:r>
    </w:p>
    <w:p w14:paraId="4EC5952E"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Several metrics can be used to measure the performance of any classifier, computed by combining the results obtained in the confusion matrix. Four categories are composing this matrix:</w:t>
      </w:r>
    </w:p>
    <w:p w14:paraId="0CF8F4C2"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lastRenderedPageBreak/>
        <w:t>1) True Positives (TP): number of samples correctly classified as bankrupt.</w:t>
      </w:r>
    </w:p>
    <w:p w14:paraId="45D2714C"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2) False Positives (FP): number of samples incorrectly classified as bankrupt.</w:t>
      </w:r>
    </w:p>
    <w:p w14:paraId="35513AA4"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3) True Negatives (TN): number of samples correctly classified as solvent.</w:t>
      </w:r>
    </w:p>
    <w:p w14:paraId="08436ABE"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4) False Negatives (FN): number of samples incorrectly classified as solvent.</w:t>
      </w:r>
    </w:p>
    <w:p w14:paraId="1D62A13D"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Thus, since the binary classification accuracy results are not reliable while the data considered is extremely imbalanced (the classifiers always tend to predict the majority class and ignore the minority class), several metrics have been computed to make a better judgment about each classifier’s performance and reliability. These metrics are:</w:t>
      </w:r>
    </w:p>
    <w:p w14:paraId="6BD06D0F"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Accuracy:  Performance of the classifier in terms of assigning the correct class to each instance.</w:t>
      </w:r>
    </w:p>
    <w:p w14:paraId="35F4D8BA"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 xml:space="preserve">Accuracy </w:t>
      </w:r>
      <w:proofErr w:type="gramStart"/>
      <w:r w:rsidRPr="00CD3F2E">
        <w:rPr>
          <w:rFonts w:ascii="Times New Roman" w:hAnsi="Times New Roman" w:cs="Times New Roman"/>
          <w:sz w:val="24"/>
          <w:szCs w:val="24"/>
          <w:lang w:val="en-IN"/>
        </w:rPr>
        <w:t>=(</w:t>
      </w:r>
      <w:proofErr w:type="gramEnd"/>
      <w:r w:rsidRPr="00CD3F2E">
        <w:rPr>
          <w:rFonts w:ascii="Times New Roman" w:hAnsi="Times New Roman" w:cs="Times New Roman"/>
          <w:sz w:val="24"/>
          <w:szCs w:val="24"/>
          <w:lang w:val="en-IN"/>
        </w:rPr>
        <w:t>TP + TN)/(TP + TN + FP + FN)</w:t>
      </w:r>
    </w:p>
    <w:p w14:paraId="0D2B3037"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 Type I error [58]: Also called as False Positive Rate (FPR). It represents the failure of the classifier to assign bankrupt companies to the ‘bankrupt’ class (wrong prediction), while its actual class is ‘bankrupt’ (real status).</w:t>
      </w:r>
    </w:p>
    <w:p w14:paraId="4CE55CE3"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Type 1 error = FP/(TN+FP)</w:t>
      </w:r>
    </w:p>
    <w:p w14:paraId="16293F11"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Type II error [58]: Also called as False Negative Rate (FNR), represents the failure of the classifier in assigning solvent companies to ‘solvent’ class (wrong prediction), while its actual class is ‘solvent’ (real status).</w:t>
      </w:r>
    </w:p>
    <w:p w14:paraId="47653768"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Type II Error = FN/(TP+FN) = 1 - Recall</w:t>
      </w:r>
    </w:p>
    <w:p w14:paraId="110B6E85" w14:textId="77777777" w:rsidR="00334689" w:rsidRPr="00F146EB" w:rsidRDefault="00334689" w:rsidP="00CD3F2E">
      <w:pPr>
        <w:shd w:val="clear" w:color="auto" w:fill="FFFFFF"/>
        <w:spacing w:after="100" w:afterAutospacing="1" w:line="360" w:lineRule="auto"/>
        <w:jc w:val="both"/>
        <w:rPr>
          <w:rFonts w:ascii="Times New Roman" w:eastAsia="Times New Roman" w:hAnsi="Times New Roman" w:cs="Times New Roman"/>
          <w:b/>
          <w:bCs/>
          <w:color w:val="222222"/>
          <w:sz w:val="24"/>
          <w:szCs w:val="24"/>
        </w:rPr>
      </w:pPr>
      <w:r w:rsidRPr="00CD3F2E">
        <w:rPr>
          <w:rFonts w:ascii="Times New Roman" w:eastAsia="Times New Roman" w:hAnsi="Times New Roman" w:cs="Times New Roman"/>
          <w:b/>
          <w:bCs/>
          <w:color w:val="222222"/>
          <w:sz w:val="24"/>
          <w:szCs w:val="24"/>
        </w:rPr>
        <w:t>Experiment and Results:</w:t>
      </w:r>
    </w:p>
    <w:p w14:paraId="7E9BA0B5" w14:textId="77777777" w:rsidR="00334689" w:rsidRPr="00CD3F2E" w:rsidRDefault="00334689" w:rsidP="00CD3F2E">
      <w:pPr>
        <w:spacing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Backward Elimination feature selection technique is used to select the features for the machine learning models and entire lot of features have been sent to the deep learning models. But SMOTE method is used to oversample the examples in the minority class</w:t>
      </w:r>
      <w:r w:rsidRPr="00CD3F2E">
        <w:rPr>
          <w:rFonts w:ascii="Times New Roman" w:hAnsi="Times New Roman" w:cs="Times New Roman"/>
          <w:color w:val="555555"/>
          <w:sz w:val="24"/>
          <w:szCs w:val="24"/>
          <w:shd w:val="clear" w:color="auto" w:fill="FFFFFF"/>
        </w:rPr>
        <w:t xml:space="preserve"> </w:t>
      </w:r>
      <w:r w:rsidRPr="00CD3F2E">
        <w:rPr>
          <w:rFonts w:ascii="Times New Roman" w:hAnsi="Times New Roman" w:cs="Times New Roman"/>
          <w:sz w:val="24"/>
          <w:szCs w:val="24"/>
          <w:lang w:val="en-IN"/>
        </w:rPr>
        <w:t>and train and test dataset has been generated.</w:t>
      </w:r>
    </w:p>
    <w:p w14:paraId="33712907" w14:textId="77777777" w:rsidR="00334689" w:rsidRPr="00CD3F2E" w:rsidRDefault="00334689" w:rsidP="00CD3F2E">
      <w:pPr>
        <w:spacing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lastRenderedPageBreak/>
        <w:t xml:space="preserve">We are comparing the result generated by Liang D &amp; Co [2] with our results as the underlying data set remains the same. FC is combination of Financial Ratio’s and Corporate Governance Indicators and he compared performance of the model with FC and Financial Ratio’s. It proved that FC are little better than Financial Ratio’s alone. For this experiment we are considering FC’s along with SMOTE sampling method and going to evaluate some of the Boosting, Bagging and ANN algorithms. Results of our experiment with comparison with results of Ling </w:t>
      </w:r>
      <w:proofErr w:type="gramStart"/>
      <w:r w:rsidRPr="00CD3F2E">
        <w:rPr>
          <w:rFonts w:ascii="Times New Roman" w:hAnsi="Times New Roman" w:cs="Times New Roman"/>
          <w:sz w:val="24"/>
          <w:szCs w:val="24"/>
          <w:lang w:val="en-IN"/>
        </w:rPr>
        <w:t>D[</w:t>
      </w:r>
      <w:proofErr w:type="gramEnd"/>
      <w:r w:rsidRPr="00CD3F2E">
        <w:rPr>
          <w:rFonts w:ascii="Times New Roman" w:hAnsi="Times New Roman" w:cs="Times New Roman"/>
          <w:sz w:val="24"/>
          <w:szCs w:val="24"/>
          <w:lang w:val="en-IN"/>
        </w:rPr>
        <w:t>2] is below, by the way step wise linear regression filter(SLR) for the features performed well than others for the author.</w:t>
      </w:r>
    </w:p>
    <w:p w14:paraId="5216F4D2" w14:textId="24FBE8DD" w:rsidR="00334689" w:rsidRPr="00CD3F2E" w:rsidRDefault="00334689" w:rsidP="00CD3F2E">
      <w:pPr>
        <w:spacing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ab/>
        <w:t xml:space="preserve">Table 2: Results </w:t>
      </w:r>
    </w:p>
    <w:tbl>
      <w:tblPr>
        <w:tblW w:w="7221" w:type="dxa"/>
        <w:jc w:val="center"/>
        <w:tblLook w:val="04A0" w:firstRow="1" w:lastRow="0" w:firstColumn="1" w:lastColumn="0" w:noHBand="0" w:noVBand="1"/>
      </w:tblPr>
      <w:tblGrid>
        <w:gridCol w:w="3415"/>
        <w:gridCol w:w="1136"/>
        <w:gridCol w:w="1320"/>
        <w:gridCol w:w="1350"/>
      </w:tblGrid>
      <w:tr w:rsidR="00334689" w:rsidRPr="00A21D4D" w14:paraId="50E040D7" w14:textId="77777777" w:rsidTr="00C35FA6">
        <w:trPr>
          <w:trHeight w:val="290"/>
          <w:jc w:val="center"/>
        </w:trPr>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AF647"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Model</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0086E168"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Accuracy</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181FD91"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Type I Error</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2E972A8"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Type 2 Error</w:t>
            </w:r>
          </w:p>
        </w:tc>
      </w:tr>
      <w:tr w:rsidR="00334689" w:rsidRPr="00A21D4D" w14:paraId="13169E7E"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6245F95"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Support Vector Machine</w:t>
            </w:r>
            <w:r w:rsidRPr="00CD3F2E">
              <w:rPr>
                <w:rFonts w:ascii="Times New Roman" w:eastAsia="Times New Roman" w:hAnsi="Times New Roman" w:cs="Times New Roman"/>
                <w:color w:val="000000"/>
                <w:sz w:val="24"/>
                <w:szCs w:val="24"/>
              </w:rPr>
              <w:t xml:space="preserve"> -SLR</w:t>
            </w:r>
          </w:p>
        </w:tc>
        <w:tc>
          <w:tcPr>
            <w:tcW w:w="1136" w:type="dxa"/>
            <w:tcBorders>
              <w:top w:val="nil"/>
              <w:left w:val="nil"/>
              <w:bottom w:val="single" w:sz="4" w:space="0" w:color="auto"/>
              <w:right w:val="single" w:sz="4" w:space="0" w:color="auto"/>
            </w:tcBorders>
            <w:shd w:val="clear" w:color="auto" w:fill="auto"/>
            <w:noWrap/>
            <w:vAlign w:val="bottom"/>
            <w:hideMark/>
          </w:tcPr>
          <w:p w14:paraId="7C73C20C"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81.3</w:t>
            </w:r>
          </w:p>
        </w:tc>
        <w:tc>
          <w:tcPr>
            <w:tcW w:w="1320" w:type="dxa"/>
            <w:tcBorders>
              <w:top w:val="nil"/>
              <w:left w:val="nil"/>
              <w:bottom w:val="single" w:sz="4" w:space="0" w:color="auto"/>
              <w:right w:val="single" w:sz="4" w:space="0" w:color="auto"/>
            </w:tcBorders>
            <w:shd w:val="clear" w:color="auto" w:fill="auto"/>
            <w:noWrap/>
            <w:vAlign w:val="bottom"/>
            <w:hideMark/>
          </w:tcPr>
          <w:p w14:paraId="7FE84E47"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16.7</w:t>
            </w:r>
          </w:p>
        </w:tc>
        <w:tc>
          <w:tcPr>
            <w:tcW w:w="1350" w:type="dxa"/>
            <w:tcBorders>
              <w:top w:val="nil"/>
              <w:left w:val="nil"/>
              <w:bottom w:val="single" w:sz="4" w:space="0" w:color="auto"/>
              <w:right w:val="single" w:sz="4" w:space="0" w:color="auto"/>
            </w:tcBorders>
            <w:shd w:val="clear" w:color="auto" w:fill="auto"/>
            <w:noWrap/>
            <w:vAlign w:val="bottom"/>
            <w:hideMark/>
          </w:tcPr>
          <w:p w14:paraId="0E0FE6D1"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20.8</w:t>
            </w:r>
          </w:p>
        </w:tc>
      </w:tr>
      <w:tr w:rsidR="00334689" w:rsidRPr="00A21D4D" w14:paraId="4FA2BD83"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65CB14F3"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 xml:space="preserve">K- Nearest </w:t>
            </w:r>
            <w:r w:rsidRPr="00CD3F2E">
              <w:rPr>
                <w:rFonts w:ascii="Times New Roman" w:eastAsia="Times New Roman" w:hAnsi="Times New Roman" w:cs="Times New Roman"/>
                <w:color w:val="000000"/>
                <w:sz w:val="24"/>
                <w:szCs w:val="24"/>
              </w:rPr>
              <w:t>Neighbor -SLR</w:t>
            </w:r>
          </w:p>
        </w:tc>
        <w:tc>
          <w:tcPr>
            <w:tcW w:w="1136" w:type="dxa"/>
            <w:tcBorders>
              <w:top w:val="nil"/>
              <w:left w:val="nil"/>
              <w:bottom w:val="single" w:sz="4" w:space="0" w:color="auto"/>
              <w:right w:val="single" w:sz="4" w:space="0" w:color="auto"/>
            </w:tcBorders>
            <w:shd w:val="clear" w:color="auto" w:fill="auto"/>
            <w:noWrap/>
            <w:vAlign w:val="bottom"/>
            <w:hideMark/>
          </w:tcPr>
          <w:p w14:paraId="3AEF8B90"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77.9</w:t>
            </w:r>
          </w:p>
        </w:tc>
        <w:tc>
          <w:tcPr>
            <w:tcW w:w="1320" w:type="dxa"/>
            <w:tcBorders>
              <w:top w:val="nil"/>
              <w:left w:val="nil"/>
              <w:bottom w:val="single" w:sz="4" w:space="0" w:color="auto"/>
              <w:right w:val="single" w:sz="4" w:space="0" w:color="auto"/>
            </w:tcBorders>
            <w:shd w:val="clear" w:color="auto" w:fill="auto"/>
            <w:noWrap/>
            <w:vAlign w:val="bottom"/>
            <w:hideMark/>
          </w:tcPr>
          <w:p w14:paraId="12C9F2A0"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20.1</w:t>
            </w:r>
          </w:p>
        </w:tc>
        <w:tc>
          <w:tcPr>
            <w:tcW w:w="1350" w:type="dxa"/>
            <w:tcBorders>
              <w:top w:val="nil"/>
              <w:left w:val="nil"/>
              <w:bottom w:val="single" w:sz="4" w:space="0" w:color="auto"/>
              <w:right w:val="single" w:sz="4" w:space="0" w:color="auto"/>
            </w:tcBorders>
            <w:shd w:val="clear" w:color="auto" w:fill="auto"/>
            <w:noWrap/>
            <w:vAlign w:val="bottom"/>
            <w:hideMark/>
          </w:tcPr>
          <w:p w14:paraId="686D9966"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24.1</w:t>
            </w:r>
          </w:p>
        </w:tc>
      </w:tr>
      <w:tr w:rsidR="00334689" w:rsidRPr="00A21D4D" w14:paraId="6EAAD9DC"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14D342A"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CART</w:t>
            </w:r>
            <w:r w:rsidRPr="00CD3F2E">
              <w:rPr>
                <w:rFonts w:ascii="Times New Roman" w:eastAsia="Times New Roman" w:hAnsi="Times New Roman" w:cs="Times New Roman"/>
                <w:color w:val="000000"/>
                <w:sz w:val="24"/>
                <w:szCs w:val="24"/>
              </w:rPr>
              <w:t xml:space="preserve"> – SLR</w:t>
            </w:r>
          </w:p>
        </w:tc>
        <w:tc>
          <w:tcPr>
            <w:tcW w:w="1136" w:type="dxa"/>
            <w:tcBorders>
              <w:top w:val="nil"/>
              <w:left w:val="nil"/>
              <w:bottom w:val="single" w:sz="4" w:space="0" w:color="auto"/>
              <w:right w:val="single" w:sz="4" w:space="0" w:color="auto"/>
            </w:tcBorders>
            <w:shd w:val="clear" w:color="auto" w:fill="auto"/>
            <w:noWrap/>
            <w:vAlign w:val="bottom"/>
            <w:hideMark/>
          </w:tcPr>
          <w:p w14:paraId="79D70679"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78.2</w:t>
            </w:r>
          </w:p>
        </w:tc>
        <w:tc>
          <w:tcPr>
            <w:tcW w:w="1320" w:type="dxa"/>
            <w:tcBorders>
              <w:top w:val="nil"/>
              <w:left w:val="nil"/>
              <w:bottom w:val="single" w:sz="4" w:space="0" w:color="auto"/>
              <w:right w:val="single" w:sz="4" w:space="0" w:color="auto"/>
            </w:tcBorders>
            <w:shd w:val="clear" w:color="auto" w:fill="auto"/>
            <w:noWrap/>
            <w:vAlign w:val="bottom"/>
            <w:hideMark/>
          </w:tcPr>
          <w:p w14:paraId="49203A48"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22.2</w:t>
            </w:r>
          </w:p>
        </w:tc>
        <w:tc>
          <w:tcPr>
            <w:tcW w:w="1350" w:type="dxa"/>
            <w:tcBorders>
              <w:top w:val="nil"/>
              <w:left w:val="nil"/>
              <w:bottom w:val="single" w:sz="4" w:space="0" w:color="auto"/>
              <w:right w:val="single" w:sz="4" w:space="0" w:color="auto"/>
            </w:tcBorders>
            <w:shd w:val="clear" w:color="auto" w:fill="auto"/>
            <w:noWrap/>
            <w:vAlign w:val="bottom"/>
            <w:hideMark/>
          </w:tcPr>
          <w:p w14:paraId="7468AC67"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21.4</w:t>
            </w:r>
          </w:p>
        </w:tc>
      </w:tr>
      <w:tr w:rsidR="00334689" w:rsidRPr="00A21D4D" w14:paraId="6594E964"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B74C33C"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proofErr w:type="spellStart"/>
            <w:r w:rsidRPr="00A21D4D">
              <w:rPr>
                <w:rFonts w:ascii="Times New Roman" w:eastAsia="Times New Roman" w:hAnsi="Times New Roman" w:cs="Times New Roman"/>
                <w:color w:val="000000"/>
                <w:sz w:val="24"/>
                <w:szCs w:val="24"/>
              </w:rPr>
              <w:t>Multi Layer</w:t>
            </w:r>
            <w:proofErr w:type="spellEnd"/>
            <w:r w:rsidRPr="00A21D4D">
              <w:rPr>
                <w:rFonts w:ascii="Times New Roman" w:eastAsia="Times New Roman" w:hAnsi="Times New Roman" w:cs="Times New Roman"/>
                <w:color w:val="000000"/>
                <w:sz w:val="24"/>
                <w:szCs w:val="24"/>
              </w:rPr>
              <w:t xml:space="preserve"> Perceptron</w:t>
            </w:r>
            <w:r w:rsidRPr="00CD3F2E">
              <w:rPr>
                <w:rFonts w:ascii="Times New Roman" w:eastAsia="Times New Roman" w:hAnsi="Times New Roman" w:cs="Times New Roman"/>
                <w:color w:val="000000"/>
                <w:sz w:val="24"/>
                <w:szCs w:val="24"/>
              </w:rPr>
              <w:t xml:space="preserve"> – SLR</w:t>
            </w:r>
          </w:p>
        </w:tc>
        <w:tc>
          <w:tcPr>
            <w:tcW w:w="1136" w:type="dxa"/>
            <w:tcBorders>
              <w:top w:val="nil"/>
              <w:left w:val="nil"/>
              <w:bottom w:val="single" w:sz="4" w:space="0" w:color="auto"/>
              <w:right w:val="single" w:sz="4" w:space="0" w:color="auto"/>
            </w:tcBorders>
            <w:shd w:val="clear" w:color="auto" w:fill="auto"/>
            <w:noWrap/>
            <w:vAlign w:val="bottom"/>
            <w:hideMark/>
          </w:tcPr>
          <w:p w14:paraId="3972A772"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80.5</w:t>
            </w:r>
          </w:p>
        </w:tc>
        <w:tc>
          <w:tcPr>
            <w:tcW w:w="1320" w:type="dxa"/>
            <w:tcBorders>
              <w:top w:val="nil"/>
              <w:left w:val="nil"/>
              <w:bottom w:val="single" w:sz="4" w:space="0" w:color="auto"/>
              <w:right w:val="single" w:sz="4" w:space="0" w:color="auto"/>
            </w:tcBorders>
            <w:shd w:val="clear" w:color="auto" w:fill="auto"/>
            <w:noWrap/>
            <w:vAlign w:val="bottom"/>
            <w:hideMark/>
          </w:tcPr>
          <w:p w14:paraId="7E8E814C"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18.8</w:t>
            </w:r>
          </w:p>
        </w:tc>
        <w:tc>
          <w:tcPr>
            <w:tcW w:w="1350" w:type="dxa"/>
            <w:tcBorders>
              <w:top w:val="nil"/>
              <w:left w:val="nil"/>
              <w:bottom w:val="single" w:sz="4" w:space="0" w:color="auto"/>
              <w:right w:val="single" w:sz="4" w:space="0" w:color="auto"/>
            </w:tcBorders>
            <w:shd w:val="clear" w:color="auto" w:fill="auto"/>
            <w:noWrap/>
            <w:vAlign w:val="bottom"/>
            <w:hideMark/>
          </w:tcPr>
          <w:p w14:paraId="3C034C5A"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20.3</w:t>
            </w:r>
          </w:p>
        </w:tc>
      </w:tr>
      <w:tr w:rsidR="00334689" w:rsidRPr="00A21D4D" w14:paraId="6BBF3753"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1CCA9339"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Naïve Bayes</w:t>
            </w:r>
            <w:r w:rsidRPr="00CD3F2E">
              <w:rPr>
                <w:rFonts w:ascii="Times New Roman" w:eastAsia="Times New Roman" w:hAnsi="Times New Roman" w:cs="Times New Roman"/>
                <w:color w:val="000000"/>
                <w:sz w:val="24"/>
                <w:szCs w:val="24"/>
              </w:rPr>
              <w:t xml:space="preserve"> – SLR</w:t>
            </w:r>
          </w:p>
        </w:tc>
        <w:tc>
          <w:tcPr>
            <w:tcW w:w="1136" w:type="dxa"/>
            <w:tcBorders>
              <w:top w:val="nil"/>
              <w:left w:val="nil"/>
              <w:bottom w:val="single" w:sz="4" w:space="0" w:color="auto"/>
              <w:right w:val="single" w:sz="4" w:space="0" w:color="auto"/>
            </w:tcBorders>
            <w:shd w:val="clear" w:color="auto" w:fill="auto"/>
            <w:noWrap/>
            <w:vAlign w:val="bottom"/>
            <w:hideMark/>
          </w:tcPr>
          <w:p w14:paraId="227EA8C8"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77.1</w:t>
            </w:r>
          </w:p>
        </w:tc>
        <w:tc>
          <w:tcPr>
            <w:tcW w:w="1320" w:type="dxa"/>
            <w:tcBorders>
              <w:top w:val="nil"/>
              <w:left w:val="nil"/>
              <w:bottom w:val="single" w:sz="4" w:space="0" w:color="auto"/>
              <w:right w:val="single" w:sz="4" w:space="0" w:color="auto"/>
            </w:tcBorders>
            <w:shd w:val="clear" w:color="auto" w:fill="auto"/>
            <w:noWrap/>
            <w:vAlign w:val="bottom"/>
            <w:hideMark/>
          </w:tcPr>
          <w:p w14:paraId="701DC789"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12.00</w:t>
            </w:r>
          </w:p>
        </w:tc>
        <w:tc>
          <w:tcPr>
            <w:tcW w:w="1350" w:type="dxa"/>
            <w:tcBorders>
              <w:top w:val="nil"/>
              <w:left w:val="nil"/>
              <w:bottom w:val="single" w:sz="4" w:space="0" w:color="auto"/>
              <w:right w:val="single" w:sz="4" w:space="0" w:color="auto"/>
            </w:tcBorders>
            <w:shd w:val="clear" w:color="auto" w:fill="auto"/>
            <w:noWrap/>
            <w:vAlign w:val="bottom"/>
            <w:hideMark/>
          </w:tcPr>
          <w:p w14:paraId="417CCC87"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33.80</w:t>
            </w:r>
          </w:p>
        </w:tc>
      </w:tr>
      <w:tr w:rsidR="00334689" w:rsidRPr="00A21D4D" w14:paraId="7338A82F"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1BA54A7" w14:textId="7ED8761E" w:rsidR="00334689" w:rsidRPr="00A21D4D" w:rsidRDefault="00C35FA6" w:rsidP="00CD3F2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LSTM-Dense Net</w:t>
            </w:r>
          </w:p>
        </w:tc>
        <w:tc>
          <w:tcPr>
            <w:tcW w:w="1136" w:type="dxa"/>
            <w:tcBorders>
              <w:top w:val="nil"/>
              <w:left w:val="nil"/>
              <w:bottom w:val="single" w:sz="4" w:space="0" w:color="auto"/>
              <w:right w:val="single" w:sz="4" w:space="0" w:color="auto"/>
            </w:tcBorders>
            <w:shd w:val="clear" w:color="auto" w:fill="auto"/>
            <w:noWrap/>
            <w:vAlign w:val="bottom"/>
            <w:hideMark/>
          </w:tcPr>
          <w:p w14:paraId="044E5AEC"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84.0</w:t>
            </w:r>
          </w:p>
        </w:tc>
        <w:tc>
          <w:tcPr>
            <w:tcW w:w="1320" w:type="dxa"/>
            <w:tcBorders>
              <w:top w:val="nil"/>
              <w:left w:val="nil"/>
              <w:bottom w:val="single" w:sz="4" w:space="0" w:color="auto"/>
              <w:right w:val="single" w:sz="4" w:space="0" w:color="auto"/>
            </w:tcBorders>
            <w:shd w:val="clear" w:color="auto" w:fill="auto"/>
            <w:noWrap/>
            <w:vAlign w:val="bottom"/>
            <w:hideMark/>
          </w:tcPr>
          <w:p w14:paraId="4D02B174"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1</w:t>
            </w:r>
            <w:r w:rsidRPr="00CD3F2E">
              <w:rPr>
                <w:rFonts w:ascii="Times New Roman" w:eastAsia="Times New Roman" w:hAnsi="Times New Roman" w:cs="Times New Roman"/>
                <w:b/>
                <w:bCs/>
                <w:color w:val="000000"/>
                <w:sz w:val="24"/>
                <w:szCs w:val="24"/>
              </w:rPr>
              <w:t>5.79</w:t>
            </w:r>
          </w:p>
        </w:tc>
        <w:tc>
          <w:tcPr>
            <w:tcW w:w="1350" w:type="dxa"/>
            <w:tcBorders>
              <w:top w:val="nil"/>
              <w:left w:val="nil"/>
              <w:bottom w:val="single" w:sz="4" w:space="0" w:color="auto"/>
              <w:right w:val="single" w:sz="4" w:space="0" w:color="auto"/>
            </w:tcBorders>
            <w:shd w:val="clear" w:color="auto" w:fill="auto"/>
            <w:noWrap/>
            <w:vAlign w:val="bottom"/>
            <w:hideMark/>
          </w:tcPr>
          <w:p w14:paraId="7B5E7EF0"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30.77</w:t>
            </w:r>
          </w:p>
        </w:tc>
      </w:tr>
      <w:tr w:rsidR="00334689" w:rsidRPr="00A21D4D" w14:paraId="4C311443"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F98FB99" w14:textId="1064E7C9" w:rsidR="00334689" w:rsidRPr="00A21D4D" w:rsidRDefault="00C35FA6" w:rsidP="00CD3F2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ANN</w:t>
            </w:r>
          </w:p>
        </w:tc>
        <w:tc>
          <w:tcPr>
            <w:tcW w:w="1136" w:type="dxa"/>
            <w:tcBorders>
              <w:top w:val="nil"/>
              <w:left w:val="nil"/>
              <w:bottom w:val="single" w:sz="4" w:space="0" w:color="auto"/>
              <w:right w:val="single" w:sz="4" w:space="0" w:color="auto"/>
            </w:tcBorders>
            <w:shd w:val="clear" w:color="auto" w:fill="auto"/>
            <w:noWrap/>
            <w:vAlign w:val="bottom"/>
            <w:hideMark/>
          </w:tcPr>
          <w:p w14:paraId="0AF90569"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97.0</w:t>
            </w:r>
          </w:p>
        </w:tc>
        <w:tc>
          <w:tcPr>
            <w:tcW w:w="1320" w:type="dxa"/>
            <w:tcBorders>
              <w:top w:val="nil"/>
              <w:left w:val="nil"/>
              <w:bottom w:val="single" w:sz="4" w:space="0" w:color="auto"/>
              <w:right w:val="single" w:sz="4" w:space="0" w:color="auto"/>
            </w:tcBorders>
            <w:shd w:val="clear" w:color="auto" w:fill="auto"/>
            <w:noWrap/>
            <w:vAlign w:val="bottom"/>
            <w:hideMark/>
          </w:tcPr>
          <w:p w14:paraId="0E51450B"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1.74</w:t>
            </w:r>
          </w:p>
        </w:tc>
        <w:tc>
          <w:tcPr>
            <w:tcW w:w="1350" w:type="dxa"/>
            <w:tcBorders>
              <w:top w:val="nil"/>
              <w:left w:val="nil"/>
              <w:bottom w:val="single" w:sz="4" w:space="0" w:color="auto"/>
              <w:right w:val="single" w:sz="4" w:space="0" w:color="auto"/>
            </w:tcBorders>
            <w:shd w:val="clear" w:color="auto" w:fill="auto"/>
            <w:noWrap/>
            <w:vAlign w:val="bottom"/>
            <w:hideMark/>
          </w:tcPr>
          <w:p w14:paraId="5ED27DCD"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48.72</w:t>
            </w:r>
          </w:p>
        </w:tc>
      </w:tr>
      <w:tr w:rsidR="00334689" w:rsidRPr="00A21D4D" w14:paraId="2CA865EA"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11E332AC" w14:textId="548135A2" w:rsidR="00334689" w:rsidRPr="00A21D4D" w:rsidRDefault="00C35FA6" w:rsidP="00CD3F2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GRU </w:t>
            </w:r>
          </w:p>
        </w:tc>
        <w:tc>
          <w:tcPr>
            <w:tcW w:w="1136" w:type="dxa"/>
            <w:tcBorders>
              <w:top w:val="nil"/>
              <w:left w:val="nil"/>
              <w:bottom w:val="single" w:sz="4" w:space="0" w:color="auto"/>
              <w:right w:val="single" w:sz="4" w:space="0" w:color="auto"/>
            </w:tcBorders>
            <w:shd w:val="clear" w:color="auto" w:fill="auto"/>
            <w:noWrap/>
            <w:vAlign w:val="bottom"/>
            <w:hideMark/>
          </w:tcPr>
          <w:p w14:paraId="541BAC47"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95.0</w:t>
            </w:r>
          </w:p>
        </w:tc>
        <w:tc>
          <w:tcPr>
            <w:tcW w:w="1320" w:type="dxa"/>
            <w:tcBorders>
              <w:top w:val="nil"/>
              <w:left w:val="nil"/>
              <w:bottom w:val="single" w:sz="4" w:space="0" w:color="auto"/>
              <w:right w:val="single" w:sz="4" w:space="0" w:color="auto"/>
            </w:tcBorders>
            <w:shd w:val="clear" w:color="auto" w:fill="auto"/>
            <w:noWrap/>
            <w:vAlign w:val="bottom"/>
            <w:hideMark/>
          </w:tcPr>
          <w:p w14:paraId="44ACF7AF"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3.95</w:t>
            </w:r>
          </w:p>
        </w:tc>
        <w:tc>
          <w:tcPr>
            <w:tcW w:w="1350" w:type="dxa"/>
            <w:tcBorders>
              <w:top w:val="nil"/>
              <w:left w:val="nil"/>
              <w:bottom w:val="single" w:sz="4" w:space="0" w:color="auto"/>
              <w:right w:val="single" w:sz="4" w:space="0" w:color="auto"/>
            </w:tcBorders>
            <w:shd w:val="clear" w:color="auto" w:fill="auto"/>
            <w:noWrap/>
            <w:vAlign w:val="bottom"/>
            <w:hideMark/>
          </w:tcPr>
          <w:p w14:paraId="3AA6D0E3"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56.41</w:t>
            </w:r>
          </w:p>
        </w:tc>
      </w:tr>
      <w:tr w:rsidR="00C35FA6" w:rsidRPr="00A21D4D" w14:paraId="009215C6" w14:textId="77777777" w:rsidTr="00C35FA6">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535A867E" w14:textId="6831AD5D" w:rsidR="00C35FA6" w:rsidRPr="00A21D4D" w:rsidRDefault="00C35FA6" w:rsidP="00CD3F2E">
            <w:pPr>
              <w:spacing w:after="0" w:line="360" w:lineRule="auto"/>
              <w:rPr>
                <w:rFonts w:ascii="Times New Roman" w:eastAsia="Times New Roman" w:hAnsi="Times New Roman" w:cs="Times New Roman"/>
                <w:b/>
                <w:bCs/>
                <w:color w:val="000000"/>
                <w:sz w:val="24"/>
                <w:szCs w:val="24"/>
              </w:rPr>
            </w:pPr>
          </w:p>
        </w:tc>
        <w:tc>
          <w:tcPr>
            <w:tcW w:w="1136" w:type="dxa"/>
            <w:tcBorders>
              <w:top w:val="nil"/>
              <w:left w:val="nil"/>
              <w:bottom w:val="single" w:sz="4" w:space="0" w:color="auto"/>
              <w:right w:val="single" w:sz="4" w:space="0" w:color="auto"/>
            </w:tcBorders>
            <w:shd w:val="clear" w:color="auto" w:fill="auto"/>
            <w:noWrap/>
            <w:vAlign w:val="bottom"/>
          </w:tcPr>
          <w:p w14:paraId="52E66A5C" w14:textId="36E772F3" w:rsidR="00C35FA6" w:rsidRPr="00A21D4D" w:rsidRDefault="00C35FA6" w:rsidP="00CD3F2E">
            <w:pPr>
              <w:spacing w:after="0" w:line="360" w:lineRule="auto"/>
              <w:jc w:val="right"/>
              <w:rPr>
                <w:rFonts w:ascii="Times New Roman" w:eastAsia="Times New Roman" w:hAnsi="Times New Roman" w:cs="Times New Roman"/>
                <w:b/>
                <w:bCs/>
                <w:color w:val="000000"/>
                <w:sz w:val="24"/>
                <w:szCs w:val="24"/>
              </w:rPr>
            </w:pPr>
          </w:p>
        </w:tc>
        <w:tc>
          <w:tcPr>
            <w:tcW w:w="1320" w:type="dxa"/>
            <w:tcBorders>
              <w:top w:val="nil"/>
              <w:left w:val="nil"/>
              <w:bottom w:val="single" w:sz="4" w:space="0" w:color="auto"/>
              <w:right w:val="single" w:sz="4" w:space="0" w:color="auto"/>
            </w:tcBorders>
            <w:shd w:val="clear" w:color="auto" w:fill="auto"/>
            <w:noWrap/>
            <w:vAlign w:val="bottom"/>
          </w:tcPr>
          <w:p w14:paraId="6C8B3C69" w14:textId="7A0BEF47" w:rsidR="00C35FA6" w:rsidRPr="00A21D4D" w:rsidRDefault="00C35FA6" w:rsidP="00CD3F2E">
            <w:pPr>
              <w:spacing w:after="0" w:line="360" w:lineRule="auto"/>
              <w:jc w:val="right"/>
              <w:rPr>
                <w:rFonts w:ascii="Times New Roman" w:eastAsia="Times New Roman" w:hAnsi="Times New Roman" w:cs="Times New Roman"/>
                <w:b/>
                <w:bCs/>
                <w:color w:val="000000"/>
                <w:sz w:val="24"/>
                <w:szCs w:val="24"/>
              </w:rPr>
            </w:pPr>
          </w:p>
        </w:tc>
        <w:tc>
          <w:tcPr>
            <w:tcW w:w="1350" w:type="dxa"/>
            <w:tcBorders>
              <w:top w:val="nil"/>
              <w:left w:val="nil"/>
              <w:bottom w:val="single" w:sz="4" w:space="0" w:color="auto"/>
              <w:right w:val="single" w:sz="4" w:space="0" w:color="auto"/>
            </w:tcBorders>
            <w:shd w:val="clear" w:color="auto" w:fill="auto"/>
            <w:noWrap/>
            <w:vAlign w:val="bottom"/>
          </w:tcPr>
          <w:p w14:paraId="3499850D" w14:textId="28F5D57D" w:rsidR="00C35FA6" w:rsidRPr="00A21D4D" w:rsidRDefault="00C35FA6" w:rsidP="00CD3F2E">
            <w:pPr>
              <w:spacing w:after="0" w:line="360" w:lineRule="auto"/>
              <w:jc w:val="right"/>
              <w:rPr>
                <w:rFonts w:ascii="Times New Roman" w:eastAsia="Times New Roman" w:hAnsi="Times New Roman" w:cs="Times New Roman"/>
                <w:b/>
                <w:bCs/>
                <w:color w:val="000000"/>
                <w:sz w:val="24"/>
                <w:szCs w:val="24"/>
              </w:rPr>
            </w:pPr>
          </w:p>
        </w:tc>
      </w:tr>
    </w:tbl>
    <w:p w14:paraId="7F59FC6E" w14:textId="77777777" w:rsidR="00334689" w:rsidRPr="00CD3F2E" w:rsidRDefault="00334689" w:rsidP="00CD3F2E">
      <w:pPr>
        <w:spacing w:line="360" w:lineRule="auto"/>
        <w:jc w:val="both"/>
        <w:rPr>
          <w:rFonts w:ascii="Times New Roman" w:hAnsi="Times New Roman" w:cs="Times New Roman"/>
          <w:sz w:val="24"/>
          <w:szCs w:val="24"/>
          <w:lang w:val="en-IN"/>
        </w:rPr>
      </w:pPr>
    </w:p>
    <w:p w14:paraId="3A360E4F" w14:textId="77777777" w:rsidR="00334689" w:rsidRPr="00CD3F2E" w:rsidRDefault="00334689" w:rsidP="00CD3F2E">
      <w:pPr>
        <w:spacing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Comparing various supervised algorithms with different types of feature selection methods and sample handling methods with ensemble techniques</w:t>
      </w:r>
    </w:p>
    <w:p w14:paraId="46CFC5F0" w14:textId="77777777" w:rsidR="00334689" w:rsidRPr="00CD3F2E" w:rsidRDefault="00334689"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References:</w:t>
      </w:r>
    </w:p>
    <w:p w14:paraId="2BE96ED7"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J. L. </w:t>
      </w:r>
      <w:proofErr w:type="spellStart"/>
      <w:r w:rsidRPr="00CD3F2E">
        <w:rPr>
          <w:color w:val="000000" w:themeColor="text1"/>
        </w:rPr>
        <w:t>Bellovary</w:t>
      </w:r>
      <w:proofErr w:type="spellEnd"/>
      <w:r w:rsidRPr="00CD3F2E">
        <w:rPr>
          <w:color w:val="000000" w:themeColor="text1"/>
        </w:rPr>
        <w:t xml:space="preserve">, D. E. </w:t>
      </w:r>
      <w:proofErr w:type="spellStart"/>
      <w:r w:rsidRPr="00CD3F2E">
        <w:rPr>
          <w:color w:val="000000" w:themeColor="text1"/>
        </w:rPr>
        <w:t>Giacomino</w:t>
      </w:r>
      <w:proofErr w:type="spellEnd"/>
      <w:r w:rsidRPr="00CD3F2E">
        <w:rPr>
          <w:color w:val="000000" w:themeColor="text1"/>
        </w:rPr>
        <w:t>, and M. D. Akers, ‘‘A review of bankruptcy prediction studies: 1930 to present,’’ J. Financial Educ., vol. 33, pp. 1–42, Dec. 2007.</w:t>
      </w:r>
    </w:p>
    <w:p w14:paraId="354E021A" w14:textId="77777777" w:rsidR="00334689" w:rsidRPr="00CD3F2E" w:rsidRDefault="00BF1298" w:rsidP="00CD3F2E">
      <w:pPr>
        <w:pStyle w:val="Normal1"/>
        <w:numPr>
          <w:ilvl w:val="0"/>
          <w:numId w:val="1"/>
        </w:numPr>
        <w:spacing w:line="360" w:lineRule="auto"/>
        <w:jc w:val="both"/>
        <w:rPr>
          <w:color w:val="000000" w:themeColor="text1"/>
        </w:rPr>
      </w:pPr>
      <w:hyperlink r:id="rId14" w:history="1">
        <w:r w:rsidR="00334689" w:rsidRPr="00CD3F2E">
          <w:rPr>
            <w:rStyle w:val="Hyperlink"/>
            <w:color w:val="000000" w:themeColor="text1"/>
            <w:u w:val="none"/>
          </w:rPr>
          <w:t>Liang, D., Lu, C.-C., Tsai, C.-F., and Shih, G.-A. (2016) Financial Ratios and Corporate Governance Indicators in Bankruptcy Prediction: A Comprehensive Study. European Journal of Operational Research, vol. 252, no. 2, pp. 561-572.</w:t>
        </w:r>
      </w:hyperlink>
    </w:p>
    <w:p w14:paraId="0CB36AAD"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lastRenderedPageBreak/>
        <w:t xml:space="preserve">USE OF FINANCIAL RATIOS TO MEASURE THE QUALITY OF EARNINGS </w:t>
      </w:r>
      <w:hyperlink r:id="rId15" w:tooltip="Click to search for more items by this author" w:history="1">
        <w:r w:rsidRPr="00FC25FF">
          <w:rPr>
            <w:color w:val="000000" w:themeColor="text1"/>
          </w:rPr>
          <w:t>Gullett, Nell S</w:t>
        </w:r>
      </w:hyperlink>
      <w:r w:rsidRPr="00FC25FF">
        <w:rPr>
          <w:color w:val="000000" w:themeColor="text1"/>
        </w:rPr>
        <w:t>; </w:t>
      </w:r>
      <w:hyperlink r:id="rId16" w:tooltip="Click to search for more items by this author" w:history="1">
        <w:r w:rsidRPr="00FC25FF">
          <w:rPr>
            <w:color w:val="000000" w:themeColor="text1"/>
          </w:rPr>
          <w:t>Kilgore, Ronald W</w:t>
        </w:r>
      </w:hyperlink>
      <w:r w:rsidRPr="00FC25FF">
        <w:rPr>
          <w:color w:val="000000" w:themeColor="text1"/>
        </w:rPr>
        <w:t>; </w:t>
      </w:r>
      <w:proofErr w:type="spellStart"/>
      <w:r w:rsidRPr="00FC25FF">
        <w:rPr>
          <w:color w:val="000000" w:themeColor="text1"/>
        </w:rPr>
        <w:fldChar w:fldCharType="begin"/>
      </w:r>
      <w:r w:rsidRPr="00FC25FF">
        <w:rPr>
          <w:color w:val="000000" w:themeColor="text1"/>
        </w:rPr>
        <w:instrText xml:space="preserve"> HYPERLINK "https://www.proquest.com/indexinglinkhandler/sng/au/Geddie,+Mary+F/$N;jsessionid=33D95995239DD71173E40EA37D5426BC.i-03bc6ea303836550a" \o "Click to search for more items by this author" </w:instrText>
      </w:r>
      <w:r w:rsidRPr="00FC25FF">
        <w:rPr>
          <w:color w:val="000000" w:themeColor="text1"/>
        </w:rPr>
        <w:fldChar w:fldCharType="separate"/>
      </w:r>
      <w:r w:rsidRPr="00FC25FF">
        <w:rPr>
          <w:color w:val="000000" w:themeColor="text1"/>
        </w:rPr>
        <w:t>Geddie</w:t>
      </w:r>
      <w:proofErr w:type="spellEnd"/>
      <w:r w:rsidRPr="00FC25FF">
        <w:rPr>
          <w:color w:val="000000" w:themeColor="text1"/>
        </w:rPr>
        <w:t>, Mary F</w:t>
      </w:r>
      <w:r w:rsidRPr="00FC25FF">
        <w:rPr>
          <w:color w:val="000000" w:themeColor="text1"/>
        </w:rPr>
        <w:fldChar w:fldCharType="end"/>
      </w:r>
      <w:r w:rsidRPr="00FC25FF">
        <w:rPr>
          <w:color w:val="000000" w:themeColor="text1"/>
        </w:rPr>
        <w:t>. </w:t>
      </w:r>
      <w:hyperlink r:id="rId17" w:tooltip="Click to search for more items from this journal" w:history="1">
        <w:r w:rsidRPr="00FC25FF">
          <w:rPr>
            <w:color w:val="000000" w:themeColor="text1"/>
          </w:rPr>
          <w:t>Academy of Accounting and Financial Studies Journal</w:t>
        </w:r>
      </w:hyperlink>
      <w:r w:rsidRPr="00FC25FF">
        <w:rPr>
          <w:color w:val="000000" w:themeColor="text1"/>
        </w:rPr>
        <w:t>; Arden</w:t>
      </w:r>
      <w:hyperlink r:id="rId18" w:tooltip="Click to search for more items from this issue" w:history="1">
        <w:r w:rsidRPr="00FC25FF">
          <w:rPr>
            <w:color w:val="000000" w:themeColor="text1"/>
          </w:rPr>
          <w:t> Vol. 22, </w:t>
        </w:r>
        <w:proofErr w:type="spellStart"/>
        <w:r w:rsidRPr="00FC25FF">
          <w:rPr>
            <w:color w:val="000000" w:themeColor="text1"/>
          </w:rPr>
          <w:t>Iss</w:t>
        </w:r>
        <w:proofErr w:type="spellEnd"/>
        <w:r w:rsidRPr="00FC25FF">
          <w:rPr>
            <w:color w:val="000000" w:themeColor="text1"/>
          </w:rPr>
          <w:t>. 2, </w:t>
        </w:r>
      </w:hyperlink>
      <w:r w:rsidRPr="00CD3F2E">
        <w:rPr>
          <w:color w:val="000000" w:themeColor="text1"/>
        </w:rPr>
        <w:t> (2018): 1-12</w:t>
      </w:r>
    </w:p>
    <w:p w14:paraId="5A103069"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E. I. Altman, ‘‘Financial ratios, discriminant analysis and the prediction of corporate bankruptcy,’’ J. Finance, vol. 23, no. 4, pp. 589–609, Sep. 1968</w:t>
      </w:r>
    </w:p>
    <w:p w14:paraId="3A1E0383"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Nitesh V. Chawla, Kevin W. Bowyer, Lawrence O. Hall, W. Philip </w:t>
      </w:r>
      <w:proofErr w:type="spellStart"/>
      <w:r w:rsidRPr="00CD3F2E">
        <w:rPr>
          <w:color w:val="000000" w:themeColor="text1"/>
        </w:rPr>
        <w:t>Kegelmeyer</w:t>
      </w:r>
      <w:proofErr w:type="spellEnd"/>
      <w:r w:rsidRPr="00CD3F2E">
        <w:rPr>
          <w:color w:val="000000" w:themeColor="text1"/>
        </w:rPr>
        <w:t xml:space="preserve"> SMOTE: Synthetic Minority Over-sampling Technique Journal of Artificial Intelligence Research 16 (2002) 321–357</w:t>
      </w:r>
    </w:p>
    <w:p w14:paraId="2C798A7D"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Ferris, Erin. (2018). Dividend Taxes and Stock Volatility. International Tax and Public Finance, 25(2), 377–403. </w:t>
      </w:r>
      <w:hyperlink r:id="rId19" w:history="1">
        <w:r w:rsidRPr="00CD3F2E">
          <w:rPr>
            <w:rStyle w:val="Hyperlink"/>
            <w:color w:val="000000" w:themeColor="text1"/>
          </w:rPr>
          <w:t>https://doi.org/10.1007/s10797-017-9455-2</w:t>
        </w:r>
      </w:hyperlink>
    </w:p>
    <w:p w14:paraId="4DC2A557" w14:textId="77777777" w:rsidR="00334689" w:rsidRPr="00CD3F2E" w:rsidRDefault="00334689" w:rsidP="00CD3F2E">
      <w:pPr>
        <w:pStyle w:val="Normal1"/>
        <w:numPr>
          <w:ilvl w:val="0"/>
          <w:numId w:val="1"/>
        </w:numPr>
        <w:spacing w:line="360" w:lineRule="auto"/>
        <w:jc w:val="both"/>
        <w:rPr>
          <w:rStyle w:val="Hyperlink"/>
          <w:color w:val="000000" w:themeColor="text1"/>
          <w:u w:val="none"/>
        </w:rPr>
      </w:pPr>
      <w:r w:rsidRPr="00CD3F2E">
        <w:rPr>
          <w:color w:val="000000" w:themeColor="text1"/>
        </w:rPr>
        <w:t xml:space="preserve">Corporate Bankruptcy Prediction using Machine Learning Techniques, Shantanu Deshpande, Dr. Vladimir Milosavljevic, </w:t>
      </w:r>
      <w:hyperlink r:id="rId20" w:history="1">
        <w:r w:rsidRPr="00CD3F2E">
          <w:rPr>
            <w:rStyle w:val="Hyperlink"/>
            <w:color w:val="000000" w:themeColor="text1"/>
          </w:rPr>
          <w:t>National College of Ireland</w:t>
        </w:r>
      </w:hyperlink>
    </w:p>
    <w:p w14:paraId="3F4DE2D5"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J. A. Ohlson, ‘‘Financial ratios and the probabilistic prediction of bankruptcy,’’ J. Accounting Res., vol. 18, no. 1, pp. 109–131, Apr. 1980. [32] J. </w:t>
      </w:r>
      <w:proofErr w:type="spellStart"/>
      <w:r w:rsidRPr="00CD3F2E">
        <w:rPr>
          <w:color w:val="000000" w:themeColor="text1"/>
        </w:rPr>
        <w:t>Brozyna</w:t>
      </w:r>
      <w:proofErr w:type="spellEnd"/>
      <w:r w:rsidRPr="00CD3F2E">
        <w:rPr>
          <w:color w:val="000000" w:themeColor="text1"/>
        </w:rPr>
        <w:t xml:space="preserve">, G. </w:t>
      </w:r>
      <w:proofErr w:type="spellStart"/>
      <w:r w:rsidRPr="00CD3F2E">
        <w:rPr>
          <w:color w:val="000000" w:themeColor="text1"/>
        </w:rPr>
        <w:t>Mentel</w:t>
      </w:r>
      <w:proofErr w:type="spellEnd"/>
      <w:r w:rsidRPr="00CD3F2E">
        <w:rPr>
          <w:color w:val="000000" w:themeColor="text1"/>
        </w:rPr>
        <w:t xml:space="preserve">, and T. </w:t>
      </w:r>
      <w:proofErr w:type="spellStart"/>
      <w:r w:rsidRPr="00CD3F2E">
        <w:rPr>
          <w:color w:val="000000" w:themeColor="text1"/>
        </w:rPr>
        <w:t>Pisula</w:t>
      </w:r>
      <w:proofErr w:type="spellEnd"/>
      <w:r w:rsidRPr="00CD3F2E">
        <w:rPr>
          <w:color w:val="000000" w:themeColor="text1"/>
        </w:rPr>
        <w:t>, ‘‘Statistical methods of the bankruptcy prediction in the logistics sector in Poland and Slovakia,’’ Transformations Bus. Econ., vol. 15, no. 1, pp. 80–96, 2016.</w:t>
      </w:r>
    </w:p>
    <w:p w14:paraId="2A03D242"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P. P. M. </w:t>
      </w:r>
      <w:proofErr w:type="spellStart"/>
      <w:r w:rsidRPr="00CD3F2E">
        <w:rPr>
          <w:color w:val="000000" w:themeColor="text1"/>
        </w:rPr>
        <w:t>Pompe</w:t>
      </w:r>
      <w:proofErr w:type="spellEnd"/>
      <w:r w:rsidRPr="00CD3F2E">
        <w:rPr>
          <w:color w:val="000000" w:themeColor="text1"/>
        </w:rPr>
        <w:t xml:space="preserve"> and A. J. </w:t>
      </w:r>
      <w:proofErr w:type="spellStart"/>
      <w:r w:rsidRPr="00CD3F2E">
        <w:rPr>
          <w:color w:val="000000" w:themeColor="text1"/>
        </w:rPr>
        <w:t>Feelders</w:t>
      </w:r>
      <w:proofErr w:type="spellEnd"/>
      <w:r w:rsidRPr="00CD3F2E">
        <w:rPr>
          <w:color w:val="000000" w:themeColor="text1"/>
        </w:rPr>
        <w:t xml:space="preserve">, ‘‘Using machine learning, neural networks, and statistics to predict corporate bankruptcy,’’ </w:t>
      </w:r>
      <w:proofErr w:type="spellStart"/>
      <w:proofErr w:type="gramStart"/>
      <w:r w:rsidRPr="00CD3F2E">
        <w:rPr>
          <w:color w:val="000000" w:themeColor="text1"/>
        </w:rPr>
        <w:t>Comput</w:t>
      </w:r>
      <w:proofErr w:type="spellEnd"/>
      <w:r w:rsidRPr="00CD3F2E">
        <w:rPr>
          <w:color w:val="000000" w:themeColor="text1"/>
        </w:rPr>
        <w:t>.-</w:t>
      </w:r>
      <w:proofErr w:type="gramEnd"/>
      <w:r w:rsidRPr="00CD3F2E">
        <w:rPr>
          <w:color w:val="000000" w:themeColor="text1"/>
        </w:rPr>
        <w:t xml:space="preserve">Aided Civil </w:t>
      </w:r>
      <w:proofErr w:type="spellStart"/>
      <w:r w:rsidRPr="00CD3F2E">
        <w:rPr>
          <w:color w:val="000000" w:themeColor="text1"/>
        </w:rPr>
        <w:t>Infrastruct</w:t>
      </w:r>
      <w:proofErr w:type="spellEnd"/>
      <w:r w:rsidRPr="00CD3F2E">
        <w:rPr>
          <w:color w:val="000000" w:themeColor="text1"/>
        </w:rPr>
        <w:t xml:space="preserve">. Eng., vol. 12, no. 4, pp. 267–276, Jul. 1997. [35] </w:t>
      </w:r>
    </w:p>
    <w:p w14:paraId="6FA5EF63"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J. Min and Y. Lee, ‘‘Bankruptcy prediction using support vector machine with optimal choice of kernel function parameters,’’ Expert Syst. Appl., vol. 28, no. 4, pp. 603–614, May 2005. </w:t>
      </w:r>
    </w:p>
    <w:p w14:paraId="4BDD98C2"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N. </w:t>
      </w:r>
      <w:proofErr w:type="spellStart"/>
      <w:r w:rsidRPr="00CD3F2E">
        <w:rPr>
          <w:color w:val="000000" w:themeColor="text1"/>
        </w:rPr>
        <w:t>Ghatasheh</w:t>
      </w:r>
      <w:proofErr w:type="spellEnd"/>
      <w:r w:rsidRPr="00CD3F2E">
        <w:rPr>
          <w:color w:val="000000" w:themeColor="text1"/>
        </w:rPr>
        <w:t xml:space="preserve">, H. Faris, R. </w:t>
      </w:r>
      <w:proofErr w:type="spellStart"/>
      <w:r w:rsidRPr="00CD3F2E">
        <w:rPr>
          <w:color w:val="000000" w:themeColor="text1"/>
        </w:rPr>
        <w:t>Abukhurma</w:t>
      </w:r>
      <w:proofErr w:type="spellEnd"/>
      <w:r w:rsidRPr="00CD3F2E">
        <w:rPr>
          <w:color w:val="000000" w:themeColor="text1"/>
        </w:rPr>
        <w:t>, P. A. Castillo, N. Al-Madi, A. M. Mora, A. M. Al-</w:t>
      </w:r>
      <w:proofErr w:type="spellStart"/>
      <w:r w:rsidRPr="00CD3F2E">
        <w:rPr>
          <w:color w:val="000000" w:themeColor="text1"/>
        </w:rPr>
        <w:t>Zoubi</w:t>
      </w:r>
      <w:proofErr w:type="spellEnd"/>
      <w:r w:rsidRPr="00CD3F2E">
        <w:rPr>
          <w:color w:val="000000" w:themeColor="text1"/>
        </w:rPr>
        <w:t xml:space="preserve">, and A. </w:t>
      </w:r>
      <w:proofErr w:type="spellStart"/>
      <w:r w:rsidRPr="00CD3F2E">
        <w:rPr>
          <w:color w:val="000000" w:themeColor="text1"/>
        </w:rPr>
        <w:t>Hassanat</w:t>
      </w:r>
      <w:proofErr w:type="spellEnd"/>
      <w:r w:rsidRPr="00CD3F2E">
        <w:rPr>
          <w:color w:val="000000" w:themeColor="text1"/>
        </w:rPr>
        <w:t xml:space="preserve">, ‘‘Cost-sensitive ensemble methods for bankruptcy prediction in a highly imbalanced data distribution: A real case from the Spanish market,’’ Prog. </w:t>
      </w:r>
      <w:proofErr w:type="spellStart"/>
      <w:r w:rsidRPr="00CD3F2E">
        <w:rPr>
          <w:color w:val="000000" w:themeColor="text1"/>
        </w:rPr>
        <w:t>Artif</w:t>
      </w:r>
      <w:proofErr w:type="spellEnd"/>
      <w:r w:rsidRPr="00CD3F2E">
        <w:rPr>
          <w:color w:val="000000" w:themeColor="text1"/>
        </w:rPr>
        <w:t xml:space="preserve">. </w:t>
      </w:r>
      <w:proofErr w:type="spellStart"/>
      <w:r w:rsidRPr="00CD3F2E">
        <w:rPr>
          <w:color w:val="000000" w:themeColor="text1"/>
        </w:rPr>
        <w:t>Intell</w:t>
      </w:r>
      <w:proofErr w:type="spellEnd"/>
      <w:r w:rsidRPr="00CD3F2E">
        <w:rPr>
          <w:color w:val="000000" w:themeColor="text1"/>
        </w:rPr>
        <w:t>., vol. 9, no. 4, pp. 361–375, Dec. 2020.</w:t>
      </w:r>
    </w:p>
    <w:p w14:paraId="0F3A249E"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 Comparing the Performance of Deep Learning Methods to Predict Companies’ Financial Failure H. ALJAWAZNEH </w:t>
      </w:r>
      <w:proofErr w:type="gramStart"/>
      <w:r w:rsidRPr="00CD3F2E">
        <w:rPr>
          <w:color w:val="000000" w:themeColor="text1"/>
        </w:rPr>
        <w:t>1 ,</w:t>
      </w:r>
      <w:proofErr w:type="gramEnd"/>
      <w:r w:rsidRPr="00CD3F2E">
        <w:rPr>
          <w:color w:val="000000" w:themeColor="text1"/>
        </w:rPr>
        <w:t xml:space="preserve"> A. M. MORA 2, P. GARCÍA-SÁNCHEZ 1 AND P. A. CASTILLO-VALDIVIESO 1</w:t>
      </w:r>
    </w:p>
    <w:p w14:paraId="226812DF" w14:textId="77777777" w:rsidR="00297CE9" w:rsidRPr="00CD3F2E" w:rsidRDefault="00297CE9" w:rsidP="00CD3F2E">
      <w:pPr>
        <w:shd w:val="clear" w:color="auto" w:fill="FFFFFF"/>
        <w:spacing w:after="100" w:afterAutospacing="1" w:line="360" w:lineRule="auto"/>
        <w:jc w:val="both"/>
        <w:rPr>
          <w:rFonts w:ascii="Times New Roman" w:eastAsia="Times New Roman" w:hAnsi="Times New Roman" w:cs="Times New Roman"/>
          <w:color w:val="222222"/>
          <w:sz w:val="24"/>
          <w:szCs w:val="24"/>
        </w:rPr>
      </w:pPr>
    </w:p>
    <w:sectPr w:rsidR="00297CE9" w:rsidRPr="00CD3F2E" w:rsidSect="00AE7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9DE2" w14:textId="77777777" w:rsidR="00A807B0" w:rsidRDefault="00A807B0" w:rsidP="00DD3689">
      <w:pPr>
        <w:spacing w:after="0" w:line="240" w:lineRule="auto"/>
      </w:pPr>
      <w:r>
        <w:separator/>
      </w:r>
    </w:p>
  </w:endnote>
  <w:endnote w:type="continuationSeparator" w:id="0">
    <w:p w14:paraId="0FC4B9A1" w14:textId="77777777" w:rsidR="00A807B0" w:rsidRDefault="00A807B0" w:rsidP="00DD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A078" w14:textId="77777777" w:rsidR="00A807B0" w:rsidRDefault="00A807B0" w:rsidP="00DD3689">
      <w:pPr>
        <w:spacing w:after="0" w:line="240" w:lineRule="auto"/>
      </w:pPr>
      <w:r>
        <w:separator/>
      </w:r>
    </w:p>
  </w:footnote>
  <w:footnote w:type="continuationSeparator" w:id="0">
    <w:p w14:paraId="7260DFBA" w14:textId="77777777" w:rsidR="00A807B0" w:rsidRDefault="00A807B0" w:rsidP="00DD3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0F2"/>
    <w:multiLevelType w:val="multilevel"/>
    <w:tmpl w:val="A2D0A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0E6009"/>
    <w:multiLevelType w:val="multilevel"/>
    <w:tmpl w:val="174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B7E95"/>
    <w:multiLevelType w:val="multilevel"/>
    <w:tmpl w:val="C0B4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1494"/>
    <w:multiLevelType w:val="multilevel"/>
    <w:tmpl w:val="6FA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4A32"/>
    <w:multiLevelType w:val="multilevel"/>
    <w:tmpl w:val="6E24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266C1"/>
    <w:multiLevelType w:val="multilevel"/>
    <w:tmpl w:val="87AAE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5A2305"/>
    <w:multiLevelType w:val="multilevel"/>
    <w:tmpl w:val="47DE5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782CEC"/>
    <w:multiLevelType w:val="multilevel"/>
    <w:tmpl w:val="139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A60C2"/>
    <w:multiLevelType w:val="multilevel"/>
    <w:tmpl w:val="587C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E7893"/>
    <w:multiLevelType w:val="multilevel"/>
    <w:tmpl w:val="D924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9E263C"/>
    <w:multiLevelType w:val="multilevel"/>
    <w:tmpl w:val="01986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F855A8"/>
    <w:multiLevelType w:val="multilevel"/>
    <w:tmpl w:val="93B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460D1"/>
    <w:multiLevelType w:val="multilevel"/>
    <w:tmpl w:val="DAF22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8824EFA"/>
    <w:multiLevelType w:val="multilevel"/>
    <w:tmpl w:val="07524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604427"/>
    <w:multiLevelType w:val="hybridMultilevel"/>
    <w:tmpl w:val="93EC2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5492"/>
    <w:multiLevelType w:val="multilevel"/>
    <w:tmpl w:val="69DCA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02A7C66"/>
    <w:multiLevelType w:val="multilevel"/>
    <w:tmpl w:val="739A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B6F58"/>
    <w:multiLevelType w:val="multilevel"/>
    <w:tmpl w:val="9E3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A43B1"/>
    <w:multiLevelType w:val="multilevel"/>
    <w:tmpl w:val="50E25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F42111A"/>
    <w:multiLevelType w:val="multilevel"/>
    <w:tmpl w:val="7BD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F42812"/>
    <w:multiLevelType w:val="multilevel"/>
    <w:tmpl w:val="D23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A781F"/>
    <w:multiLevelType w:val="multilevel"/>
    <w:tmpl w:val="07DA8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7"/>
  </w:num>
  <w:num w:numId="3">
    <w:abstractNumId w:val="18"/>
  </w:num>
  <w:num w:numId="4">
    <w:abstractNumId w:val="0"/>
  </w:num>
  <w:num w:numId="5">
    <w:abstractNumId w:val="9"/>
  </w:num>
  <w:num w:numId="6">
    <w:abstractNumId w:val="6"/>
  </w:num>
  <w:num w:numId="7">
    <w:abstractNumId w:val="13"/>
  </w:num>
  <w:num w:numId="8">
    <w:abstractNumId w:val="10"/>
  </w:num>
  <w:num w:numId="9">
    <w:abstractNumId w:val="8"/>
  </w:num>
  <w:num w:numId="10">
    <w:abstractNumId w:val="2"/>
  </w:num>
  <w:num w:numId="11">
    <w:abstractNumId w:val="12"/>
  </w:num>
  <w:num w:numId="12">
    <w:abstractNumId w:val="19"/>
  </w:num>
  <w:num w:numId="13">
    <w:abstractNumId w:val="17"/>
  </w:num>
  <w:num w:numId="14">
    <w:abstractNumId w:val="16"/>
  </w:num>
  <w:num w:numId="15">
    <w:abstractNumId w:val="1"/>
  </w:num>
  <w:num w:numId="16">
    <w:abstractNumId w:val="5"/>
  </w:num>
  <w:num w:numId="17">
    <w:abstractNumId w:val="15"/>
  </w:num>
  <w:num w:numId="18">
    <w:abstractNumId w:val="3"/>
  </w:num>
  <w:num w:numId="19">
    <w:abstractNumId w:val="20"/>
  </w:num>
  <w:num w:numId="20">
    <w:abstractNumId w:val="21"/>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89"/>
    <w:rsid w:val="00000D0B"/>
    <w:rsid w:val="00042A81"/>
    <w:rsid w:val="00043F36"/>
    <w:rsid w:val="00071A85"/>
    <w:rsid w:val="0008163D"/>
    <w:rsid w:val="000901F5"/>
    <w:rsid w:val="00093B72"/>
    <w:rsid w:val="000B0F60"/>
    <w:rsid w:val="000B79DF"/>
    <w:rsid w:val="000C05BD"/>
    <w:rsid w:val="000D6264"/>
    <w:rsid w:val="000E03D0"/>
    <w:rsid w:val="000E453E"/>
    <w:rsid w:val="000F1E50"/>
    <w:rsid w:val="000F5C1D"/>
    <w:rsid w:val="000F5E3D"/>
    <w:rsid w:val="000F6ABF"/>
    <w:rsid w:val="00101E04"/>
    <w:rsid w:val="00112E52"/>
    <w:rsid w:val="00114850"/>
    <w:rsid w:val="00126C26"/>
    <w:rsid w:val="00147BF0"/>
    <w:rsid w:val="00157718"/>
    <w:rsid w:val="001641CE"/>
    <w:rsid w:val="00165A87"/>
    <w:rsid w:val="00192656"/>
    <w:rsid w:val="00192C3C"/>
    <w:rsid w:val="00196335"/>
    <w:rsid w:val="001B0733"/>
    <w:rsid w:val="001C06C2"/>
    <w:rsid w:val="001C0C2D"/>
    <w:rsid w:val="001C6254"/>
    <w:rsid w:val="001D1317"/>
    <w:rsid w:val="001E375F"/>
    <w:rsid w:val="001E620A"/>
    <w:rsid w:val="001F2EB4"/>
    <w:rsid w:val="001F5FEB"/>
    <w:rsid w:val="00203210"/>
    <w:rsid w:val="00216F2E"/>
    <w:rsid w:val="00236943"/>
    <w:rsid w:val="00245095"/>
    <w:rsid w:val="002459BC"/>
    <w:rsid w:val="00253D31"/>
    <w:rsid w:val="00256127"/>
    <w:rsid w:val="00257BE5"/>
    <w:rsid w:val="002707DB"/>
    <w:rsid w:val="00276E2F"/>
    <w:rsid w:val="00280DCE"/>
    <w:rsid w:val="0028245A"/>
    <w:rsid w:val="00284BB7"/>
    <w:rsid w:val="0028723B"/>
    <w:rsid w:val="00293760"/>
    <w:rsid w:val="002977EB"/>
    <w:rsid w:val="00297CE9"/>
    <w:rsid w:val="002A265D"/>
    <w:rsid w:val="002A7535"/>
    <w:rsid w:val="002C6F27"/>
    <w:rsid w:val="002F1C50"/>
    <w:rsid w:val="00301AD4"/>
    <w:rsid w:val="00324B0B"/>
    <w:rsid w:val="00332806"/>
    <w:rsid w:val="00334689"/>
    <w:rsid w:val="00335E02"/>
    <w:rsid w:val="003458BD"/>
    <w:rsid w:val="003741E6"/>
    <w:rsid w:val="00384523"/>
    <w:rsid w:val="003A01E5"/>
    <w:rsid w:val="003C0924"/>
    <w:rsid w:val="003D3485"/>
    <w:rsid w:val="003F7783"/>
    <w:rsid w:val="0040581C"/>
    <w:rsid w:val="00407517"/>
    <w:rsid w:val="004102B0"/>
    <w:rsid w:val="00412291"/>
    <w:rsid w:val="004126E8"/>
    <w:rsid w:val="0042125E"/>
    <w:rsid w:val="00426ED3"/>
    <w:rsid w:val="00431D33"/>
    <w:rsid w:val="00432D6F"/>
    <w:rsid w:val="00434172"/>
    <w:rsid w:val="00450559"/>
    <w:rsid w:val="004546C1"/>
    <w:rsid w:val="00476BAB"/>
    <w:rsid w:val="004877FD"/>
    <w:rsid w:val="004B6267"/>
    <w:rsid w:val="004B7150"/>
    <w:rsid w:val="004C5C2A"/>
    <w:rsid w:val="004C69E7"/>
    <w:rsid w:val="004C7ACB"/>
    <w:rsid w:val="004D2AB3"/>
    <w:rsid w:val="004F20CF"/>
    <w:rsid w:val="004F3745"/>
    <w:rsid w:val="004F388E"/>
    <w:rsid w:val="004F5BE8"/>
    <w:rsid w:val="004F6D7D"/>
    <w:rsid w:val="00505113"/>
    <w:rsid w:val="00505C12"/>
    <w:rsid w:val="00516872"/>
    <w:rsid w:val="00516CB6"/>
    <w:rsid w:val="00520A78"/>
    <w:rsid w:val="00522596"/>
    <w:rsid w:val="00522E94"/>
    <w:rsid w:val="005302FF"/>
    <w:rsid w:val="00531650"/>
    <w:rsid w:val="0053199C"/>
    <w:rsid w:val="0054450C"/>
    <w:rsid w:val="00570F85"/>
    <w:rsid w:val="00575423"/>
    <w:rsid w:val="005838E0"/>
    <w:rsid w:val="00584F7C"/>
    <w:rsid w:val="005926EF"/>
    <w:rsid w:val="005A6312"/>
    <w:rsid w:val="005A6B1D"/>
    <w:rsid w:val="005A7986"/>
    <w:rsid w:val="005C3641"/>
    <w:rsid w:val="005D20F9"/>
    <w:rsid w:val="005D445C"/>
    <w:rsid w:val="005D4F30"/>
    <w:rsid w:val="00603DE4"/>
    <w:rsid w:val="00625E2D"/>
    <w:rsid w:val="00632864"/>
    <w:rsid w:val="00637B19"/>
    <w:rsid w:val="00674773"/>
    <w:rsid w:val="00687DA0"/>
    <w:rsid w:val="006A49E7"/>
    <w:rsid w:val="006B7274"/>
    <w:rsid w:val="006E3BEC"/>
    <w:rsid w:val="00721497"/>
    <w:rsid w:val="00727C80"/>
    <w:rsid w:val="00733FB4"/>
    <w:rsid w:val="0073747C"/>
    <w:rsid w:val="007410EA"/>
    <w:rsid w:val="00756C53"/>
    <w:rsid w:val="007667F7"/>
    <w:rsid w:val="00766A14"/>
    <w:rsid w:val="00770E04"/>
    <w:rsid w:val="007743D4"/>
    <w:rsid w:val="007765FF"/>
    <w:rsid w:val="0078114F"/>
    <w:rsid w:val="00781A79"/>
    <w:rsid w:val="00784104"/>
    <w:rsid w:val="0078695F"/>
    <w:rsid w:val="007914C9"/>
    <w:rsid w:val="00792A3F"/>
    <w:rsid w:val="00792B52"/>
    <w:rsid w:val="007938D3"/>
    <w:rsid w:val="00797CC4"/>
    <w:rsid w:val="007A52F0"/>
    <w:rsid w:val="007B01B1"/>
    <w:rsid w:val="007C2E68"/>
    <w:rsid w:val="007E37C2"/>
    <w:rsid w:val="007E64A0"/>
    <w:rsid w:val="007F0ED8"/>
    <w:rsid w:val="007F57B7"/>
    <w:rsid w:val="00832D6D"/>
    <w:rsid w:val="00845A2A"/>
    <w:rsid w:val="00850374"/>
    <w:rsid w:val="008559FD"/>
    <w:rsid w:val="0086182C"/>
    <w:rsid w:val="00862E83"/>
    <w:rsid w:val="008631A0"/>
    <w:rsid w:val="008636A3"/>
    <w:rsid w:val="00887ACE"/>
    <w:rsid w:val="0089190A"/>
    <w:rsid w:val="00896A35"/>
    <w:rsid w:val="008A616B"/>
    <w:rsid w:val="008B244F"/>
    <w:rsid w:val="008B2B41"/>
    <w:rsid w:val="008C2517"/>
    <w:rsid w:val="008C6049"/>
    <w:rsid w:val="008F6DEA"/>
    <w:rsid w:val="00903747"/>
    <w:rsid w:val="00907DA4"/>
    <w:rsid w:val="009239D5"/>
    <w:rsid w:val="00924F62"/>
    <w:rsid w:val="00936237"/>
    <w:rsid w:val="00936C1C"/>
    <w:rsid w:val="009423F2"/>
    <w:rsid w:val="009507CF"/>
    <w:rsid w:val="00950BE3"/>
    <w:rsid w:val="00956857"/>
    <w:rsid w:val="00965DBC"/>
    <w:rsid w:val="00982CD6"/>
    <w:rsid w:val="009858CC"/>
    <w:rsid w:val="009943F5"/>
    <w:rsid w:val="009B47E8"/>
    <w:rsid w:val="009B5CDF"/>
    <w:rsid w:val="009C6FCC"/>
    <w:rsid w:val="009E01F9"/>
    <w:rsid w:val="009E24A9"/>
    <w:rsid w:val="009F5D37"/>
    <w:rsid w:val="00A258FC"/>
    <w:rsid w:val="00A649BE"/>
    <w:rsid w:val="00A72889"/>
    <w:rsid w:val="00A753BF"/>
    <w:rsid w:val="00A807B0"/>
    <w:rsid w:val="00A84C6A"/>
    <w:rsid w:val="00A961CC"/>
    <w:rsid w:val="00A97E9E"/>
    <w:rsid w:val="00AA1BD0"/>
    <w:rsid w:val="00AA2AED"/>
    <w:rsid w:val="00AB73C8"/>
    <w:rsid w:val="00AC2AF2"/>
    <w:rsid w:val="00AD1F0E"/>
    <w:rsid w:val="00AD7641"/>
    <w:rsid w:val="00AE7E10"/>
    <w:rsid w:val="00B01908"/>
    <w:rsid w:val="00B04BC6"/>
    <w:rsid w:val="00B1383C"/>
    <w:rsid w:val="00B24F69"/>
    <w:rsid w:val="00B336D1"/>
    <w:rsid w:val="00B336E4"/>
    <w:rsid w:val="00B435FB"/>
    <w:rsid w:val="00B6118F"/>
    <w:rsid w:val="00B651BF"/>
    <w:rsid w:val="00B7762B"/>
    <w:rsid w:val="00BA0317"/>
    <w:rsid w:val="00BA1643"/>
    <w:rsid w:val="00BA2E7F"/>
    <w:rsid w:val="00BA34AF"/>
    <w:rsid w:val="00BA6ADE"/>
    <w:rsid w:val="00BB0133"/>
    <w:rsid w:val="00BB43B4"/>
    <w:rsid w:val="00BF1298"/>
    <w:rsid w:val="00BF1C34"/>
    <w:rsid w:val="00BF6D5A"/>
    <w:rsid w:val="00C0230E"/>
    <w:rsid w:val="00C26D56"/>
    <w:rsid w:val="00C322DB"/>
    <w:rsid w:val="00C34AB4"/>
    <w:rsid w:val="00C35FA6"/>
    <w:rsid w:val="00C42310"/>
    <w:rsid w:val="00C50C5E"/>
    <w:rsid w:val="00C64B6C"/>
    <w:rsid w:val="00C653C1"/>
    <w:rsid w:val="00C65A4C"/>
    <w:rsid w:val="00C77F19"/>
    <w:rsid w:val="00C91E55"/>
    <w:rsid w:val="00CB7358"/>
    <w:rsid w:val="00CC173A"/>
    <w:rsid w:val="00CC7F27"/>
    <w:rsid w:val="00CD1EBC"/>
    <w:rsid w:val="00CD3F2E"/>
    <w:rsid w:val="00CD6FFD"/>
    <w:rsid w:val="00CE5820"/>
    <w:rsid w:val="00CF0C99"/>
    <w:rsid w:val="00D05D4A"/>
    <w:rsid w:val="00D15C83"/>
    <w:rsid w:val="00D173AB"/>
    <w:rsid w:val="00D239B2"/>
    <w:rsid w:val="00D2675F"/>
    <w:rsid w:val="00D43B68"/>
    <w:rsid w:val="00D43D49"/>
    <w:rsid w:val="00D51E86"/>
    <w:rsid w:val="00D55FB1"/>
    <w:rsid w:val="00D57A63"/>
    <w:rsid w:val="00D63AA8"/>
    <w:rsid w:val="00D66D36"/>
    <w:rsid w:val="00D810E1"/>
    <w:rsid w:val="00D91438"/>
    <w:rsid w:val="00DA3B0D"/>
    <w:rsid w:val="00DA4BE7"/>
    <w:rsid w:val="00DA61CF"/>
    <w:rsid w:val="00DB1615"/>
    <w:rsid w:val="00DD11BA"/>
    <w:rsid w:val="00DD3689"/>
    <w:rsid w:val="00DD4451"/>
    <w:rsid w:val="00DD599E"/>
    <w:rsid w:val="00DD7AB4"/>
    <w:rsid w:val="00DF4E29"/>
    <w:rsid w:val="00E04A14"/>
    <w:rsid w:val="00E10AEB"/>
    <w:rsid w:val="00E27B17"/>
    <w:rsid w:val="00E34932"/>
    <w:rsid w:val="00E4400F"/>
    <w:rsid w:val="00E70954"/>
    <w:rsid w:val="00E90843"/>
    <w:rsid w:val="00E919B9"/>
    <w:rsid w:val="00EA5365"/>
    <w:rsid w:val="00EA60CE"/>
    <w:rsid w:val="00EA69E6"/>
    <w:rsid w:val="00ED447A"/>
    <w:rsid w:val="00ED460D"/>
    <w:rsid w:val="00EE2508"/>
    <w:rsid w:val="00F0295C"/>
    <w:rsid w:val="00F0498A"/>
    <w:rsid w:val="00F073A8"/>
    <w:rsid w:val="00F146EB"/>
    <w:rsid w:val="00F14ACB"/>
    <w:rsid w:val="00F26C0D"/>
    <w:rsid w:val="00F46A76"/>
    <w:rsid w:val="00F4723E"/>
    <w:rsid w:val="00F7396B"/>
    <w:rsid w:val="00F74214"/>
    <w:rsid w:val="00F75085"/>
    <w:rsid w:val="00F761BB"/>
    <w:rsid w:val="00F76F0E"/>
    <w:rsid w:val="00F805ED"/>
    <w:rsid w:val="00F8685A"/>
    <w:rsid w:val="00FA1FC5"/>
    <w:rsid w:val="00FA2809"/>
    <w:rsid w:val="00FA2B44"/>
    <w:rsid w:val="00FA2E97"/>
    <w:rsid w:val="00FA7D01"/>
    <w:rsid w:val="00FB1D2B"/>
    <w:rsid w:val="00FB4581"/>
    <w:rsid w:val="00FC25FF"/>
    <w:rsid w:val="00FC459B"/>
    <w:rsid w:val="00FD0F51"/>
    <w:rsid w:val="00FD7932"/>
    <w:rsid w:val="00FD7D3B"/>
    <w:rsid w:val="00FF2FEA"/>
    <w:rsid w:val="00FF65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A2D40"/>
  <w15:docId w15:val="{3A87F11F-8F90-41EB-BFF3-46838091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10"/>
  </w:style>
  <w:style w:type="paragraph" w:styleId="Heading1">
    <w:name w:val="heading 1"/>
    <w:basedOn w:val="Normal"/>
    <w:link w:val="Heading1Char"/>
    <w:uiPriority w:val="9"/>
    <w:qFormat/>
    <w:rsid w:val="00FA2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3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B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3B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7C2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2E97"/>
    <w:rPr>
      <w:rFonts w:ascii="Times New Roman" w:eastAsia="Times New Roman" w:hAnsi="Times New Roman" w:cs="Times New Roman"/>
      <w:b/>
      <w:bCs/>
      <w:kern w:val="36"/>
      <w:sz w:val="48"/>
      <w:szCs w:val="48"/>
    </w:rPr>
  </w:style>
  <w:style w:type="character" w:customStyle="1" w:styleId="titleauthoretc">
    <w:name w:val="titleauthoretc"/>
    <w:basedOn w:val="DefaultParagraphFont"/>
    <w:rsid w:val="00FA2E97"/>
  </w:style>
  <w:style w:type="character" w:styleId="Hyperlink">
    <w:name w:val="Hyperlink"/>
    <w:basedOn w:val="DefaultParagraphFont"/>
    <w:uiPriority w:val="99"/>
    <w:unhideWhenUsed/>
    <w:rsid w:val="00FA2E97"/>
    <w:rPr>
      <w:color w:val="0000FF"/>
      <w:u w:val="single"/>
    </w:rPr>
  </w:style>
  <w:style w:type="character" w:styleId="Strong">
    <w:name w:val="Strong"/>
    <w:basedOn w:val="DefaultParagraphFont"/>
    <w:uiPriority w:val="22"/>
    <w:qFormat/>
    <w:rsid w:val="00FA2E97"/>
    <w:rPr>
      <w:b/>
      <w:bCs/>
    </w:rPr>
  </w:style>
  <w:style w:type="character" w:customStyle="1" w:styleId="UnresolvedMention1">
    <w:name w:val="Unresolved Mention1"/>
    <w:basedOn w:val="DefaultParagraphFont"/>
    <w:uiPriority w:val="99"/>
    <w:semiHidden/>
    <w:unhideWhenUsed/>
    <w:rsid w:val="00F0295C"/>
    <w:rPr>
      <w:color w:val="605E5C"/>
      <w:shd w:val="clear" w:color="auto" w:fill="E1DFDD"/>
    </w:rPr>
  </w:style>
  <w:style w:type="paragraph" w:styleId="NormalWeb">
    <w:name w:val="Normal (Web)"/>
    <w:basedOn w:val="Normal"/>
    <w:uiPriority w:val="99"/>
    <w:unhideWhenUsed/>
    <w:rsid w:val="00B776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
    <w:name w:val="heading"/>
    <w:basedOn w:val="DefaultParagraphFont"/>
    <w:rsid w:val="00CD6FFD"/>
  </w:style>
  <w:style w:type="character" w:styleId="Emphasis">
    <w:name w:val="Emphasis"/>
    <w:basedOn w:val="DefaultParagraphFont"/>
    <w:uiPriority w:val="20"/>
    <w:qFormat/>
    <w:rsid w:val="00DA3B0D"/>
    <w:rPr>
      <w:i/>
      <w:iCs/>
    </w:rPr>
  </w:style>
  <w:style w:type="character" w:customStyle="1" w:styleId="Heading2Char">
    <w:name w:val="Heading 2 Char"/>
    <w:basedOn w:val="DefaultParagraphFont"/>
    <w:link w:val="Heading2"/>
    <w:uiPriority w:val="9"/>
    <w:rsid w:val="00DA3B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B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3B0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3B0D"/>
    <w:rPr>
      <w:color w:val="800080"/>
      <w:u w:val="single"/>
    </w:rPr>
  </w:style>
  <w:style w:type="paragraph" w:customStyle="1" w:styleId="alt">
    <w:name w:val="alt"/>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A3B0D"/>
  </w:style>
  <w:style w:type="character" w:customStyle="1" w:styleId="string">
    <w:name w:val="string"/>
    <w:basedOn w:val="DefaultParagraphFont"/>
    <w:rsid w:val="00DA3B0D"/>
  </w:style>
  <w:style w:type="character" w:customStyle="1" w:styleId="number">
    <w:name w:val="number"/>
    <w:basedOn w:val="DefaultParagraphFont"/>
    <w:rsid w:val="00DA3B0D"/>
  </w:style>
  <w:style w:type="paragraph" w:styleId="HTMLPreformatted">
    <w:name w:val="HTML Preformatted"/>
    <w:basedOn w:val="Normal"/>
    <w:link w:val="HTMLPreformattedChar"/>
    <w:uiPriority w:val="99"/>
    <w:semiHidden/>
    <w:unhideWhenUsed/>
    <w:rsid w:val="00DA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B0D"/>
    <w:rPr>
      <w:rFonts w:ascii="Courier New" w:eastAsia="Times New Roman" w:hAnsi="Courier New" w:cs="Courier New"/>
      <w:sz w:val="20"/>
      <w:szCs w:val="20"/>
    </w:rPr>
  </w:style>
  <w:style w:type="character" w:customStyle="1" w:styleId="nexttopictext">
    <w:name w:val="nexttopictext"/>
    <w:basedOn w:val="DefaultParagraphFont"/>
    <w:rsid w:val="00DA3B0D"/>
  </w:style>
  <w:style w:type="character" w:customStyle="1" w:styleId="nexttopiclink">
    <w:name w:val="nexttopiclink"/>
    <w:basedOn w:val="DefaultParagraphFont"/>
    <w:rsid w:val="00DA3B0D"/>
  </w:style>
  <w:style w:type="character" w:customStyle="1" w:styleId="h3">
    <w:name w:val="h3"/>
    <w:basedOn w:val="DefaultParagraphFont"/>
    <w:rsid w:val="00DA3B0D"/>
  </w:style>
  <w:style w:type="paragraph" w:customStyle="1" w:styleId="jw">
    <w:name w:val="jw"/>
    <w:basedOn w:val="Normal"/>
    <w:rsid w:val="000F1E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b">
    <w:name w:val="qb"/>
    <w:basedOn w:val="Normal"/>
    <w:rsid w:val="00E27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81">
      <w:bodyDiv w:val="1"/>
      <w:marLeft w:val="0"/>
      <w:marRight w:val="0"/>
      <w:marTop w:val="0"/>
      <w:marBottom w:val="0"/>
      <w:divBdr>
        <w:top w:val="none" w:sz="0" w:space="0" w:color="auto"/>
        <w:left w:val="none" w:sz="0" w:space="0" w:color="auto"/>
        <w:bottom w:val="none" w:sz="0" w:space="0" w:color="auto"/>
        <w:right w:val="none" w:sz="0" w:space="0" w:color="auto"/>
      </w:divBdr>
    </w:div>
    <w:div w:id="63917096">
      <w:bodyDiv w:val="1"/>
      <w:marLeft w:val="0"/>
      <w:marRight w:val="0"/>
      <w:marTop w:val="0"/>
      <w:marBottom w:val="0"/>
      <w:divBdr>
        <w:top w:val="none" w:sz="0" w:space="0" w:color="auto"/>
        <w:left w:val="none" w:sz="0" w:space="0" w:color="auto"/>
        <w:bottom w:val="none" w:sz="0" w:space="0" w:color="auto"/>
        <w:right w:val="none" w:sz="0" w:space="0" w:color="auto"/>
      </w:divBdr>
      <w:divsChild>
        <w:div w:id="14265398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487625">
      <w:bodyDiv w:val="1"/>
      <w:marLeft w:val="0"/>
      <w:marRight w:val="0"/>
      <w:marTop w:val="0"/>
      <w:marBottom w:val="0"/>
      <w:divBdr>
        <w:top w:val="none" w:sz="0" w:space="0" w:color="auto"/>
        <w:left w:val="none" w:sz="0" w:space="0" w:color="auto"/>
        <w:bottom w:val="none" w:sz="0" w:space="0" w:color="auto"/>
        <w:right w:val="none" w:sz="0" w:space="0" w:color="auto"/>
      </w:divBdr>
      <w:divsChild>
        <w:div w:id="1557086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336911">
      <w:bodyDiv w:val="1"/>
      <w:marLeft w:val="0"/>
      <w:marRight w:val="0"/>
      <w:marTop w:val="0"/>
      <w:marBottom w:val="0"/>
      <w:divBdr>
        <w:top w:val="none" w:sz="0" w:space="0" w:color="auto"/>
        <w:left w:val="none" w:sz="0" w:space="0" w:color="auto"/>
        <w:bottom w:val="none" w:sz="0" w:space="0" w:color="auto"/>
        <w:right w:val="none" w:sz="0" w:space="0" w:color="auto"/>
      </w:divBdr>
    </w:div>
    <w:div w:id="255093209">
      <w:bodyDiv w:val="1"/>
      <w:marLeft w:val="0"/>
      <w:marRight w:val="0"/>
      <w:marTop w:val="0"/>
      <w:marBottom w:val="0"/>
      <w:divBdr>
        <w:top w:val="none" w:sz="0" w:space="0" w:color="auto"/>
        <w:left w:val="none" w:sz="0" w:space="0" w:color="auto"/>
        <w:bottom w:val="none" w:sz="0" w:space="0" w:color="auto"/>
        <w:right w:val="none" w:sz="0" w:space="0" w:color="auto"/>
      </w:divBdr>
    </w:div>
    <w:div w:id="352733573">
      <w:bodyDiv w:val="1"/>
      <w:marLeft w:val="0"/>
      <w:marRight w:val="0"/>
      <w:marTop w:val="0"/>
      <w:marBottom w:val="0"/>
      <w:divBdr>
        <w:top w:val="none" w:sz="0" w:space="0" w:color="auto"/>
        <w:left w:val="none" w:sz="0" w:space="0" w:color="auto"/>
        <w:bottom w:val="none" w:sz="0" w:space="0" w:color="auto"/>
        <w:right w:val="none" w:sz="0" w:space="0" w:color="auto"/>
      </w:divBdr>
    </w:div>
    <w:div w:id="414590889">
      <w:bodyDiv w:val="1"/>
      <w:marLeft w:val="0"/>
      <w:marRight w:val="0"/>
      <w:marTop w:val="0"/>
      <w:marBottom w:val="0"/>
      <w:divBdr>
        <w:top w:val="none" w:sz="0" w:space="0" w:color="auto"/>
        <w:left w:val="none" w:sz="0" w:space="0" w:color="auto"/>
        <w:bottom w:val="none" w:sz="0" w:space="0" w:color="auto"/>
        <w:right w:val="none" w:sz="0" w:space="0" w:color="auto"/>
      </w:divBdr>
    </w:div>
    <w:div w:id="451822503">
      <w:bodyDiv w:val="1"/>
      <w:marLeft w:val="0"/>
      <w:marRight w:val="0"/>
      <w:marTop w:val="0"/>
      <w:marBottom w:val="0"/>
      <w:divBdr>
        <w:top w:val="none" w:sz="0" w:space="0" w:color="auto"/>
        <w:left w:val="none" w:sz="0" w:space="0" w:color="auto"/>
        <w:bottom w:val="none" w:sz="0" w:space="0" w:color="auto"/>
        <w:right w:val="none" w:sz="0" w:space="0" w:color="auto"/>
      </w:divBdr>
    </w:div>
    <w:div w:id="459961033">
      <w:bodyDiv w:val="1"/>
      <w:marLeft w:val="0"/>
      <w:marRight w:val="0"/>
      <w:marTop w:val="0"/>
      <w:marBottom w:val="0"/>
      <w:divBdr>
        <w:top w:val="none" w:sz="0" w:space="0" w:color="auto"/>
        <w:left w:val="none" w:sz="0" w:space="0" w:color="auto"/>
        <w:bottom w:val="none" w:sz="0" w:space="0" w:color="auto"/>
        <w:right w:val="none" w:sz="0" w:space="0" w:color="auto"/>
      </w:divBdr>
    </w:div>
    <w:div w:id="552930169">
      <w:bodyDiv w:val="1"/>
      <w:marLeft w:val="0"/>
      <w:marRight w:val="0"/>
      <w:marTop w:val="0"/>
      <w:marBottom w:val="0"/>
      <w:divBdr>
        <w:top w:val="none" w:sz="0" w:space="0" w:color="auto"/>
        <w:left w:val="none" w:sz="0" w:space="0" w:color="auto"/>
        <w:bottom w:val="none" w:sz="0" w:space="0" w:color="auto"/>
        <w:right w:val="none" w:sz="0" w:space="0" w:color="auto"/>
      </w:divBdr>
    </w:div>
    <w:div w:id="877203349">
      <w:bodyDiv w:val="1"/>
      <w:marLeft w:val="0"/>
      <w:marRight w:val="0"/>
      <w:marTop w:val="0"/>
      <w:marBottom w:val="0"/>
      <w:divBdr>
        <w:top w:val="none" w:sz="0" w:space="0" w:color="auto"/>
        <w:left w:val="none" w:sz="0" w:space="0" w:color="auto"/>
        <w:bottom w:val="none" w:sz="0" w:space="0" w:color="auto"/>
        <w:right w:val="none" w:sz="0" w:space="0" w:color="auto"/>
      </w:divBdr>
    </w:div>
    <w:div w:id="988051833">
      <w:bodyDiv w:val="1"/>
      <w:marLeft w:val="0"/>
      <w:marRight w:val="0"/>
      <w:marTop w:val="0"/>
      <w:marBottom w:val="0"/>
      <w:divBdr>
        <w:top w:val="none" w:sz="0" w:space="0" w:color="auto"/>
        <w:left w:val="none" w:sz="0" w:space="0" w:color="auto"/>
        <w:bottom w:val="none" w:sz="0" w:space="0" w:color="auto"/>
        <w:right w:val="none" w:sz="0" w:space="0" w:color="auto"/>
      </w:divBdr>
    </w:div>
    <w:div w:id="1198812347">
      <w:bodyDiv w:val="1"/>
      <w:marLeft w:val="0"/>
      <w:marRight w:val="0"/>
      <w:marTop w:val="0"/>
      <w:marBottom w:val="0"/>
      <w:divBdr>
        <w:top w:val="none" w:sz="0" w:space="0" w:color="auto"/>
        <w:left w:val="none" w:sz="0" w:space="0" w:color="auto"/>
        <w:bottom w:val="none" w:sz="0" w:space="0" w:color="auto"/>
        <w:right w:val="none" w:sz="0" w:space="0" w:color="auto"/>
      </w:divBdr>
    </w:div>
    <w:div w:id="1632859900">
      <w:bodyDiv w:val="1"/>
      <w:marLeft w:val="0"/>
      <w:marRight w:val="0"/>
      <w:marTop w:val="0"/>
      <w:marBottom w:val="0"/>
      <w:divBdr>
        <w:top w:val="none" w:sz="0" w:space="0" w:color="auto"/>
        <w:left w:val="none" w:sz="0" w:space="0" w:color="auto"/>
        <w:bottom w:val="none" w:sz="0" w:space="0" w:color="auto"/>
        <w:right w:val="none" w:sz="0" w:space="0" w:color="auto"/>
      </w:divBdr>
    </w:div>
    <w:div w:id="1871382195">
      <w:bodyDiv w:val="1"/>
      <w:marLeft w:val="0"/>
      <w:marRight w:val="0"/>
      <w:marTop w:val="0"/>
      <w:marBottom w:val="0"/>
      <w:divBdr>
        <w:top w:val="none" w:sz="0" w:space="0" w:color="auto"/>
        <w:left w:val="none" w:sz="0" w:space="0" w:color="auto"/>
        <w:bottom w:val="none" w:sz="0" w:space="0" w:color="auto"/>
        <w:right w:val="none" w:sz="0" w:space="0" w:color="auto"/>
      </w:divBdr>
    </w:div>
    <w:div w:id="1881551831">
      <w:bodyDiv w:val="1"/>
      <w:marLeft w:val="0"/>
      <w:marRight w:val="0"/>
      <w:marTop w:val="0"/>
      <w:marBottom w:val="0"/>
      <w:divBdr>
        <w:top w:val="none" w:sz="0" w:space="0" w:color="auto"/>
        <w:left w:val="none" w:sz="0" w:space="0" w:color="auto"/>
        <w:bottom w:val="none" w:sz="0" w:space="0" w:color="auto"/>
        <w:right w:val="none" w:sz="0" w:space="0" w:color="auto"/>
      </w:divBdr>
      <w:divsChild>
        <w:div w:id="188758433">
          <w:marLeft w:val="0"/>
          <w:marRight w:val="0"/>
          <w:marTop w:val="0"/>
          <w:marBottom w:val="0"/>
          <w:divBdr>
            <w:top w:val="none" w:sz="0" w:space="0" w:color="auto"/>
            <w:left w:val="none" w:sz="0" w:space="0" w:color="auto"/>
            <w:bottom w:val="none" w:sz="0" w:space="0" w:color="auto"/>
            <w:right w:val="none" w:sz="0" w:space="0" w:color="auto"/>
          </w:divBdr>
        </w:div>
        <w:div w:id="1962566079">
          <w:marLeft w:val="0"/>
          <w:marRight w:val="0"/>
          <w:marTop w:val="0"/>
          <w:marBottom w:val="0"/>
          <w:divBdr>
            <w:top w:val="none" w:sz="0" w:space="0" w:color="auto"/>
            <w:left w:val="none" w:sz="0" w:space="0" w:color="auto"/>
            <w:bottom w:val="none" w:sz="0" w:space="0" w:color="auto"/>
            <w:right w:val="none" w:sz="0" w:space="0" w:color="auto"/>
          </w:divBdr>
        </w:div>
      </w:divsChild>
    </w:div>
    <w:div w:id="2047485113">
      <w:bodyDiv w:val="1"/>
      <w:marLeft w:val="0"/>
      <w:marRight w:val="0"/>
      <w:marTop w:val="0"/>
      <w:marBottom w:val="0"/>
      <w:divBdr>
        <w:top w:val="none" w:sz="0" w:space="0" w:color="auto"/>
        <w:left w:val="none" w:sz="0" w:space="0" w:color="auto"/>
        <w:bottom w:val="none" w:sz="0" w:space="0" w:color="auto"/>
        <w:right w:val="none" w:sz="0" w:space="0" w:color="auto"/>
      </w:divBdr>
    </w:div>
    <w:div w:id="2113619937">
      <w:bodyDiv w:val="1"/>
      <w:marLeft w:val="0"/>
      <w:marRight w:val="0"/>
      <w:marTop w:val="0"/>
      <w:marBottom w:val="0"/>
      <w:divBdr>
        <w:top w:val="none" w:sz="0" w:space="0" w:color="auto"/>
        <w:left w:val="none" w:sz="0" w:space="0" w:color="auto"/>
        <w:bottom w:val="none" w:sz="0" w:space="0" w:color="auto"/>
        <w:right w:val="none" w:sz="0" w:space="0" w:color="auto"/>
      </w:divBdr>
      <w:divsChild>
        <w:div w:id="167794370">
          <w:marLeft w:val="-120"/>
          <w:marRight w:val="-120"/>
          <w:marTop w:val="0"/>
          <w:marBottom w:val="0"/>
          <w:divBdr>
            <w:top w:val="none" w:sz="0" w:space="0" w:color="auto"/>
            <w:left w:val="none" w:sz="0" w:space="0" w:color="auto"/>
            <w:bottom w:val="none" w:sz="0" w:space="0" w:color="auto"/>
            <w:right w:val="none" w:sz="0" w:space="0" w:color="auto"/>
          </w:divBdr>
          <w:divsChild>
            <w:div w:id="704019335">
              <w:marLeft w:val="0"/>
              <w:marRight w:val="0"/>
              <w:marTop w:val="0"/>
              <w:marBottom w:val="0"/>
              <w:divBdr>
                <w:top w:val="none" w:sz="0" w:space="0" w:color="auto"/>
                <w:left w:val="none" w:sz="0" w:space="0" w:color="auto"/>
                <w:bottom w:val="none" w:sz="0" w:space="0" w:color="auto"/>
                <w:right w:val="none" w:sz="0" w:space="0" w:color="auto"/>
              </w:divBdr>
              <w:divsChild>
                <w:div w:id="1324777462">
                  <w:marLeft w:val="0"/>
                  <w:marRight w:val="0"/>
                  <w:marTop w:val="0"/>
                  <w:marBottom w:val="0"/>
                  <w:divBdr>
                    <w:top w:val="none" w:sz="0" w:space="0" w:color="auto"/>
                    <w:left w:val="none" w:sz="0" w:space="0" w:color="auto"/>
                    <w:bottom w:val="none" w:sz="0" w:space="0" w:color="auto"/>
                    <w:right w:val="none" w:sz="0" w:space="0" w:color="auto"/>
                  </w:divBdr>
                  <w:divsChild>
                    <w:div w:id="332270030">
                      <w:marLeft w:val="0"/>
                      <w:marRight w:val="0"/>
                      <w:marTop w:val="0"/>
                      <w:marBottom w:val="0"/>
                      <w:divBdr>
                        <w:top w:val="none" w:sz="0" w:space="0" w:color="auto"/>
                        <w:left w:val="none" w:sz="0" w:space="0" w:color="auto"/>
                        <w:bottom w:val="none" w:sz="0" w:space="0" w:color="auto"/>
                        <w:right w:val="none" w:sz="0" w:space="0" w:color="auto"/>
                      </w:divBdr>
                    </w:div>
                    <w:div w:id="443037092">
                      <w:marLeft w:val="0"/>
                      <w:marRight w:val="0"/>
                      <w:marTop w:val="0"/>
                      <w:marBottom w:val="0"/>
                      <w:divBdr>
                        <w:top w:val="none" w:sz="0" w:space="0" w:color="auto"/>
                        <w:left w:val="none" w:sz="0" w:space="0" w:color="auto"/>
                        <w:bottom w:val="none" w:sz="0" w:space="0" w:color="auto"/>
                        <w:right w:val="none" w:sz="0" w:space="0" w:color="auto"/>
                      </w:divBdr>
                    </w:div>
                    <w:div w:id="562378401">
                      <w:marLeft w:val="0"/>
                      <w:marRight w:val="0"/>
                      <w:marTop w:val="0"/>
                      <w:marBottom w:val="0"/>
                      <w:divBdr>
                        <w:top w:val="none" w:sz="0" w:space="0" w:color="auto"/>
                        <w:left w:val="none" w:sz="0" w:space="0" w:color="auto"/>
                        <w:bottom w:val="none" w:sz="0" w:space="0" w:color="auto"/>
                        <w:right w:val="none" w:sz="0" w:space="0" w:color="auto"/>
                      </w:divBdr>
                    </w:div>
                    <w:div w:id="657458507">
                      <w:marLeft w:val="0"/>
                      <w:marRight w:val="0"/>
                      <w:marTop w:val="75"/>
                      <w:marBottom w:val="0"/>
                      <w:divBdr>
                        <w:top w:val="none" w:sz="0" w:space="0" w:color="auto"/>
                        <w:left w:val="none" w:sz="0" w:space="0" w:color="auto"/>
                        <w:bottom w:val="none" w:sz="0" w:space="0" w:color="auto"/>
                        <w:right w:val="none" w:sz="0" w:space="0" w:color="auto"/>
                      </w:divBdr>
                    </w:div>
                    <w:div w:id="771632064">
                      <w:marLeft w:val="0"/>
                      <w:marRight w:val="0"/>
                      <w:marTop w:val="150"/>
                      <w:marBottom w:val="0"/>
                      <w:divBdr>
                        <w:top w:val="none" w:sz="0" w:space="0" w:color="auto"/>
                        <w:left w:val="none" w:sz="0" w:space="0" w:color="auto"/>
                        <w:bottom w:val="none" w:sz="0" w:space="0" w:color="auto"/>
                        <w:right w:val="none" w:sz="0" w:space="0" w:color="auto"/>
                      </w:divBdr>
                    </w:div>
                    <w:div w:id="2040617861">
                      <w:marLeft w:val="0"/>
                      <w:marRight w:val="0"/>
                      <w:marTop w:val="0"/>
                      <w:marBottom w:val="0"/>
                      <w:divBdr>
                        <w:top w:val="none" w:sz="0" w:space="0" w:color="auto"/>
                        <w:left w:val="none" w:sz="0" w:space="0" w:color="auto"/>
                        <w:bottom w:val="none" w:sz="0" w:space="0" w:color="auto"/>
                        <w:right w:val="none" w:sz="0" w:space="0" w:color="auto"/>
                      </w:divBdr>
                    </w:div>
                    <w:div w:id="2127382287">
                      <w:marLeft w:val="0"/>
                      <w:marRight w:val="0"/>
                      <w:marTop w:val="0"/>
                      <w:marBottom w:val="0"/>
                      <w:divBdr>
                        <w:top w:val="none" w:sz="0" w:space="0" w:color="auto"/>
                        <w:left w:val="none" w:sz="0" w:space="0" w:color="auto"/>
                        <w:bottom w:val="none" w:sz="0" w:space="0" w:color="auto"/>
                        <w:right w:val="none" w:sz="0" w:space="0" w:color="auto"/>
                      </w:divBdr>
                    </w:div>
                  </w:divsChild>
                </w:div>
                <w:div w:id="1581718690">
                  <w:marLeft w:val="150"/>
                  <w:marRight w:val="60"/>
                  <w:marTop w:val="225"/>
                  <w:marBottom w:val="0"/>
                  <w:divBdr>
                    <w:top w:val="none" w:sz="0" w:space="0" w:color="auto"/>
                    <w:left w:val="none" w:sz="0" w:space="0" w:color="auto"/>
                    <w:bottom w:val="none" w:sz="0" w:space="0" w:color="auto"/>
                    <w:right w:val="none" w:sz="0" w:space="0" w:color="auto"/>
                  </w:divBdr>
                  <w:divsChild>
                    <w:div w:id="1843086573">
                      <w:marLeft w:val="0"/>
                      <w:marRight w:val="0"/>
                      <w:marTop w:val="0"/>
                      <w:marBottom w:val="0"/>
                      <w:divBdr>
                        <w:top w:val="none" w:sz="0" w:space="0" w:color="auto"/>
                        <w:left w:val="none" w:sz="0" w:space="0" w:color="auto"/>
                        <w:bottom w:val="none" w:sz="0" w:space="0" w:color="auto"/>
                        <w:right w:val="none" w:sz="0" w:space="0" w:color="auto"/>
                      </w:divBdr>
                      <w:divsChild>
                        <w:div w:id="871770908">
                          <w:marLeft w:val="0"/>
                          <w:marRight w:val="0"/>
                          <w:marTop w:val="0"/>
                          <w:marBottom w:val="0"/>
                          <w:divBdr>
                            <w:top w:val="none" w:sz="0" w:space="0" w:color="auto"/>
                            <w:left w:val="none" w:sz="0" w:space="0" w:color="auto"/>
                            <w:bottom w:val="none" w:sz="0" w:space="0" w:color="auto"/>
                            <w:right w:val="none" w:sz="0" w:space="0" w:color="auto"/>
                          </w:divBdr>
                          <w:divsChild>
                            <w:div w:id="108551750">
                              <w:marLeft w:val="75"/>
                              <w:marRight w:val="75"/>
                              <w:marTop w:val="75"/>
                              <w:marBottom w:val="75"/>
                              <w:divBdr>
                                <w:top w:val="single" w:sz="6" w:space="8" w:color="EFE8E8"/>
                                <w:left w:val="single" w:sz="6" w:space="8" w:color="EFE8E8"/>
                                <w:bottom w:val="single" w:sz="6" w:space="8" w:color="EFE8E8"/>
                                <w:right w:val="single" w:sz="6" w:space="8" w:color="EFE8E8"/>
                              </w:divBdr>
                            </w:div>
                            <w:div w:id="375857643">
                              <w:marLeft w:val="75"/>
                              <w:marRight w:val="75"/>
                              <w:marTop w:val="75"/>
                              <w:marBottom w:val="75"/>
                              <w:divBdr>
                                <w:top w:val="single" w:sz="6" w:space="8" w:color="EFE8E8"/>
                                <w:left w:val="single" w:sz="6" w:space="8" w:color="EFE8E8"/>
                                <w:bottom w:val="single" w:sz="6" w:space="8" w:color="EFE8E8"/>
                                <w:right w:val="single" w:sz="6" w:space="8" w:color="EFE8E8"/>
                              </w:divBdr>
                            </w:div>
                            <w:div w:id="413361425">
                              <w:marLeft w:val="75"/>
                              <w:marRight w:val="75"/>
                              <w:marTop w:val="75"/>
                              <w:marBottom w:val="75"/>
                              <w:divBdr>
                                <w:top w:val="single" w:sz="6" w:space="8" w:color="EFE8E8"/>
                                <w:left w:val="single" w:sz="6" w:space="8" w:color="EFE8E8"/>
                                <w:bottom w:val="single" w:sz="6" w:space="8" w:color="EFE8E8"/>
                                <w:right w:val="single" w:sz="6" w:space="8" w:color="EFE8E8"/>
                              </w:divBdr>
                            </w:div>
                            <w:div w:id="504130926">
                              <w:marLeft w:val="75"/>
                              <w:marRight w:val="75"/>
                              <w:marTop w:val="75"/>
                              <w:marBottom w:val="75"/>
                              <w:divBdr>
                                <w:top w:val="single" w:sz="6" w:space="8" w:color="EFE8E8"/>
                                <w:left w:val="single" w:sz="6" w:space="8" w:color="EFE8E8"/>
                                <w:bottom w:val="single" w:sz="6" w:space="8" w:color="EFE8E8"/>
                                <w:right w:val="single" w:sz="6" w:space="8" w:color="EFE8E8"/>
                              </w:divBdr>
                            </w:div>
                            <w:div w:id="646011636">
                              <w:marLeft w:val="75"/>
                              <w:marRight w:val="75"/>
                              <w:marTop w:val="75"/>
                              <w:marBottom w:val="75"/>
                              <w:divBdr>
                                <w:top w:val="single" w:sz="6" w:space="8" w:color="EFE8E8"/>
                                <w:left w:val="single" w:sz="6" w:space="8" w:color="EFE8E8"/>
                                <w:bottom w:val="single" w:sz="6" w:space="8" w:color="EFE8E8"/>
                                <w:right w:val="single" w:sz="6" w:space="8" w:color="EFE8E8"/>
                              </w:divBdr>
                            </w:div>
                            <w:div w:id="717046096">
                              <w:marLeft w:val="75"/>
                              <w:marRight w:val="75"/>
                              <w:marTop w:val="75"/>
                              <w:marBottom w:val="75"/>
                              <w:divBdr>
                                <w:top w:val="single" w:sz="6" w:space="8" w:color="EFE8E8"/>
                                <w:left w:val="single" w:sz="6" w:space="8" w:color="EFE8E8"/>
                                <w:bottom w:val="single" w:sz="6" w:space="8" w:color="EFE8E8"/>
                                <w:right w:val="single" w:sz="6" w:space="8" w:color="EFE8E8"/>
                              </w:divBdr>
                            </w:div>
                            <w:div w:id="1198007863">
                              <w:marLeft w:val="75"/>
                              <w:marRight w:val="75"/>
                              <w:marTop w:val="75"/>
                              <w:marBottom w:val="75"/>
                              <w:divBdr>
                                <w:top w:val="single" w:sz="6" w:space="8" w:color="EFE8E8"/>
                                <w:left w:val="single" w:sz="6" w:space="8" w:color="EFE8E8"/>
                                <w:bottom w:val="single" w:sz="6" w:space="8" w:color="EFE8E8"/>
                                <w:right w:val="single" w:sz="6" w:space="8" w:color="EFE8E8"/>
                              </w:divBdr>
                            </w:div>
                            <w:div w:id="1316565629">
                              <w:marLeft w:val="75"/>
                              <w:marRight w:val="75"/>
                              <w:marTop w:val="75"/>
                              <w:marBottom w:val="75"/>
                              <w:divBdr>
                                <w:top w:val="single" w:sz="6" w:space="8" w:color="EFE8E8"/>
                                <w:left w:val="single" w:sz="6" w:space="8" w:color="EFE8E8"/>
                                <w:bottom w:val="single" w:sz="6" w:space="8" w:color="EFE8E8"/>
                                <w:right w:val="single" w:sz="6" w:space="8" w:color="EFE8E8"/>
                              </w:divBdr>
                            </w:div>
                            <w:div w:id="1402018289">
                              <w:marLeft w:val="75"/>
                              <w:marRight w:val="75"/>
                              <w:marTop w:val="75"/>
                              <w:marBottom w:val="75"/>
                              <w:divBdr>
                                <w:top w:val="single" w:sz="6" w:space="8" w:color="EFE8E8"/>
                                <w:left w:val="single" w:sz="6" w:space="8" w:color="EFE8E8"/>
                                <w:bottom w:val="single" w:sz="6" w:space="8" w:color="EFE8E8"/>
                                <w:right w:val="single" w:sz="6" w:space="8" w:color="EFE8E8"/>
                              </w:divBdr>
                            </w:div>
                            <w:div w:id="1559514917">
                              <w:marLeft w:val="75"/>
                              <w:marRight w:val="75"/>
                              <w:marTop w:val="75"/>
                              <w:marBottom w:val="75"/>
                              <w:divBdr>
                                <w:top w:val="single" w:sz="6" w:space="8" w:color="EFE8E8"/>
                                <w:left w:val="single" w:sz="6" w:space="8" w:color="EFE8E8"/>
                                <w:bottom w:val="single" w:sz="6" w:space="8" w:color="EFE8E8"/>
                                <w:right w:val="single" w:sz="6" w:space="8" w:color="EFE8E8"/>
                              </w:divBdr>
                            </w:div>
                            <w:div w:id="1663973458">
                              <w:marLeft w:val="75"/>
                              <w:marRight w:val="75"/>
                              <w:marTop w:val="75"/>
                              <w:marBottom w:val="75"/>
                              <w:divBdr>
                                <w:top w:val="single" w:sz="6" w:space="8" w:color="EFE8E8"/>
                                <w:left w:val="single" w:sz="6" w:space="8" w:color="EFE8E8"/>
                                <w:bottom w:val="single" w:sz="6" w:space="8" w:color="EFE8E8"/>
                                <w:right w:val="single" w:sz="6" w:space="8" w:color="EFE8E8"/>
                              </w:divBdr>
                            </w:div>
                            <w:div w:id="18522105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48590123">
                          <w:marLeft w:val="0"/>
                          <w:marRight w:val="0"/>
                          <w:marTop w:val="0"/>
                          <w:marBottom w:val="0"/>
                          <w:divBdr>
                            <w:top w:val="none" w:sz="0" w:space="0" w:color="auto"/>
                            <w:left w:val="none" w:sz="0" w:space="0" w:color="auto"/>
                            <w:bottom w:val="none" w:sz="0" w:space="0" w:color="auto"/>
                            <w:right w:val="none" w:sz="0" w:space="0" w:color="auto"/>
                          </w:divBdr>
                          <w:divsChild>
                            <w:div w:id="57098857">
                              <w:marLeft w:val="75"/>
                              <w:marRight w:val="75"/>
                              <w:marTop w:val="75"/>
                              <w:marBottom w:val="75"/>
                              <w:divBdr>
                                <w:top w:val="single" w:sz="6" w:space="8" w:color="EFE8E8"/>
                                <w:left w:val="single" w:sz="6" w:space="8" w:color="EFE8E8"/>
                                <w:bottom w:val="single" w:sz="6" w:space="8" w:color="EFE8E8"/>
                                <w:right w:val="single" w:sz="6" w:space="8" w:color="EFE8E8"/>
                              </w:divBdr>
                            </w:div>
                            <w:div w:id="135295075">
                              <w:marLeft w:val="75"/>
                              <w:marRight w:val="75"/>
                              <w:marTop w:val="75"/>
                              <w:marBottom w:val="75"/>
                              <w:divBdr>
                                <w:top w:val="single" w:sz="6" w:space="8" w:color="EFE8E8"/>
                                <w:left w:val="single" w:sz="6" w:space="8" w:color="EFE8E8"/>
                                <w:bottom w:val="single" w:sz="6" w:space="8" w:color="EFE8E8"/>
                                <w:right w:val="single" w:sz="6" w:space="8" w:color="EFE8E8"/>
                              </w:divBdr>
                            </w:div>
                            <w:div w:id="522132112">
                              <w:marLeft w:val="75"/>
                              <w:marRight w:val="75"/>
                              <w:marTop w:val="75"/>
                              <w:marBottom w:val="75"/>
                              <w:divBdr>
                                <w:top w:val="single" w:sz="6" w:space="8" w:color="EFE8E8"/>
                                <w:left w:val="single" w:sz="6" w:space="8" w:color="EFE8E8"/>
                                <w:bottom w:val="single" w:sz="6" w:space="8" w:color="EFE8E8"/>
                                <w:right w:val="single" w:sz="6" w:space="8" w:color="EFE8E8"/>
                              </w:divBdr>
                            </w:div>
                            <w:div w:id="610939048">
                              <w:marLeft w:val="75"/>
                              <w:marRight w:val="75"/>
                              <w:marTop w:val="75"/>
                              <w:marBottom w:val="75"/>
                              <w:divBdr>
                                <w:top w:val="single" w:sz="6" w:space="8" w:color="EFE8E8"/>
                                <w:left w:val="single" w:sz="6" w:space="8" w:color="EFE8E8"/>
                                <w:bottom w:val="single" w:sz="6" w:space="8" w:color="EFE8E8"/>
                                <w:right w:val="single" w:sz="6" w:space="8" w:color="EFE8E8"/>
                              </w:divBdr>
                            </w:div>
                            <w:div w:id="928076566">
                              <w:marLeft w:val="75"/>
                              <w:marRight w:val="75"/>
                              <w:marTop w:val="75"/>
                              <w:marBottom w:val="75"/>
                              <w:divBdr>
                                <w:top w:val="single" w:sz="6" w:space="8" w:color="EFE8E8"/>
                                <w:left w:val="single" w:sz="6" w:space="8" w:color="EFE8E8"/>
                                <w:bottom w:val="single" w:sz="6" w:space="8" w:color="EFE8E8"/>
                                <w:right w:val="single" w:sz="6" w:space="8" w:color="EFE8E8"/>
                              </w:divBdr>
                            </w:div>
                            <w:div w:id="953369692">
                              <w:marLeft w:val="75"/>
                              <w:marRight w:val="75"/>
                              <w:marTop w:val="75"/>
                              <w:marBottom w:val="75"/>
                              <w:divBdr>
                                <w:top w:val="single" w:sz="6" w:space="8" w:color="EFE8E8"/>
                                <w:left w:val="single" w:sz="6" w:space="8" w:color="EFE8E8"/>
                                <w:bottom w:val="single" w:sz="6" w:space="8" w:color="EFE8E8"/>
                                <w:right w:val="single" w:sz="6" w:space="8" w:color="EFE8E8"/>
                              </w:divBdr>
                            </w:div>
                            <w:div w:id="1011370164">
                              <w:marLeft w:val="75"/>
                              <w:marRight w:val="75"/>
                              <w:marTop w:val="75"/>
                              <w:marBottom w:val="75"/>
                              <w:divBdr>
                                <w:top w:val="single" w:sz="6" w:space="8" w:color="EFE8E8"/>
                                <w:left w:val="single" w:sz="6" w:space="8" w:color="EFE8E8"/>
                                <w:bottom w:val="single" w:sz="6" w:space="8" w:color="EFE8E8"/>
                                <w:right w:val="single" w:sz="6" w:space="8" w:color="EFE8E8"/>
                              </w:divBdr>
                            </w:div>
                            <w:div w:id="1062019142">
                              <w:marLeft w:val="75"/>
                              <w:marRight w:val="75"/>
                              <w:marTop w:val="75"/>
                              <w:marBottom w:val="75"/>
                              <w:divBdr>
                                <w:top w:val="single" w:sz="6" w:space="8" w:color="EFE8E8"/>
                                <w:left w:val="single" w:sz="6" w:space="8" w:color="EFE8E8"/>
                                <w:bottom w:val="single" w:sz="6" w:space="8" w:color="EFE8E8"/>
                                <w:right w:val="single" w:sz="6" w:space="8" w:color="EFE8E8"/>
                              </w:divBdr>
                            </w:div>
                            <w:div w:id="1071125079">
                              <w:marLeft w:val="75"/>
                              <w:marRight w:val="75"/>
                              <w:marTop w:val="75"/>
                              <w:marBottom w:val="75"/>
                              <w:divBdr>
                                <w:top w:val="single" w:sz="6" w:space="8" w:color="EFE8E8"/>
                                <w:left w:val="single" w:sz="6" w:space="8" w:color="EFE8E8"/>
                                <w:bottom w:val="single" w:sz="6" w:space="8" w:color="EFE8E8"/>
                                <w:right w:val="single" w:sz="6" w:space="8" w:color="EFE8E8"/>
                              </w:divBdr>
                            </w:div>
                            <w:div w:id="1179730548">
                              <w:marLeft w:val="75"/>
                              <w:marRight w:val="75"/>
                              <w:marTop w:val="75"/>
                              <w:marBottom w:val="75"/>
                              <w:divBdr>
                                <w:top w:val="single" w:sz="6" w:space="8" w:color="EFE8E8"/>
                                <w:left w:val="single" w:sz="6" w:space="8" w:color="EFE8E8"/>
                                <w:bottom w:val="single" w:sz="6" w:space="8" w:color="EFE8E8"/>
                                <w:right w:val="single" w:sz="6" w:space="8" w:color="EFE8E8"/>
                              </w:divBdr>
                            </w:div>
                            <w:div w:id="1254823380">
                              <w:marLeft w:val="75"/>
                              <w:marRight w:val="75"/>
                              <w:marTop w:val="75"/>
                              <w:marBottom w:val="75"/>
                              <w:divBdr>
                                <w:top w:val="single" w:sz="6" w:space="8" w:color="EFE8E8"/>
                                <w:left w:val="single" w:sz="6" w:space="8" w:color="EFE8E8"/>
                                <w:bottom w:val="single" w:sz="6" w:space="8" w:color="EFE8E8"/>
                                <w:right w:val="single" w:sz="6" w:space="8" w:color="EFE8E8"/>
                              </w:divBdr>
                            </w:div>
                            <w:div w:id="1542547796">
                              <w:marLeft w:val="75"/>
                              <w:marRight w:val="75"/>
                              <w:marTop w:val="75"/>
                              <w:marBottom w:val="75"/>
                              <w:divBdr>
                                <w:top w:val="single" w:sz="6" w:space="8" w:color="EFE8E8"/>
                                <w:left w:val="single" w:sz="6" w:space="8" w:color="EFE8E8"/>
                                <w:bottom w:val="single" w:sz="6" w:space="8" w:color="EFE8E8"/>
                                <w:right w:val="single" w:sz="6" w:space="8" w:color="EFE8E8"/>
                              </w:divBdr>
                            </w:div>
                            <w:div w:id="1660499086">
                              <w:marLeft w:val="75"/>
                              <w:marRight w:val="75"/>
                              <w:marTop w:val="75"/>
                              <w:marBottom w:val="75"/>
                              <w:divBdr>
                                <w:top w:val="single" w:sz="6" w:space="8" w:color="EFE8E8"/>
                                <w:left w:val="single" w:sz="6" w:space="8" w:color="EFE8E8"/>
                                <w:bottom w:val="single" w:sz="6" w:space="8" w:color="EFE8E8"/>
                                <w:right w:val="single" w:sz="6" w:space="8" w:color="EFE8E8"/>
                              </w:divBdr>
                            </w:div>
                            <w:div w:id="1776511390">
                              <w:marLeft w:val="75"/>
                              <w:marRight w:val="75"/>
                              <w:marTop w:val="75"/>
                              <w:marBottom w:val="75"/>
                              <w:divBdr>
                                <w:top w:val="single" w:sz="6" w:space="8" w:color="EFE8E8"/>
                                <w:left w:val="single" w:sz="6" w:space="8" w:color="EFE8E8"/>
                                <w:bottom w:val="single" w:sz="6" w:space="8" w:color="EFE8E8"/>
                                <w:right w:val="single" w:sz="6" w:space="8" w:color="EFE8E8"/>
                              </w:divBdr>
                            </w:div>
                            <w:div w:id="19009392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50619157">
                          <w:marLeft w:val="0"/>
                          <w:marRight w:val="0"/>
                          <w:marTop w:val="0"/>
                          <w:marBottom w:val="0"/>
                          <w:divBdr>
                            <w:top w:val="none" w:sz="0" w:space="0" w:color="auto"/>
                            <w:left w:val="none" w:sz="0" w:space="0" w:color="auto"/>
                            <w:bottom w:val="none" w:sz="0" w:space="0" w:color="auto"/>
                            <w:right w:val="none" w:sz="0" w:space="0" w:color="auto"/>
                          </w:divBdr>
                        </w:div>
                        <w:div w:id="1143473762">
                          <w:marLeft w:val="0"/>
                          <w:marRight w:val="0"/>
                          <w:marTop w:val="0"/>
                          <w:marBottom w:val="0"/>
                          <w:divBdr>
                            <w:top w:val="none" w:sz="0" w:space="0" w:color="auto"/>
                            <w:left w:val="none" w:sz="0" w:space="0" w:color="auto"/>
                            <w:bottom w:val="none" w:sz="0" w:space="0" w:color="auto"/>
                            <w:right w:val="none" w:sz="0" w:space="0" w:color="auto"/>
                          </w:divBdr>
                          <w:divsChild>
                            <w:div w:id="15620228">
                              <w:marLeft w:val="75"/>
                              <w:marRight w:val="75"/>
                              <w:marTop w:val="75"/>
                              <w:marBottom w:val="75"/>
                              <w:divBdr>
                                <w:top w:val="single" w:sz="6" w:space="8" w:color="EFE8E8"/>
                                <w:left w:val="single" w:sz="6" w:space="8" w:color="EFE8E8"/>
                                <w:bottom w:val="single" w:sz="6" w:space="8" w:color="EFE8E8"/>
                                <w:right w:val="single" w:sz="6" w:space="8" w:color="EFE8E8"/>
                              </w:divBdr>
                            </w:div>
                            <w:div w:id="91779613">
                              <w:marLeft w:val="75"/>
                              <w:marRight w:val="75"/>
                              <w:marTop w:val="75"/>
                              <w:marBottom w:val="75"/>
                              <w:divBdr>
                                <w:top w:val="single" w:sz="6" w:space="8" w:color="EFE8E8"/>
                                <w:left w:val="single" w:sz="6" w:space="8" w:color="EFE8E8"/>
                                <w:bottom w:val="single" w:sz="6" w:space="8" w:color="EFE8E8"/>
                                <w:right w:val="single" w:sz="6" w:space="8" w:color="EFE8E8"/>
                              </w:divBdr>
                            </w:div>
                            <w:div w:id="140781518">
                              <w:marLeft w:val="75"/>
                              <w:marRight w:val="75"/>
                              <w:marTop w:val="75"/>
                              <w:marBottom w:val="75"/>
                              <w:divBdr>
                                <w:top w:val="single" w:sz="6" w:space="8" w:color="EFE8E8"/>
                                <w:left w:val="single" w:sz="6" w:space="8" w:color="EFE8E8"/>
                                <w:bottom w:val="single" w:sz="6" w:space="8" w:color="EFE8E8"/>
                                <w:right w:val="single" w:sz="6" w:space="8" w:color="EFE8E8"/>
                              </w:divBdr>
                            </w:div>
                            <w:div w:id="283394302">
                              <w:marLeft w:val="75"/>
                              <w:marRight w:val="75"/>
                              <w:marTop w:val="75"/>
                              <w:marBottom w:val="75"/>
                              <w:divBdr>
                                <w:top w:val="single" w:sz="6" w:space="8" w:color="EFE8E8"/>
                                <w:left w:val="single" w:sz="6" w:space="8" w:color="EFE8E8"/>
                                <w:bottom w:val="single" w:sz="6" w:space="8" w:color="EFE8E8"/>
                                <w:right w:val="single" w:sz="6" w:space="8" w:color="EFE8E8"/>
                              </w:divBdr>
                            </w:div>
                            <w:div w:id="306788811">
                              <w:marLeft w:val="75"/>
                              <w:marRight w:val="75"/>
                              <w:marTop w:val="75"/>
                              <w:marBottom w:val="75"/>
                              <w:divBdr>
                                <w:top w:val="single" w:sz="6" w:space="8" w:color="EFE8E8"/>
                                <w:left w:val="single" w:sz="6" w:space="8" w:color="EFE8E8"/>
                                <w:bottom w:val="single" w:sz="6" w:space="8" w:color="EFE8E8"/>
                                <w:right w:val="single" w:sz="6" w:space="8" w:color="EFE8E8"/>
                              </w:divBdr>
                            </w:div>
                            <w:div w:id="600264616">
                              <w:marLeft w:val="75"/>
                              <w:marRight w:val="75"/>
                              <w:marTop w:val="75"/>
                              <w:marBottom w:val="75"/>
                              <w:divBdr>
                                <w:top w:val="single" w:sz="6" w:space="8" w:color="EFE8E8"/>
                                <w:left w:val="single" w:sz="6" w:space="8" w:color="EFE8E8"/>
                                <w:bottom w:val="single" w:sz="6" w:space="8" w:color="EFE8E8"/>
                                <w:right w:val="single" w:sz="6" w:space="8" w:color="EFE8E8"/>
                              </w:divBdr>
                            </w:div>
                            <w:div w:id="671031311">
                              <w:marLeft w:val="75"/>
                              <w:marRight w:val="75"/>
                              <w:marTop w:val="75"/>
                              <w:marBottom w:val="75"/>
                              <w:divBdr>
                                <w:top w:val="single" w:sz="6" w:space="8" w:color="EFE8E8"/>
                                <w:left w:val="single" w:sz="6" w:space="8" w:color="EFE8E8"/>
                                <w:bottom w:val="single" w:sz="6" w:space="8" w:color="EFE8E8"/>
                                <w:right w:val="single" w:sz="6" w:space="8" w:color="EFE8E8"/>
                              </w:divBdr>
                            </w:div>
                            <w:div w:id="741832655">
                              <w:marLeft w:val="75"/>
                              <w:marRight w:val="75"/>
                              <w:marTop w:val="75"/>
                              <w:marBottom w:val="75"/>
                              <w:divBdr>
                                <w:top w:val="single" w:sz="6" w:space="8" w:color="EFE8E8"/>
                                <w:left w:val="single" w:sz="6" w:space="8" w:color="EFE8E8"/>
                                <w:bottom w:val="single" w:sz="6" w:space="8" w:color="EFE8E8"/>
                                <w:right w:val="single" w:sz="6" w:space="8" w:color="EFE8E8"/>
                              </w:divBdr>
                            </w:div>
                            <w:div w:id="982923593">
                              <w:marLeft w:val="75"/>
                              <w:marRight w:val="75"/>
                              <w:marTop w:val="75"/>
                              <w:marBottom w:val="75"/>
                              <w:divBdr>
                                <w:top w:val="single" w:sz="6" w:space="8" w:color="EFE8E8"/>
                                <w:left w:val="single" w:sz="6" w:space="8" w:color="EFE8E8"/>
                                <w:bottom w:val="single" w:sz="6" w:space="8" w:color="EFE8E8"/>
                                <w:right w:val="single" w:sz="6" w:space="8" w:color="EFE8E8"/>
                              </w:divBdr>
                            </w:div>
                            <w:div w:id="1151947480">
                              <w:marLeft w:val="75"/>
                              <w:marRight w:val="75"/>
                              <w:marTop w:val="75"/>
                              <w:marBottom w:val="75"/>
                              <w:divBdr>
                                <w:top w:val="single" w:sz="6" w:space="8" w:color="EFE8E8"/>
                                <w:left w:val="single" w:sz="6" w:space="8" w:color="EFE8E8"/>
                                <w:bottom w:val="single" w:sz="6" w:space="8" w:color="EFE8E8"/>
                                <w:right w:val="single" w:sz="6" w:space="8" w:color="EFE8E8"/>
                              </w:divBdr>
                            </w:div>
                            <w:div w:id="1235236366">
                              <w:marLeft w:val="75"/>
                              <w:marRight w:val="75"/>
                              <w:marTop w:val="75"/>
                              <w:marBottom w:val="75"/>
                              <w:divBdr>
                                <w:top w:val="single" w:sz="6" w:space="8" w:color="EFE8E8"/>
                                <w:left w:val="single" w:sz="6" w:space="8" w:color="EFE8E8"/>
                                <w:bottom w:val="single" w:sz="6" w:space="8" w:color="EFE8E8"/>
                                <w:right w:val="single" w:sz="6" w:space="8" w:color="EFE8E8"/>
                              </w:divBdr>
                            </w:div>
                            <w:div w:id="1267037113">
                              <w:marLeft w:val="75"/>
                              <w:marRight w:val="75"/>
                              <w:marTop w:val="75"/>
                              <w:marBottom w:val="75"/>
                              <w:divBdr>
                                <w:top w:val="single" w:sz="6" w:space="8" w:color="EFE8E8"/>
                                <w:left w:val="single" w:sz="6" w:space="8" w:color="EFE8E8"/>
                                <w:bottom w:val="single" w:sz="6" w:space="8" w:color="EFE8E8"/>
                                <w:right w:val="single" w:sz="6" w:space="8" w:color="EFE8E8"/>
                              </w:divBdr>
                            </w:div>
                            <w:div w:id="1335918053">
                              <w:marLeft w:val="75"/>
                              <w:marRight w:val="75"/>
                              <w:marTop w:val="75"/>
                              <w:marBottom w:val="75"/>
                              <w:divBdr>
                                <w:top w:val="single" w:sz="6" w:space="8" w:color="EFE8E8"/>
                                <w:left w:val="single" w:sz="6" w:space="8" w:color="EFE8E8"/>
                                <w:bottom w:val="single" w:sz="6" w:space="8" w:color="EFE8E8"/>
                                <w:right w:val="single" w:sz="6" w:space="8" w:color="EFE8E8"/>
                              </w:divBdr>
                            </w:div>
                            <w:div w:id="1368413474">
                              <w:marLeft w:val="75"/>
                              <w:marRight w:val="75"/>
                              <w:marTop w:val="75"/>
                              <w:marBottom w:val="75"/>
                              <w:divBdr>
                                <w:top w:val="single" w:sz="6" w:space="8" w:color="EFE8E8"/>
                                <w:left w:val="single" w:sz="6" w:space="8" w:color="EFE8E8"/>
                                <w:bottom w:val="single" w:sz="6" w:space="8" w:color="EFE8E8"/>
                                <w:right w:val="single" w:sz="6" w:space="8" w:color="EFE8E8"/>
                              </w:divBdr>
                            </w:div>
                            <w:div w:id="1508716722">
                              <w:marLeft w:val="75"/>
                              <w:marRight w:val="75"/>
                              <w:marTop w:val="75"/>
                              <w:marBottom w:val="75"/>
                              <w:divBdr>
                                <w:top w:val="single" w:sz="6" w:space="8" w:color="EFE8E8"/>
                                <w:left w:val="single" w:sz="6" w:space="8" w:color="EFE8E8"/>
                                <w:bottom w:val="single" w:sz="6" w:space="8" w:color="EFE8E8"/>
                                <w:right w:val="single" w:sz="6" w:space="8" w:color="EFE8E8"/>
                              </w:divBdr>
                            </w:div>
                            <w:div w:id="1561553664">
                              <w:marLeft w:val="75"/>
                              <w:marRight w:val="75"/>
                              <w:marTop w:val="75"/>
                              <w:marBottom w:val="75"/>
                              <w:divBdr>
                                <w:top w:val="single" w:sz="6" w:space="8" w:color="EFE8E8"/>
                                <w:left w:val="single" w:sz="6" w:space="8" w:color="EFE8E8"/>
                                <w:bottom w:val="single" w:sz="6" w:space="8" w:color="EFE8E8"/>
                                <w:right w:val="single" w:sz="6" w:space="8" w:color="EFE8E8"/>
                              </w:divBdr>
                            </w:div>
                            <w:div w:id="1633711519">
                              <w:marLeft w:val="75"/>
                              <w:marRight w:val="75"/>
                              <w:marTop w:val="75"/>
                              <w:marBottom w:val="75"/>
                              <w:divBdr>
                                <w:top w:val="single" w:sz="6" w:space="8" w:color="EFE8E8"/>
                                <w:left w:val="single" w:sz="6" w:space="8" w:color="EFE8E8"/>
                                <w:bottom w:val="single" w:sz="6" w:space="8" w:color="EFE8E8"/>
                                <w:right w:val="single" w:sz="6" w:space="8" w:color="EFE8E8"/>
                              </w:divBdr>
                            </w:div>
                            <w:div w:id="1697072775">
                              <w:marLeft w:val="75"/>
                              <w:marRight w:val="75"/>
                              <w:marTop w:val="75"/>
                              <w:marBottom w:val="75"/>
                              <w:divBdr>
                                <w:top w:val="single" w:sz="6" w:space="8" w:color="EFE8E8"/>
                                <w:left w:val="single" w:sz="6" w:space="8" w:color="EFE8E8"/>
                                <w:bottom w:val="single" w:sz="6" w:space="8" w:color="EFE8E8"/>
                                <w:right w:val="single" w:sz="6" w:space="8" w:color="EFE8E8"/>
                              </w:divBdr>
                            </w:div>
                            <w:div w:id="1728718383">
                              <w:marLeft w:val="75"/>
                              <w:marRight w:val="75"/>
                              <w:marTop w:val="75"/>
                              <w:marBottom w:val="75"/>
                              <w:divBdr>
                                <w:top w:val="single" w:sz="6" w:space="8" w:color="EFE8E8"/>
                                <w:left w:val="single" w:sz="6" w:space="8" w:color="EFE8E8"/>
                                <w:bottom w:val="single" w:sz="6" w:space="8" w:color="EFE8E8"/>
                                <w:right w:val="single" w:sz="6" w:space="8" w:color="EFE8E8"/>
                              </w:divBdr>
                            </w:div>
                            <w:div w:id="1738361186">
                              <w:marLeft w:val="75"/>
                              <w:marRight w:val="75"/>
                              <w:marTop w:val="75"/>
                              <w:marBottom w:val="75"/>
                              <w:divBdr>
                                <w:top w:val="single" w:sz="6" w:space="8" w:color="EFE8E8"/>
                                <w:left w:val="single" w:sz="6" w:space="8" w:color="EFE8E8"/>
                                <w:bottom w:val="single" w:sz="6" w:space="8" w:color="EFE8E8"/>
                                <w:right w:val="single" w:sz="6" w:space="8" w:color="EFE8E8"/>
                              </w:divBdr>
                            </w:div>
                            <w:div w:id="1753047635">
                              <w:marLeft w:val="75"/>
                              <w:marRight w:val="75"/>
                              <w:marTop w:val="75"/>
                              <w:marBottom w:val="75"/>
                              <w:divBdr>
                                <w:top w:val="single" w:sz="6" w:space="8" w:color="EFE8E8"/>
                                <w:left w:val="single" w:sz="6" w:space="8" w:color="EFE8E8"/>
                                <w:bottom w:val="single" w:sz="6" w:space="8" w:color="EFE8E8"/>
                                <w:right w:val="single" w:sz="6" w:space="8" w:color="EFE8E8"/>
                              </w:divBdr>
                            </w:div>
                            <w:div w:id="1834183098">
                              <w:marLeft w:val="75"/>
                              <w:marRight w:val="75"/>
                              <w:marTop w:val="75"/>
                              <w:marBottom w:val="75"/>
                              <w:divBdr>
                                <w:top w:val="single" w:sz="6" w:space="8" w:color="EFE8E8"/>
                                <w:left w:val="single" w:sz="6" w:space="8" w:color="EFE8E8"/>
                                <w:bottom w:val="single" w:sz="6" w:space="8" w:color="EFE8E8"/>
                                <w:right w:val="single" w:sz="6" w:space="8" w:color="EFE8E8"/>
                              </w:divBdr>
                            </w:div>
                            <w:div w:id="18586206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8568643">
                          <w:marLeft w:val="0"/>
                          <w:marRight w:val="0"/>
                          <w:marTop w:val="0"/>
                          <w:marBottom w:val="0"/>
                          <w:divBdr>
                            <w:top w:val="none" w:sz="0" w:space="0" w:color="auto"/>
                            <w:left w:val="none" w:sz="0" w:space="0" w:color="auto"/>
                            <w:bottom w:val="none" w:sz="0" w:space="0" w:color="auto"/>
                            <w:right w:val="none" w:sz="0" w:space="0" w:color="auto"/>
                          </w:divBdr>
                          <w:divsChild>
                            <w:div w:id="367990153">
                              <w:marLeft w:val="75"/>
                              <w:marRight w:val="75"/>
                              <w:marTop w:val="75"/>
                              <w:marBottom w:val="75"/>
                              <w:divBdr>
                                <w:top w:val="single" w:sz="6" w:space="8" w:color="EFE8E8"/>
                                <w:left w:val="single" w:sz="6" w:space="8" w:color="EFE8E8"/>
                                <w:bottom w:val="single" w:sz="6" w:space="8" w:color="EFE8E8"/>
                                <w:right w:val="single" w:sz="6" w:space="8" w:color="EFE8E8"/>
                              </w:divBdr>
                            </w:div>
                            <w:div w:id="1315525216">
                              <w:marLeft w:val="75"/>
                              <w:marRight w:val="75"/>
                              <w:marTop w:val="75"/>
                              <w:marBottom w:val="75"/>
                              <w:divBdr>
                                <w:top w:val="single" w:sz="6" w:space="8" w:color="EFE8E8"/>
                                <w:left w:val="single" w:sz="6" w:space="8" w:color="EFE8E8"/>
                                <w:bottom w:val="single" w:sz="6" w:space="8" w:color="EFE8E8"/>
                                <w:right w:val="single" w:sz="6" w:space="8" w:color="EFE8E8"/>
                              </w:divBdr>
                            </w:div>
                            <w:div w:id="1350058211">
                              <w:marLeft w:val="75"/>
                              <w:marRight w:val="75"/>
                              <w:marTop w:val="75"/>
                              <w:marBottom w:val="75"/>
                              <w:divBdr>
                                <w:top w:val="single" w:sz="6" w:space="8" w:color="EFE8E8"/>
                                <w:left w:val="single" w:sz="6" w:space="8" w:color="EFE8E8"/>
                                <w:bottom w:val="single" w:sz="6" w:space="8" w:color="EFE8E8"/>
                                <w:right w:val="single" w:sz="6" w:space="8" w:color="EFE8E8"/>
                              </w:divBdr>
                            </w:div>
                            <w:div w:id="1466898444">
                              <w:marLeft w:val="75"/>
                              <w:marRight w:val="75"/>
                              <w:marTop w:val="75"/>
                              <w:marBottom w:val="75"/>
                              <w:divBdr>
                                <w:top w:val="single" w:sz="6" w:space="8" w:color="EFE8E8"/>
                                <w:left w:val="single" w:sz="6" w:space="8" w:color="EFE8E8"/>
                                <w:bottom w:val="single" w:sz="6" w:space="8" w:color="EFE8E8"/>
                                <w:right w:val="single" w:sz="6" w:space="8" w:color="EFE8E8"/>
                              </w:divBdr>
                            </w:div>
                            <w:div w:id="21057595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40886579">
                          <w:marLeft w:val="0"/>
                          <w:marRight w:val="0"/>
                          <w:marTop w:val="0"/>
                          <w:marBottom w:val="0"/>
                          <w:divBdr>
                            <w:top w:val="none" w:sz="0" w:space="0" w:color="auto"/>
                            <w:left w:val="none" w:sz="0" w:space="0" w:color="auto"/>
                            <w:bottom w:val="none" w:sz="0" w:space="0" w:color="auto"/>
                            <w:right w:val="none" w:sz="0" w:space="0" w:color="auto"/>
                          </w:divBdr>
                          <w:divsChild>
                            <w:div w:id="140850076">
                              <w:marLeft w:val="0"/>
                              <w:marRight w:val="0"/>
                              <w:marTop w:val="0"/>
                              <w:marBottom w:val="0"/>
                              <w:divBdr>
                                <w:top w:val="none" w:sz="0" w:space="0" w:color="auto"/>
                                <w:left w:val="none" w:sz="0" w:space="0" w:color="auto"/>
                                <w:bottom w:val="none" w:sz="0" w:space="0" w:color="auto"/>
                                <w:right w:val="none" w:sz="0" w:space="0" w:color="auto"/>
                              </w:divBdr>
                            </w:div>
                            <w:div w:id="608313726">
                              <w:marLeft w:val="0"/>
                              <w:marRight w:val="0"/>
                              <w:marTop w:val="0"/>
                              <w:marBottom w:val="120"/>
                              <w:divBdr>
                                <w:top w:val="single" w:sz="6" w:space="0" w:color="auto"/>
                                <w:left w:val="single" w:sz="24" w:space="0" w:color="auto"/>
                                <w:bottom w:val="single" w:sz="6" w:space="0" w:color="auto"/>
                                <w:right w:val="single" w:sz="6" w:space="0" w:color="auto"/>
                              </w:divBdr>
                              <w:divsChild>
                                <w:div w:id="499737725">
                                  <w:marLeft w:val="0"/>
                                  <w:marRight w:val="0"/>
                                  <w:marTop w:val="120"/>
                                  <w:marBottom w:val="120"/>
                                  <w:divBdr>
                                    <w:top w:val="none" w:sz="0" w:space="0" w:color="auto"/>
                                    <w:left w:val="none" w:sz="0" w:space="0" w:color="auto"/>
                                    <w:bottom w:val="none" w:sz="0" w:space="0" w:color="auto"/>
                                    <w:right w:val="none" w:sz="0" w:space="0" w:color="auto"/>
                                  </w:divBdr>
                                </w:div>
                              </w:divsChild>
                            </w:div>
                            <w:div w:id="610554191">
                              <w:marLeft w:val="0"/>
                              <w:marRight w:val="0"/>
                              <w:marTop w:val="0"/>
                              <w:marBottom w:val="120"/>
                              <w:divBdr>
                                <w:top w:val="single" w:sz="6" w:space="0" w:color="auto"/>
                                <w:left w:val="single" w:sz="24" w:space="0" w:color="auto"/>
                                <w:bottom w:val="single" w:sz="6" w:space="0" w:color="auto"/>
                                <w:right w:val="single" w:sz="6" w:space="0" w:color="auto"/>
                              </w:divBdr>
                              <w:divsChild>
                                <w:div w:id="1556506342">
                                  <w:marLeft w:val="0"/>
                                  <w:marRight w:val="0"/>
                                  <w:marTop w:val="120"/>
                                  <w:marBottom w:val="120"/>
                                  <w:divBdr>
                                    <w:top w:val="none" w:sz="0" w:space="0" w:color="auto"/>
                                    <w:left w:val="none" w:sz="0" w:space="0" w:color="auto"/>
                                    <w:bottom w:val="none" w:sz="0" w:space="0" w:color="auto"/>
                                    <w:right w:val="none" w:sz="0" w:space="0" w:color="auto"/>
                                  </w:divBdr>
                                </w:div>
                              </w:divsChild>
                            </w:div>
                            <w:div w:id="1070231235">
                              <w:marLeft w:val="0"/>
                              <w:marRight w:val="0"/>
                              <w:marTop w:val="150"/>
                              <w:marBottom w:val="150"/>
                              <w:divBdr>
                                <w:top w:val="none" w:sz="0" w:space="0" w:color="auto"/>
                                <w:left w:val="none" w:sz="0" w:space="0" w:color="auto"/>
                                <w:bottom w:val="none" w:sz="0" w:space="0" w:color="auto"/>
                                <w:right w:val="none" w:sz="0" w:space="0" w:color="auto"/>
                              </w:divBdr>
                              <w:divsChild>
                                <w:div w:id="220869057">
                                  <w:marLeft w:val="0"/>
                                  <w:marRight w:val="0"/>
                                  <w:marTop w:val="0"/>
                                  <w:marBottom w:val="0"/>
                                  <w:divBdr>
                                    <w:top w:val="none" w:sz="0" w:space="0" w:color="auto"/>
                                    <w:left w:val="none" w:sz="0" w:space="0" w:color="auto"/>
                                    <w:bottom w:val="none" w:sz="0" w:space="0" w:color="auto"/>
                                    <w:right w:val="none" w:sz="0" w:space="0" w:color="auto"/>
                                  </w:divBdr>
                                  <w:divsChild>
                                    <w:div w:id="1569414134">
                                      <w:marLeft w:val="0"/>
                                      <w:marRight w:val="0"/>
                                      <w:marTop w:val="0"/>
                                      <w:marBottom w:val="0"/>
                                      <w:divBdr>
                                        <w:top w:val="none" w:sz="0" w:space="0" w:color="auto"/>
                                        <w:left w:val="none" w:sz="0" w:space="0" w:color="auto"/>
                                        <w:bottom w:val="none" w:sz="0" w:space="0" w:color="auto"/>
                                        <w:right w:val="none" w:sz="0" w:space="0" w:color="auto"/>
                                      </w:divBdr>
                                      <w:divsChild>
                                        <w:div w:id="2031056390">
                                          <w:marLeft w:val="0"/>
                                          <w:marRight w:val="0"/>
                                          <w:marTop w:val="0"/>
                                          <w:marBottom w:val="0"/>
                                          <w:divBdr>
                                            <w:top w:val="none" w:sz="0" w:space="0" w:color="auto"/>
                                            <w:left w:val="none" w:sz="0" w:space="0" w:color="auto"/>
                                            <w:bottom w:val="none" w:sz="0" w:space="0" w:color="auto"/>
                                            <w:right w:val="none" w:sz="0" w:space="0" w:color="auto"/>
                                          </w:divBdr>
                                          <w:divsChild>
                                            <w:div w:id="1621960576">
                                              <w:marLeft w:val="0"/>
                                              <w:marRight w:val="0"/>
                                              <w:marTop w:val="0"/>
                                              <w:marBottom w:val="0"/>
                                              <w:divBdr>
                                                <w:top w:val="none" w:sz="0" w:space="0" w:color="auto"/>
                                                <w:left w:val="none" w:sz="0" w:space="0" w:color="auto"/>
                                                <w:bottom w:val="none" w:sz="0" w:space="0" w:color="auto"/>
                                                <w:right w:val="none" w:sz="0" w:space="0" w:color="auto"/>
                                              </w:divBdr>
                                              <w:divsChild>
                                                <w:div w:id="1863741273">
                                                  <w:marLeft w:val="0"/>
                                                  <w:marRight w:val="0"/>
                                                  <w:marTop w:val="0"/>
                                                  <w:marBottom w:val="0"/>
                                                  <w:divBdr>
                                                    <w:top w:val="none" w:sz="0" w:space="0" w:color="auto"/>
                                                    <w:left w:val="none" w:sz="0" w:space="0" w:color="auto"/>
                                                    <w:bottom w:val="none" w:sz="0" w:space="0" w:color="auto"/>
                                                    <w:right w:val="none" w:sz="0" w:space="0" w:color="auto"/>
                                                  </w:divBdr>
                                                  <w:divsChild>
                                                    <w:div w:id="1396470661">
                                                      <w:marLeft w:val="0"/>
                                                      <w:marRight w:val="0"/>
                                                      <w:marTop w:val="0"/>
                                                      <w:marBottom w:val="0"/>
                                                      <w:divBdr>
                                                        <w:top w:val="none" w:sz="0" w:space="0" w:color="auto"/>
                                                        <w:left w:val="none" w:sz="0" w:space="0" w:color="auto"/>
                                                        <w:bottom w:val="none" w:sz="0" w:space="0" w:color="auto"/>
                                                        <w:right w:val="none" w:sz="0" w:space="0" w:color="auto"/>
                                                      </w:divBdr>
                                                      <w:divsChild>
                                                        <w:div w:id="1791168438">
                                                          <w:marLeft w:val="0"/>
                                                          <w:marRight w:val="0"/>
                                                          <w:marTop w:val="0"/>
                                                          <w:marBottom w:val="0"/>
                                                          <w:divBdr>
                                                            <w:top w:val="none" w:sz="0" w:space="0" w:color="auto"/>
                                                            <w:left w:val="none" w:sz="0" w:space="0" w:color="auto"/>
                                                            <w:bottom w:val="none" w:sz="0" w:space="0" w:color="auto"/>
                                                            <w:right w:val="none" w:sz="0" w:space="0" w:color="auto"/>
                                                          </w:divBdr>
                                                          <w:divsChild>
                                                            <w:div w:id="1859347049">
                                                              <w:marLeft w:val="0"/>
                                                              <w:marRight w:val="0"/>
                                                              <w:marTop w:val="0"/>
                                                              <w:marBottom w:val="0"/>
                                                              <w:divBdr>
                                                                <w:top w:val="none" w:sz="0" w:space="0" w:color="auto"/>
                                                                <w:left w:val="none" w:sz="0" w:space="0" w:color="auto"/>
                                                                <w:bottom w:val="none" w:sz="0" w:space="0" w:color="auto"/>
                                                                <w:right w:val="none" w:sz="0" w:space="0" w:color="auto"/>
                                                              </w:divBdr>
                                                              <w:divsChild>
                                                                <w:div w:id="1556891332">
                                                                  <w:marLeft w:val="0"/>
                                                                  <w:marRight w:val="0"/>
                                                                  <w:marTop w:val="0"/>
                                                                  <w:marBottom w:val="0"/>
                                                                  <w:divBdr>
                                                                    <w:top w:val="none" w:sz="0" w:space="0" w:color="auto"/>
                                                                    <w:left w:val="none" w:sz="0" w:space="0" w:color="auto"/>
                                                                    <w:bottom w:val="none" w:sz="0" w:space="0" w:color="auto"/>
                                                                    <w:right w:val="none" w:sz="0" w:space="0" w:color="auto"/>
                                                                  </w:divBdr>
                                                                  <w:divsChild>
                                                                    <w:div w:id="237637772">
                                                                      <w:marLeft w:val="0"/>
                                                                      <w:marRight w:val="0"/>
                                                                      <w:marTop w:val="0"/>
                                                                      <w:marBottom w:val="0"/>
                                                                      <w:divBdr>
                                                                        <w:top w:val="none" w:sz="0" w:space="0" w:color="auto"/>
                                                                        <w:left w:val="none" w:sz="0" w:space="0" w:color="auto"/>
                                                                        <w:bottom w:val="none" w:sz="0" w:space="0" w:color="auto"/>
                                                                        <w:right w:val="none" w:sz="0" w:space="0" w:color="auto"/>
                                                                      </w:divBdr>
                                                                      <w:divsChild>
                                                                        <w:div w:id="1925145757">
                                                                          <w:marLeft w:val="0"/>
                                                                          <w:marRight w:val="0"/>
                                                                          <w:marTop w:val="0"/>
                                                                          <w:marBottom w:val="0"/>
                                                                          <w:divBdr>
                                                                            <w:top w:val="none" w:sz="0" w:space="0" w:color="auto"/>
                                                                            <w:left w:val="none" w:sz="0" w:space="0" w:color="auto"/>
                                                                            <w:bottom w:val="none" w:sz="0" w:space="0" w:color="auto"/>
                                                                            <w:right w:val="none" w:sz="0" w:space="0" w:color="auto"/>
                                                                          </w:divBdr>
                                                                          <w:divsChild>
                                                                            <w:div w:id="12195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914">
                                                                      <w:marLeft w:val="0"/>
                                                                      <w:marRight w:val="0"/>
                                                                      <w:marTop w:val="0"/>
                                                                      <w:marBottom w:val="0"/>
                                                                      <w:divBdr>
                                                                        <w:top w:val="none" w:sz="0" w:space="0" w:color="auto"/>
                                                                        <w:left w:val="none" w:sz="0" w:space="0" w:color="auto"/>
                                                                        <w:bottom w:val="none" w:sz="0" w:space="0" w:color="auto"/>
                                                                        <w:right w:val="none" w:sz="0" w:space="0" w:color="auto"/>
                                                                      </w:divBdr>
                                                                      <w:divsChild>
                                                                        <w:div w:id="585265671">
                                                                          <w:marLeft w:val="0"/>
                                                                          <w:marRight w:val="0"/>
                                                                          <w:marTop w:val="0"/>
                                                                          <w:marBottom w:val="0"/>
                                                                          <w:divBdr>
                                                                            <w:top w:val="none" w:sz="0" w:space="0" w:color="auto"/>
                                                                            <w:left w:val="none" w:sz="0" w:space="0" w:color="auto"/>
                                                                            <w:bottom w:val="none" w:sz="0" w:space="0" w:color="auto"/>
                                                                            <w:right w:val="none" w:sz="0" w:space="0" w:color="auto"/>
                                                                          </w:divBdr>
                                                                        </w:div>
                                                                        <w:div w:id="1173835319">
                                                                          <w:marLeft w:val="0"/>
                                                                          <w:marRight w:val="0"/>
                                                                          <w:marTop w:val="0"/>
                                                                          <w:marBottom w:val="0"/>
                                                                          <w:divBdr>
                                                                            <w:top w:val="none" w:sz="0" w:space="0" w:color="auto"/>
                                                                            <w:left w:val="none" w:sz="0" w:space="0" w:color="auto"/>
                                                                            <w:bottom w:val="none" w:sz="0" w:space="0" w:color="auto"/>
                                                                            <w:right w:val="none" w:sz="0" w:space="0" w:color="auto"/>
                                                                          </w:divBdr>
                                                                        </w:div>
                                                                      </w:divsChild>
                                                                    </w:div>
                                                                    <w:div w:id="1794056193">
                                                                      <w:marLeft w:val="0"/>
                                                                      <w:marRight w:val="0"/>
                                                                      <w:marTop w:val="0"/>
                                                                      <w:marBottom w:val="0"/>
                                                                      <w:divBdr>
                                                                        <w:top w:val="none" w:sz="0" w:space="0" w:color="auto"/>
                                                                        <w:left w:val="none" w:sz="0" w:space="0" w:color="auto"/>
                                                                        <w:bottom w:val="none" w:sz="0" w:space="0" w:color="auto"/>
                                                                        <w:right w:val="none" w:sz="0" w:space="0" w:color="auto"/>
                                                                      </w:divBdr>
                                                                      <w:divsChild>
                                                                        <w:div w:id="772215188">
                                                                          <w:marLeft w:val="0"/>
                                                                          <w:marRight w:val="0"/>
                                                                          <w:marTop w:val="0"/>
                                                                          <w:marBottom w:val="0"/>
                                                                          <w:divBdr>
                                                                            <w:top w:val="none" w:sz="0" w:space="0" w:color="auto"/>
                                                                            <w:left w:val="none" w:sz="0" w:space="0" w:color="auto"/>
                                                                            <w:bottom w:val="none" w:sz="0" w:space="0" w:color="auto"/>
                                                                            <w:right w:val="none" w:sz="0" w:space="0" w:color="auto"/>
                                                                          </w:divBdr>
                                                                        </w:div>
                                                                        <w:div w:id="8551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566621">
                              <w:marLeft w:val="0"/>
                              <w:marRight w:val="0"/>
                              <w:marTop w:val="0"/>
                              <w:marBottom w:val="120"/>
                              <w:divBdr>
                                <w:top w:val="single" w:sz="6" w:space="0" w:color="auto"/>
                                <w:left w:val="single" w:sz="24" w:space="0" w:color="auto"/>
                                <w:bottom w:val="single" w:sz="6" w:space="0" w:color="auto"/>
                                <w:right w:val="single" w:sz="6" w:space="0" w:color="auto"/>
                              </w:divBdr>
                              <w:divsChild>
                                <w:div w:id="616714958">
                                  <w:marLeft w:val="0"/>
                                  <w:marRight w:val="0"/>
                                  <w:marTop w:val="120"/>
                                  <w:marBottom w:val="120"/>
                                  <w:divBdr>
                                    <w:top w:val="none" w:sz="0" w:space="0" w:color="auto"/>
                                    <w:left w:val="none" w:sz="0" w:space="0" w:color="auto"/>
                                    <w:bottom w:val="none" w:sz="0" w:space="0" w:color="auto"/>
                                    <w:right w:val="none" w:sz="0" w:space="0" w:color="auto"/>
                                  </w:divBdr>
                                </w:div>
                              </w:divsChild>
                            </w:div>
                            <w:div w:id="1534267293">
                              <w:marLeft w:val="0"/>
                              <w:marRight w:val="0"/>
                              <w:marTop w:val="0"/>
                              <w:marBottom w:val="120"/>
                              <w:divBdr>
                                <w:top w:val="single" w:sz="6" w:space="0" w:color="auto"/>
                                <w:left w:val="single" w:sz="24" w:space="0" w:color="auto"/>
                                <w:bottom w:val="single" w:sz="6" w:space="0" w:color="auto"/>
                                <w:right w:val="single" w:sz="6" w:space="0" w:color="auto"/>
                              </w:divBdr>
                              <w:divsChild>
                                <w:div w:id="377751058">
                                  <w:marLeft w:val="0"/>
                                  <w:marRight w:val="0"/>
                                  <w:marTop w:val="120"/>
                                  <w:marBottom w:val="120"/>
                                  <w:divBdr>
                                    <w:top w:val="none" w:sz="0" w:space="0" w:color="auto"/>
                                    <w:left w:val="none" w:sz="0" w:space="0" w:color="auto"/>
                                    <w:bottom w:val="none" w:sz="0" w:space="0" w:color="auto"/>
                                    <w:right w:val="none" w:sz="0" w:space="0" w:color="auto"/>
                                  </w:divBdr>
                                </w:div>
                              </w:divsChild>
                            </w:div>
                            <w:div w:id="1583416637">
                              <w:marLeft w:val="0"/>
                              <w:marRight w:val="0"/>
                              <w:marTop w:val="0"/>
                              <w:marBottom w:val="120"/>
                              <w:divBdr>
                                <w:top w:val="single" w:sz="6" w:space="0" w:color="auto"/>
                                <w:left w:val="single" w:sz="24" w:space="0" w:color="auto"/>
                                <w:bottom w:val="single" w:sz="6" w:space="0" w:color="auto"/>
                                <w:right w:val="single" w:sz="6" w:space="0" w:color="auto"/>
                              </w:divBdr>
                              <w:divsChild>
                                <w:div w:id="1891500621">
                                  <w:marLeft w:val="0"/>
                                  <w:marRight w:val="0"/>
                                  <w:marTop w:val="120"/>
                                  <w:marBottom w:val="120"/>
                                  <w:divBdr>
                                    <w:top w:val="none" w:sz="0" w:space="0" w:color="auto"/>
                                    <w:left w:val="none" w:sz="0" w:space="0" w:color="auto"/>
                                    <w:bottom w:val="none" w:sz="0" w:space="0" w:color="auto"/>
                                    <w:right w:val="none" w:sz="0" w:space="0" w:color="auto"/>
                                  </w:divBdr>
                                </w:div>
                              </w:divsChild>
                            </w:div>
                            <w:div w:id="1618177062">
                              <w:marLeft w:val="0"/>
                              <w:marRight w:val="0"/>
                              <w:marTop w:val="0"/>
                              <w:marBottom w:val="120"/>
                              <w:divBdr>
                                <w:top w:val="single" w:sz="6" w:space="0" w:color="auto"/>
                                <w:left w:val="single" w:sz="24" w:space="0" w:color="auto"/>
                                <w:bottom w:val="single" w:sz="6" w:space="0" w:color="auto"/>
                                <w:right w:val="single" w:sz="6" w:space="0" w:color="auto"/>
                              </w:divBdr>
                              <w:divsChild>
                                <w:div w:id="1556702094">
                                  <w:marLeft w:val="0"/>
                                  <w:marRight w:val="0"/>
                                  <w:marTop w:val="120"/>
                                  <w:marBottom w:val="120"/>
                                  <w:divBdr>
                                    <w:top w:val="none" w:sz="0" w:space="0" w:color="auto"/>
                                    <w:left w:val="none" w:sz="0" w:space="0" w:color="auto"/>
                                    <w:bottom w:val="none" w:sz="0" w:space="0" w:color="auto"/>
                                    <w:right w:val="none" w:sz="0" w:space="0" w:color="auto"/>
                                  </w:divBdr>
                                </w:div>
                              </w:divsChild>
                            </w:div>
                            <w:div w:id="1763723382">
                              <w:marLeft w:val="0"/>
                              <w:marRight w:val="0"/>
                              <w:marTop w:val="120"/>
                              <w:marBottom w:val="0"/>
                              <w:divBdr>
                                <w:top w:val="single" w:sz="6" w:space="0" w:color="D5DDC6"/>
                                <w:left w:val="single" w:sz="6" w:space="4" w:color="D5DDC6"/>
                                <w:bottom w:val="single" w:sz="6" w:space="0" w:color="D5DDC6"/>
                                <w:right w:val="single" w:sz="6" w:space="0" w:color="D5DDC6"/>
                              </w:divBdr>
                            </w:div>
                            <w:div w:id="193674187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89303485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data-analytics/difference-between-data-scientist-and-data-analyst/" TargetMode="External"/><Relationship Id="rId13" Type="http://schemas.openxmlformats.org/officeDocument/2006/relationships/hyperlink" Target="https://dataaspirant.com/handle-overfitting-deep-learning-models/" TargetMode="External"/><Relationship Id="rId18" Type="http://schemas.openxmlformats.org/officeDocument/2006/relationships/hyperlink" Target="https://www.proquest.com/indexingvolumeissuelinkhandler/29414/Academy+of+Accounting+and+Financial+Studies+Journal/02018Y04Y01$232018$3b++Vol.+22+$282$29/22/2;jsessionid=33D95995239DD71173E40EA37D5426BC.i-03bc6ea303836550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ataaspirant.com/hyperparameter-tuning-with-keras-tuner/" TargetMode="External"/><Relationship Id="rId17" Type="http://schemas.openxmlformats.org/officeDocument/2006/relationships/hyperlink" Target="https://www.proquest.com/pubidlinkhandler/sng/pubtitle/Academy+of+Accounting+and+Financial+Studies+Journal/$N/29414/OpenView/2124417228/$B/75040B6CC80246EDPQ/1;jsessionid=33D95995239DD71173E40EA37D5426BC.i-03bc6ea303836550a" TargetMode="External"/><Relationship Id="rId2" Type="http://schemas.openxmlformats.org/officeDocument/2006/relationships/styles" Target="styles.xml"/><Relationship Id="rId16" Type="http://schemas.openxmlformats.org/officeDocument/2006/relationships/hyperlink" Target="https://www.proquest.com/indexinglinkhandler/sng/au/Kilgore,+Ronald+W/$N;jsessionid=33D95995239DD71173E40EA37D5426BC.i-03bc6ea303836550a" TargetMode="External"/><Relationship Id="rId20" Type="http://schemas.openxmlformats.org/officeDocument/2006/relationships/hyperlink" Target="http://norma.ncirl.ie/4312/1/shantanudeshpand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aspirant.com/classification-and-prediction/" TargetMode="External"/><Relationship Id="rId5" Type="http://schemas.openxmlformats.org/officeDocument/2006/relationships/footnotes" Target="footnotes.xml"/><Relationship Id="rId15" Type="http://schemas.openxmlformats.org/officeDocument/2006/relationships/hyperlink" Target="https://www.proquest.com/indexinglinkhandler/sng/au/Gullett,+Nell+S/$N;jsessionid=33D95995239DD71173E40EA37D5426BC.i-03bc6ea303836550a" TargetMode="External"/><Relationship Id="rId10" Type="http://schemas.openxmlformats.org/officeDocument/2006/relationships/hyperlink" Target="https://dataaspirant.com/gradient-boosting-algorithm/" TargetMode="External"/><Relationship Id="rId19" Type="http://schemas.openxmlformats.org/officeDocument/2006/relationships/hyperlink" Target="https://doi.org/10.1007/s10797-017-9455-2" TargetMode="External"/><Relationship Id="rId4" Type="http://schemas.openxmlformats.org/officeDocument/2006/relationships/webSettings" Target="webSettings.xml"/><Relationship Id="rId9" Type="http://schemas.openxmlformats.org/officeDocument/2006/relationships/hyperlink" Target="https://dataaspirant.com/recommendation-engine-part-1/" TargetMode="External"/><Relationship Id="rId14" Type="http://schemas.openxmlformats.org/officeDocument/2006/relationships/hyperlink" Target="https://isslab.csie.ncu.edu.tw/download/publications/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Karunakaran</dc:creator>
  <cp:keywords/>
  <dc:description/>
  <cp:lastModifiedBy>Prathap Karunakaran</cp:lastModifiedBy>
  <cp:revision>2</cp:revision>
  <dcterms:created xsi:type="dcterms:W3CDTF">2021-12-02T11:56:00Z</dcterms:created>
  <dcterms:modified xsi:type="dcterms:W3CDTF">2021-12-02T11:56:00Z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877413-0781-422b-813e-5c96bfb7fc48_Enabled">
    <vt:lpwstr>true</vt:lpwstr>
  </property>
  <property fmtid="{D5CDD505-2E9C-101B-9397-08002B2CF9AE}" pid="3" name="MSIP_Label_76877413-0781-422b-813e-5c96bfb7fc48_SetDate">
    <vt:lpwstr>2021-11-29T16:23:36Z</vt:lpwstr>
  </property>
  <property fmtid="{D5CDD505-2E9C-101B-9397-08002B2CF9AE}" pid="4" name="MSIP_Label_76877413-0781-422b-813e-5c96bfb7fc48_Method">
    <vt:lpwstr>Standard</vt:lpwstr>
  </property>
  <property fmtid="{D5CDD505-2E9C-101B-9397-08002B2CF9AE}" pid="5" name="MSIP_Label_76877413-0781-422b-813e-5c96bfb7fc48_Name">
    <vt:lpwstr>ON Sensitive</vt:lpwstr>
  </property>
  <property fmtid="{D5CDD505-2E9C-101B-9397-08002B2CF9AE}" pid="6" name="MSIP_Label_76877413-0781-422b-813e-5c96bfb7fc48_SiteId">
    <vt:lpwstr>802229e0-13e5-41e1-8623-2389dbbc6dd1</vt:lpwstr>
  </property>
  <property fmtid="{D5CDD505-2E9C-101B-9397-08002B2CF9AE}" pid="7" name="MSIP_Label_76877413-0781-422b-813e-5c96bfb7fc48_ActionId">
    <vt:lpwstr>0773db04-6487-47bc-8d1d-98ef9a24ee45</vt:lpwstr>
  </property>
  <property fmtid="{D5CDD505-2E9C-101B-9397-08002B2CF9AE}" pid="8" name="MSIP_Label_76877413-0781-422b-813e-5c96bfb7fc48_ContentBits">
    <vt:lpwstr>0</vt:lpwstr>
  </property>
</Properties>
</file>