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Goal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Pratheek</w:t>
      </w:r>
      <w:r>
        <w:t xml:space="preserve"> </w:t>
      </w:r>
      <w:r>
        <w:t xml:space="preserve">Sreerangam</w:t>
      </w:r>
    </w:p>
    <w:p>
      <w:pPr>
        <w:pStyle w:val="Date"/>
      </w:pPr>
      <w:r>
        <w:t xml:space="preserve">2022-11-05</w:t>
      </w:r>
    </w:p>
    <w:p>
      <w:pPr>
        <w:pStyle w:val="FirstParagraph"/>
      </w:pPr>
      <w:r>
        <w:t xml:space="preserve">Three new items have been created by the Emax Corporation’s Research &amp; Development division. Which combination of these items to be manufactured must now be decided. The management requests that three considerations be given priority attention:</w:t>
      </w:r>
      <w:r>
        <w:t xml:space="preserve"> </w:t>
      </w:r>
      <w:r>
        <w:t xml:space="preserve">1. Total Profit,</w:t>
      </w:r>
      <w:r>
        <w:t xml:space="preserve"> </w:t>
      </w:r>
      <w:r>
        <w:t xml:space="preserve">2. Stability in the workforce and</w:t>
      </w:r>
      <w:r>
        <w:t xml:space="preserve"> </w:t>
      </w:r>
      <w:r>
        <w:t xml:space="preserve">3. Achieving an increase in the company’s earnings next year from the $75 million achieved</w:t>
      </w:r>
      <w:r>
        <w:t xml:space="preserve"> </w:t>
      </w:r>
      <w:r>
        <w:t xml:space="preserve">this year.</w:t>
      </w:r>
      <w:r>
        <w:t xml:space="preserve"> </w:t>
      </w:r>
      <w:r>
        <w:t xml:space="preserve">Objective Function</w:t>
      </w:r>
      <w:r>
        <w:t xml:space="preserve"> </w:t>
      </w:r>
      <w:r>
        <w:t xml:space="preserve">Maximize Z = P - 6C - 3D, where</w:t>
      </w:r>
      <w:r>
        <w:t xml:space="preserve"> </w:t>
      </w:r>
      <w:r>
        <w:t xml:space="preserve">P = Total discounted profit over the life of the new products,</w:t>
      </w:r>
      <w:r>
        <w:t xml:space="preserve"> </w:t>
      </w:r>
      <w:r>
        <w:t xml:space="preserve">C = Change in either direction towards the current level of employment,</w:t>
      </w:r>
      <w:r>
        <w:t xml:space="preserve"> </w:t>
      </w:r>
      <w:r>
        <w:t xml:space="preserve">D = decrease if any in next year’s earnings from the current year’s level.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printing the model after loading the LP file from the current path</w:t>
      </w:r>
      <w:r>
        <w:t xml:space="preserve"> </w:t>
      </w:r>
      <w:r>
        <w:t xml:space="preserve">Y1p and Y1m are defined as the amounts above and below, respectively, the employment level target.</w:t>
      </w:r>
      <w:r>
        <w:t xml:space="preserve"> </w:t>
      </w:r>
      <w:r>
        <w:t xml:space="preserve">defining y2p and y2m similarly for the purpose of the target for earnings the following year.</w:t>
      </w:r>
      <w:r>
        <w:t xml:space="preserve"> </w:t>
      </w:r>
      <w:r>
        <w:t xml:space="preserve">Define x1, x2, and x3 as the corresponding production rates for Products 1, 2, and 3.</w:t>
      </w:r>
      <w:r>
        <w:t xml:space="preserve"> </w:t>
      </w:r>
      <w:r>
        <w:t xml:space="preserve">Additionally, P may be expressed in terms of x1, x2, and x3, as well as the objective function, y1p, y1m, y2p, and y2m</w:t>
      </w:r>
    </w:p>
    <w:p>
      <w:pPr>
        <w:pStyle w:val="SourceCode"/>
      </w:pPr>
      <w:r>
        <w:rPr>
          <w:rStyle w:val="NormalTok"/>
        </w:rPr>
        <w:t xml:space="preserve">emax_rd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"C:/Users/prath/Downloads/Emaxproducts.lp"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Y1P   Y1M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-1     1     0     0  =  50</w:t>
      </w:r>
      <w:r>
        <w:br/>
      </w:r>
      <w:r>
        <w:rPr>
          <w:rStyle w:val="VerbatimChar"/>
        </w:rPr>
        <w:t xml:space="preserve"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</w:t>
      </w:r>
    </w:p>
    <w:p>
      <w:pPr>
        <w:pStyle w:val="SourceCode"/>
      </w:pPr>
      <w:r>
        <w:rPr>
          <w:rStyle w:val="NormalTok"/>
        </w:rPr>
        <w:t xml:space="preserve">emax_table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Profit"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"Earnings Next Year"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"Maximize"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"Hundreds of Employees"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(emax_table)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(emax_table)</w:t>
      </w:r>
    </w:p>
    <w:p>
      <w:pPr>
        <w:pStyle w:val="SourceCode"/>
      </w:pPr>
      <w:r>
        <w:rPr>
          <w:rStyle w:val="VerbatimChar"/>
        </w:rPr>
        <w:t xml:space="preserve">##   Factor             Product 1 Product 2 Product 3 Goal    </w:t>
      </w:r>
      <w:r>
        <w:br/>
      </w:r>
      <w:r>
        <w:rPr>
          <w:rStyle w:val="VerbatimChar"/>
        </w:rPr>
        <w:t xml:space="preserve">## A Total Profit       20        15        25        Maximize</w:t>
      </w:r>
      <w:r>
        <w:br/>
      </w:r>
      <w:r>
        <w:rPr>
          <w:rStyle w:val="VerbatimChar"/>
        </w:rPr>
        <w:t xml:space="preserve">## B Employment Level   6         4         5         =50     </w:t>
      </w:r>
      <w:r>
        <w:br/>
      </w:r>
      <w:r>
        <w:rPr>
          <w:rStyle w:val="VerbatimChar"/>
        </w:rPr>
        <w:t xml:space="preserve">## C Earnings Next Year 8         7         5         &gt;=75    </w:t>
      </w:r>
      <w:r>
        <w:br/>
      </w:r>
      <w:r>
        <w:rPr>
          <w:rStyle w:val="VerbatimChar"/>
        </w:rPr>
        <w:t xml:space="preserve">##   Units                </w:t>
      </w:r>
      <w:r>
        <w:br/>
      </w:r>
      <w:r>
        <w:rPr>
          <w:rStyle w:val="VerbatimChar"/>
        </w:rPr>
        <w:t xml:space="preserve">## A Millions of Dollars  </w:t>
      </w:r>
      <w:r>
        <w:br/>
      </w:r>
      <w:r>
        <w:rPr>
          <w:rStyle w:val="VerbatimChar"/>
        </w:rPr>
        <w:t xml:space="preserve">## B Hundreds of Employees</w:t>
      </w:r>
      <w:r>
        <w:br/>
      </w:r>
      <w:r>
        <w:rPr>
          <w:rStyle w:val="VerbatimChar"/>
        </w:rPr>
        <w:t xml:space="preserve">## C Millions of Dollars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p>
      <w:pPr>
        <w:pStyle w:val="FirstParagraph"/>
      </w:pPr>
      <w:r>
        <w:t xml:space="preserve">Analysis:</w:t>
      </w:r>
      <w:r>
        <w:t xml:space="preserve"> </w:t>
      </w:r>
      <w:r>
        <w:t xml:space="preserve">1.The units of combination that the company must use in order to optimize the goal function are X1, X2, and X3. 20 units of Product 1 and 15 units of Product 2 cannot be created, according to X1 for Product 1 and X2 and X3 for Product 2 and Product 3, respectively since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was the outcome of the solution. However, X3 has changed, meaning that the company can only make 15 units of Product 3—the only product—in order to increase profits.</w:t>
      </w:r>
    </w:p>
    <w:p>
      <w:pPr>
        <w:pStyle w:val="BodyText"/>
      </w:pPr>
      <w:r>
        <w:t xml:space="preserve">2.The intention was to stabilize employment levels with a cap of 50 hundred workers as the maximum, however in this situation the company had 25 hundred extra employees (y1p), for which they would have to pay a penalty for the excess/rise in the employee count.</w:t>
      </w:r>
    </w:p>
    <w:p>
      <w:pPr>
        <w:pStyle w:val="BodyText"/>
      </w:pPr>
      <w:r>
        <w:t xml:space="preserve">3.The objective of y2p and y2m was to measure the rise or fall in the earnings for the following year relative to the present level, which in this case is</w:t>
      </w:r>
      <w:r>
        <w:t xml:space="preserve"> </w:t>
      </w:r>
      <w:r>
        <w:t xml:space="preserve">“</w:t>
      </w:r>
      <w:r>
        <w:t xml:space="preserve">0,</w:t>
      </w:r>
      <w:r>
        <w:t xml:space="preserve">”</w:t>
      </w:r>
      <w:r>
        <w:t xml:space="preserve"> </w:t>
      </w:r>
      <w:r>
        <w:t xml:space="preserve">indicating that there will be no change in the profits for the following year compared to those for the current year. As a result, the earnings for the next year are unchanged.</w:t>
      </w:r>
    </w:p>
    <w:p>
      <w:pPr>
        <w:numPr>
          <w:ilvl w:val="0"/>
          <w:numId w:val="1001"/>
        </w:numPr>
        <w:pStyle w:val="Compact"/>
      </w:pPr>
      <w:r>
        <w:t xml:space="preserve">The objective function value, in this case 225 million dollars, calls out the profit that the company is maximizing.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 programming</dc:title>
  <dc:creator>Pratheek Sreerangam</dc:creator>
  <cp:keywords/>
  <dcterms:created xsi:type="dcterms:W3CDTF">2022-11-07T00:25:59Z</dcterms:created>
  <dcterms:modified xsi:type="dcterms:W3CDTF">2022-11-07T00:25:59Z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2022-11-05</vt:lpwstr>
  </property>
  <property fmtid="{D5CDD505-2E9C-101B-9397-08002B2CF9AE}" pid="3" name="output">
    <vt:lpwstr/>
  </property>
</Properties>
</file>