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AD0B0" w14:textId="6A4FC3E7" w:rsidR="000A173C" w:rsidRPr="001A3BBA" w:rsidRDefault="00D06CB4" w:rsidP="001A3BBA">
      <w:pPr>
        <w:spacing w:line="360" w:lineRule="auto"/>
        <w:rPr>
          <w:rFonts w:ascii="Times New Roman" w:hAnsi="Times New Roman" w:cs="Times New Roman"/>
          <w:sz w:val="24"/>
          <w:szCs w:val="24"/>
        </w:rPr>
      </w:pPr>
      <w:r w:rsidRPr="001A3BBA">
        <w:rPr>
          <w:rFonts w:ascii="Times New Roman" w:hAnsi="Times New Roman" w:cs="Times New Roman"/>
          <w:sz w:val="24"/>
          <w:szCs w:val="24"/>
        </w:rPr>
        <w:t>Background:</w:t>
      </w:r>
    </w:p>
    <w:p w14:paraId="111B56C7" w14:textId="38437EB2" w:rsidR="00D06CB4" w:rsidRPr="001A3BBA" w:rsidRDefault="00D06CB4" w:rsidP="001A3BBA">
      <w:pPr>
        <w:spacing w:line="360" w:lineRule="auto"/>
        <w:rPr>
          <w:rFonts w:ascii="Times New Roman" w:eastAsiaTheme="minorEastAsia" w:hAnsi="Times New Roman" w:cs="Times New Roman"/>
          <w:sz w:val="24"/>
          <w:szCs w:val="24"/>
        </w:rPr>
      </w:pPr>
      <w:r w:rsidRPr="001A3BBA">
        <w:rPr>
          <w:rFonts w:ascii="Times New Roman" w:hAnsi="Times New Roman" w:cs="Times New Roman"/>
          <w:sz w:val="24"/>
          <w:szCs w:val="24"/>
        </w:rPr>
        <w:tab/>
        <w:t>For this assignment, the goal was to use a three-dimensional bump function</w:t>
      </w:r>
      <w:r w:rsidR="00FF3995" w:rsidRPr="001A3BBA">
        <w:rPr>
          <w:rFonts w:ascii="Times New Roman" w:hAnsi="Times New Roman" w:cs="Times New Roman"/>
          <w:sz w:val="24"/>
          <w:szCs w:val="24"/>
        </w:rPr>
        <w:t xml:space="preserve">,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x,y,z</m:t>
            </m:r>
          </m:e>
        </m:d>
        <m:r>
          <w:rPr>
            <w:rFonts w:ascii="Cambria Math" w:hAnsi="Cambria Math" w:cs="Times New Roman"/>
            <w:sz w:val="24"/>
            <w:szCs w:val="24"/>
          </w:rPr>
          <m:t>=64x</m:t>
        </m:r>
        <m:d>
          <m:dPr>
            <m:ctrlPr>
              <w:rPr>
                <w:rFonts w:ascii="Cambria Math" w:hAnsi="Cambria Math" w:cs="Times New Roman"/>
                <w:i/>
                <w:sz w:val="24"/>
                <w:szCs w:val="24"/>
              </w:rPr>
            </m:ctrlPr>
          </m:dPr>
          <m:e>
            <m:r>
              <w:rPr>
                <w:rFonts w:ascii="Cambria Math" w:hAnsi="Cambria Math" w:cs="Times New Roman"/>
                <w:sz w:val="24"/>
                <w:szCs w:val="24"/>
              </w:rPr>
              <m:t>1-x</m:t>
            </m:r>
          </m:e>
        </m:d>
        <m:r>
          <w:rPr>
            <w:rFonts w:ascii="Cambria Math" w:hAnsi="Cambria Math" w:cs="Times New Roman"/>
            <w:sz w:val="24"/>
            <w:szCs w:val="24"/>
          </w:rPr>
          <m:t>y</m:t>
        </m:r>
        <m:d>
          <m:dPr>
            <m:ctrlPr>
              <w:rPr>
                <w:rFonts w:ascii="Cambria Math" w:hAnsi="Cambria Math" w:cs="Times New Roman"/>
                <w:i/>
                <w:sz w:val="24"/>
                <w:szCs w:val="24"/>
              </w:rPr>
            </m:ctrlPr>
          </m:dPr>
          <m:e>
            <m:r>
              <w:rPr>
                <w:rFonts w:ascii="Cambria Math" w:hAnsi="Cambria Math" w:cs="Times New Roman"/>
                <w:sz w:val="24"/>
                <w:szCs w:val="24"/>
              </w:rPr>
              <m:t>1-y</m:t>
            </m:r>
          </m:e>
        </m:d>
        <m:r>
          <w:rPr>
            <w:rFonts w:ascii="Cambria Math" w:hAnsi="Cambria Math" w:cs="Times New Roman"/>
            <w:sz w:val="24"/>
            <w:szCs w:val="24"/>
          </w:rPr>
          <m:t>z</m:t>
        </m:r>
        <m:d>
          <m:dPr>
            <m:ctrlPr>
              <w:rPr>
                <w:rFonts w:ascii="Cambria Math" w:hAnsi="Cambria Math" w:cs="Times New Roman"/>
                <w:i/>
                <w:sz w:val="24"/>
                <w:szCs w:val="24"/>
              </w:rPr>
            </m:ctrlPr>
          </m:dPr>
          <m:e>
            <m:r>
              <w:rPr>
                <w:rFonts w:ascii="Cambria Math" w:hAnsi="Cambria Math" w:cs="Times New Roman"/>
                <w:sz w:val="24"/>
                <w:szCs w:val="24"/>
              </w:rPr>
              <m:t>1-z</m:t>
            </m:r>
          </m:e>
        </m:d>
        <m:r>
          <w:rPr>
            <w:rFonts w:ascii="Cambria Math" w:hAnsi="Cambria Math" w:cs="Times New Roman"/>
            <w:sz w:val="24"/>
            <w:szCs w:val="24"/>
          </w:rPr>
          <m:t>,</m:t>
        </m:r>
      </m:oMath>
      <w:r w:rsidRPr="001A3BBA">
        <w:rPr>
          <w:rFonts w:ascii="Times New Roman" w:hAnsi="Times New Roman" w:cs="Times New Roman"/>
          <w:sz w:val="24"/>
          <w:szCs w:val="24"/>
        </w:rPr>
        <w:t xml:space="preserve"> as our test function in the domain of </w:t>
      </w:r>
      <m:oMath>
        <m:sSup>
          <m:sSupPr>
            <m:ctrlPr>
              <w:rPr>
                <w:rFonts w:ascii="Cambria Math" w:hAnsi="Cambria Math" w:cs="Times New Roman"/>
                <w:i/>
                <w:sz w:val="24"/>
                <w:szCs w:val="24"/>
              </w:rPr>
            </m:ctrlPr>
          </m:sSupPr>
          <m:e>
            <m:d>
              <m:dPr>
                <m:begChr m:val="["/>
                <m:endChr m:val="]"/>
                <m:ctrlPr>
                  <w:rPr>
                    <w:rFonts w:ascii="Cambria Math" w:hAnsi="Cambria Math" w:cs="Times New Roman"/>
                    <w:i/>
                    <w:sz w:val="24"/>
                    <w:szCs w:val="24"/>
                  </w:rPr>
                </m:ctrlPr>
              </m:dPr>
              <m:e>
                <m:r>
                  <w:rPr>
                    <w:rFonts w:ascii="Cambria Math" w:hAnsi="Cambria Math" w:cs="Times New Roman"/>
                    <w:sz w:val="24"/>
                    <w:szCs w:val="24"/>
                  </w:rPr>
                  <m:t>0,1</m:t>
                </m:r>
              </m:e>
            </m:d>
          </m:e>
          <m:sup>
            <m:r>
              <w:rPr>
                <w:rFonts w:ascii="Cambria Math" w:hAnsi="Cambria Math" w:cs="Times New Roman"/>
                <w:sz w:val="24"/>
                <w:szCs w:val="24"/>
              </w:rPr>
              <m:t>3</m:t>
            </m:r>
          </m:sup>
        </m:sSup>
      </m:oMath>
      <w:r w:rsidRPr="001A3BBA">
        <w:rPr>
          <w:rFonts w:ascii="Times New Roman" w:eastAsiaTheme="minorEastAsia" w:hAnsi="Times New Roman" w:cs="Times New Roman"/>
          <w:sz w:val="24"/>
          <w:szCs w:val="24"/>
        </w:rPr>
        <w:t xml:space="preserve">. Next, 800 quasi-random points needed to be selected to use as interpolation points and the use of an RBF-MQ basis function for volume interpolation was required. The next step is to choose 1000 quasi-random points </w:t>
      </w:r>
      <w:proofErr w:type="gramStart"/>
      <w:r w:rsidRPr="001A3BBA">
        <w:rPr>
          <w:rFonts w:ascii="Times New Roman" w:eastAsiaTheme="minorEastAsia" w:hAnsi="Times New Roman" w:cs="Times New Roman"/>
          <w:sz w:val="24"/>
          <w:szCs w:val="24"/>
        </w:rPr>
        <w:t>in order to</w:t>
      </w:r>
      <w:proofErr w:type="gramEnd"/>
      <w:r w:rsidRPr="001A3BBA">
        <w:rPr>
          <w:rFonts w:ascii="Times New Roman" w:eastAsiaTheme="minorEastAsia" w:hAnsi="Times New Roman" w:cs="Times New Roman"/>
          <w:sz w:val="24"/>
          <w:szCs w:val="24"/>
        </w:rPr>
        <w:t xml:space="preserve"> determine the absolute error for the interpolation. Finally, two figures needed to be produced, the first is the iso-surface corresponding </w:t>
      </w:r>
      <w:r w:rsidR="00664347" w:rsidRPr="001A3BBA">
        <w:rPr>
          <w:rFonts w:ascii="Times New Roman" w:eastAsiaTheme="minorEastAsia" w:hAnsi="Times New Roman" w:cs="Times New Roman"/>
          <w:sz w:val="24"/>
          <w:szCs w:val="24"/>
        </w:rPr>
        <w:t>to a volume data of 0.1 and the second uses the slice command to plot the absolute error at different levels.</w:t>
      </w:r>
    </w:p>
    <w:p w14:paraId="21B1145D" w14:textId="2166F8F2" w:rsidR="00664347" w:rsidRPr="001A3BBA" w:rsidRDefault="00664347" w:rsidP="001A3BBA">
      <w:pPr>
        <w:spacing w:line="360" w:lineRule="auto"/>
        <w:rPr>
          <w:rFonts w:ascii="Times New Roman" w:eastAsiaTheme="minorEastAsia" w:hAnsi="Times New Roman" w:cs="Times New Roman"/>
          <w:sz w:val="24"/>
          <w:szCs w:val="24"/>
        </w:rPr>
      </w:pPr>
    </w:p>
    <w:p w14:paraId="0669287F" w14:textId="726E8896" w:rsidR="00664347" w:rsidRPr="001A3BBA" w:rsidRDefault="00664347" w:rsidP="001A3BBA">
      <w:pPr>
        <w:spacing w:line="360" w:lineRule="auto"/>
        <w:rPr>
          <w:rFonts w:ascii="Times New Roman" w:eastAsiaTheme="minorEastAsia" w:hAnsi="Times New Roman" w:cs="Times New Roman"/>
          <w:sz w:val="24"/>
          <w:szCs w:val="24"/>
        </w:rPr>
      </w:pPr>
      <w:r w:rsidRPr="001A3BBA">
        <w:rPr>
          <w:rFonts w:ascii="Times New Roman" w:eastAsiaTheme="minorEastAsia" w:hAnsi="Times New Roman" w:cs="Times New Roman"/>
          <w:sz w:val="24"/>
          <w:szCs w:val="24"/>
        </w:rPr>
        <w:t>Method:</w:t>
      </w:r>
    </w:p>
    <w:p w14:paraId="157ACBC5" w14:textId="02548ED9" w:rsidR="00664347" w:rsidRPr="001A3BBA" w:rsidRDefault="00664347" w:rsidP="001A3BBA">
      <w:pPr>
        <w:spacing w:line="360" w:lineRule="auto"/>
        <w:rPr>
          <w:rFonts w:ascii="Times New Roman" w:eastAsiaTheme="minorEastAsia" w:hAnsi="Times New Roman" w:cs="Times New Roman"/>
          <w:sz w:val="24"/>
          <w:szCs w:val="24"/>
        </w:rPr>
      </w:pPr>
      <w:r w:rsidRPr="001A3BBA">
        <w:rPr>
          <w:rFonts w:ascii="Times New Roman" w:eastAsiaTheme="minorEastAsia" w:hAnsi="Times New Roman" w:cs="Times New Roman"/>
          <w:sz w:val="24"/>
          <w:szCs w:val="24"/>
        </w:rPr>
        <w:tab/>
        <w:t xml:space="preserve">The first step was to define the function and create the first set of quasi-random points. Throughout this assignment, the command “haltonset” was used to generate the points for interpolation. </w:t>
      </w:r>
      <w:r w:rsidR="00FF3995" w:rsidRPr="001A3BBA">
        <w:rPr>
          <w:rFonts w:ascii="Times New Roman" w:eastAsiaTheme="minorEastAsia" w:hAnsi="Times New Roman" w:cs="Times New Roman"/>
          <w:sz w:val="24"/>
          <w:szCs w:val="24"/>
        </w:rPr>
        <w:t>This command can also be used to generate three-dimensional random points, which is the option used throughout the code. Next, points are assigned to three variables before being run through the built-in code “pdist2” to get a distance matrix. Then, the variables are run through the bump function</w:t>
      </w:r>
      <w:r w:rsidR="00610F1A" w:rsidRPr="001A3BBA">
        <w:rPr>
          <w:rFonts w:ascii="Times New Roman" w:eastAsiaTheme="minorEastAsia" w:hAnsi="Times New Roman" w:cs="Times New Roman"/>
          <w:sz w:val="24"/>
          <w:szCs w:val="24"/>
        </w:rPr>
        <w:t xml:space="preserve"> to get </w:t>
      </w:r>
      <w:r w:rsidR="00610F1A" w:rsidRPr="001A3BBA">
        <w:rPr>
          <w:rFonts w:ascii="Times New Roman" w:eastAsiaTheme="minorEastAsia" w:hAnsi="Times New Roman" w:cs="Times New Roman"/>
          <w:i/>
          <w:iCs/>
          <w:sz w:val="24"/>
          <w:szCs w:val="24"/>
        </w:rPr>
        <w:t>f</w:t>
      </w:r>
      <w:r w:rsidR="00FF3995" w:rsidRPr="001A3BBA">
        <w:rPr>
          <w:rFonts w:ascii="Times New Roman" w:eastAsiaTheme="minorEastAsia" w:hAnsi="Times New Roman" w:cs="Times New Roman"/>
          <w:sz w:val="24"/>
          <w:szCs w:val="24"/>
        </w:rPr>
        <w:t xml:space="preserve"> and the distance matrix is run through the RBF-MQ function</w:t>
      </w:r>
      <w:r w:rsidR="00610F1A" w:rsidRPr="001A3BBA">
        <w:rPr>
          <w:rFonts w:ascii="Times New Roman" w:eastAsiaTheme="minorEastAsia" w:hAnsi="Times New Roman" w:cs="Times New Roman"/>
          <w:sz w:val="24"/>
          <w:szCs w:val="24"/>
        </w:rPr>
        <w:t xml:space="preserve"> to get </w:t>
      </w:r>
      <w:r w:rsidR="00610F1A" w:rsidRPr="001A3BBA">
        <w:rPr>
          <w:rFonts w:ascii="Times New Roman" w:eastAsiaTheme="minorEastAsia" w:hAnsi="Times New Roman" w:cs="Times New Roman"/>
          <w:b/>
          <w:bCs/>
          <w:sz w:val="24"/>
          <w:szCs w:val="24"/>
        </w:rPr>
        <w:t>A</w:t>
      </w:r>
      <w:r w:rsidR="00FF3995" w:rsidRPr="001A3BBA">
        <w:rPr>
          <w:rFonts w:ascii="Times New Roman" w:eastAsiaTheme="minorEastAsia" w:hAnsi="Times New Roman" w:cs="Times New Roman"/>
          <w:sz w:val="24"/>
          <w:szCs w:val="24"/>
        </w:rPr>
        <w:t xml:space="preserve">. Here, the chosen RBF-MQ function is </w:t>
      </w:r>
      <m:oMath>
        <m:r>
          <w:rPr>
            <w:rFonts w:ascii="Cambria Math" w:eastAsiaTheme="minorEastAsia" w:hAnsi="Cambria Math" w:cs="Times New Roman"/>
            <w:sz w:val="24"/>
            <w:szCs w:val="24"/>
          </w:rPr>
          <m:t>ϕ</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r</m:t>
            </m:r>
          </m:e>
        </m:d>
        <m:r>
          <w:rPr>
            <w:rFonts w:ascii="Cambria Math" w:eastAsiaTheme="minorEastAsia" w:hAnsi="Cambria Math" w:cs="Times New Roman"/>
            <w:sz w:val="24"/>
            <w:szCs w:val="24"/>
          </w:rPr>
          <m:t>=</m:t>
        </m:r>
        <m:rad>
          <m:radPr>
            <m:degHide m:val="1"/>
            <m:ctrlPr>
              <w:rPr>
                <w:rFonts w:ascii="Cambria Math" w:eastAsiaTheme="minorEastAsia" w:hAnsi="Cambria Math" w:cs="Times New Roman"/>
                <w:i/>
                <w:sz w:val="24"/>
                <w:szCs w:val="24"/>
              </w:rPr>
            </m:ctrlPr>
          </m:radPr>
          <m:deg/>
          <m:e>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r</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c</m:t>
                </m:r>
              </m:e>
              <m:sup>
                <m:r>
                  <w:rPr>
                    <w:rFonts w:ascii="Cambria Math" w:eastAsiaTheme="minorEastAsia" w:hAnsi="Cambria Math" w:cs="Times New Roman"/>
                    <w:sz w:val="24"/>
                    <w:szCs w:val="24"/>
                  </w:rPr>
                  <m:t>2</m:t>
                </m:r>
              </m:sup>
            </m:sSup>
          </m:e>
        </m:rad>
      </m:oMath>
      <w:r w:rsidR="00FD38C1" w:rsidRPr="001A3BBA">
        <w:rPr>
          <w:rFonts w:ascii="Times New Roman" w:eastAsiaTheme="minorEastAsia" w:hAnsi="Times New Roman" w:cs="Times New Roman"/>
          <w:sz w:val="24"/>
          <w:szCs w:val="24"/>
        </w:rPr>
        <w:t>, where the distance matrix is</w:t>
      </w:r>
      <w:r w:rsidR="00FD38C1" w:rsidRPr="001A3BBA">
        <w:rPr>
          <w:rFonts w:ascii="Times New Roman" w:eastAsiaTheme="minorEastAsia" w:hAnsi="Times New Roman" w:cs="Times New Roman"/>
          <w:i/>
          <w:iCs/>
          <w:sz w:val="24"/>
          <w:szCs w:val="24"/>
        </w:rPr>
        <w:t xml:space="preserve"> r</w:t>
      </w:r>
      <w:r w:rsidR="00FD38C1" w:rsidRPr="001A3BBA">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c=</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D</m:t>
            </m:r>
          </m:num>
          <m:den>
            <m:r>
              <w:rPr>
                <w:rFonts w:ascii="Cambria Math" w:eastAsiaTheme="minorEastAsia" w:hAnsi="Cambria Math" w:cs="Times New Roman"/>
                <w:sz w:val="24"/>
                <w:szCs w:val="24"/>
              </w:rPr>
              <m:t>0.8</m:t>
            </m:r>
            <m:rad>
              <m:radPr>
                <m:ctrlPr>
                  <w:rPr>
                    <w:rFonts w:ascii="Cambria Math" w:eastAsiaTheme="minorEastAsia" w:hAnsi="Cambria Math" w:cs="Times New Roman"/>
                    <w:i/>
                    <w:sz w:val="24"/>
                    <w:szCs w:val="24"/>
                  </w:rPr>
                </m:ctrlPr>
              </m:radPr>
              <m:deg>
                <m:r>
                  <w:rPr>
                    <w:rFonts w:ascii="Cambria Math" w:eastAsiaTheme="minorEastAsia" w:hAnsi="Cambria Math" w:cs="Times New Roman"/>
                    <w:sz w:val="24"/>
                    <w:szCs w:val="24"/>
                  </w:rPr>
                  <m:t>4</m:t>
                </m:r>
              </m:deg>
              <m:e>
                <m:r>
                  <w:rPr>
                    <w:rFonts w:ascii="Cambria Math" w:eastAsiaTheme="minorEastAsia" w:hAnsi="Cambria Math" w:cs="Times New Roman"/>
                    <w:sz w:val="24"/>
                    <w:szCs w:val="24"/>
                  </w:rPr>
                  <m:t>N</m:t>
                </m:r>
              </m:e>
            </m:rad>
          </m:den>
        </m:f>
      </m:oMath>
      <w:r w:rsidR="00FD38C1" w:rsidRPr="001A3BBA">
        <w:rPr>
          <w:rFonts w:ascii="Times New Roman" w:eastAsiaTheme="minorEastAsia" w:hAnsi="Times New Roman" w:cs="Times New Roman"/>
          <w:sz w:val="24"/>
          <w:szCs w:val="24"/>
        </w:rPr>
        <w:t xml:space="preserve">. Within </w:t>
      </w:r>
      <w:r w:rsidR="00FD38C1" w:rsidRPr="001A3BBA">
        <w:rPr>
          <w:rFonts w:ascii="Times New Roman" w:eastAsiaTheme="minorEastAsia" w:hAnsi="Times New Roman" w:cs="Times New Roman"/>
          <w:i/>
          <w:iCs/>
          <w:sz w:val="24"/>
          <w:szCs w:val="24"/>
        </w:rPr>
        <w:t>c</w:t>
      </w:r>
      <w:r w:rsidR="00FD38C1" w:rsidRPr="001A3BBA">
        <w:rPr>
          <w:rFonts w:ascii="Times New Roman" w:eastAsiaTheme="minorEastAsia" w:hAnsi="Times New Roman" w:cs="Times New Roman"/>
          <w:sz w:val="24"/>
          <w:szCs w:val="24"/>
        </w:rPr>
        <w:t xml:space="preserve">, we have that </w:t>
      </w:r>
      <w:r w:rsidR="00FD38C1" w:rsidRPr="001A3BBA">
        <w:rPr>
          <w:rFonts w:ascii="Times New Roman" w:eastAsiaTheme="minorEastAsia" w:hAnsi="Times New Roman" w:cs="Times New Roman"/>
          <w:i/>
          <w:iCs/>
          <w:sz w:val="24"/>
          <w:szCs w:val="24"/>
        </w:rPr>
        <w:t xml:space="preserve">D </w:t>
      </w:r>
      <w:r w:rsidR="00FD38C1" w:rsidRPr="001A3BBA">
        <w:rPr>
          <w:rFonts w:ascii="Times New Roman" w:eastAsiaTheme="minorEastAsia" w:hAnsi="Times New Roman" w:cs="Times New Roman"/>
          <w:sz w:val="24"/>
          <w:szCs w:val="24"/>
        </w:rPr>
        <w:t>is the smallest diameter required to c</w:t>
      </w:r>
      <w:r w:rsidR="00610F1A" w:rsidRPr="001A3BBA">
        <w:rPr>
          <w:rFonts w:ascii="Times New Roman" w:eastAsiaTheme="minorEastAsia" w:hAnsi="Times New Roman" w:cs="Times New Roman"/>
          <w:sz w:val="24"/>
          <w:szCs w:val="24"/>
        </w:rPr>
        <w:t>ross</w:t>
      </w:r>
      <w:r w:rsidR="00FD38C1" w:rsidRPr="001A3BBA">
        <w:rPr>
          <w:rFonts w:ascii="Times New Roman" w:eastAsiaTheme="minorEastAsia" w:hAnsi="Times New Roman" w:cs="Times New Roman"/>
          <w:sz w:val="24"/>
          <w:szCs w:val="24"/>
        </w:rPr>
        <w:t xml:space="preserve"> the</w:t>
      </w:r>
      <w:r w:rsidR="00610F1A" w:rsidRPr="001A3BBA">
        <w:rPr>
          <w:rFonts w:ascii="Times New Roman" w:eastAsiaTheme="minorEastAsia" w:hAnsi="Times New Roman" w:cs="Times New Roman"/>
          <w:sz w:val="24"/>
          <w:szCs w:val="24"/>
        </w:rPr>
        <w:t xml:space="preserve"> domain and </w:t>
      </w:r>
      <w:r w:rsidR="00610F1A" w:rsidRPr="001A3BBA">
        <w:rPr>
          <w:rFonts w:ascii="Times New Roman" w:eastAsiaTheme="minorEastAsia" w:hAnsi="Times New Roman" w:cs="Times New Roman"/>
          <w:i/>
          <w:iCs/>
          <w:sz w:val="24"/>
          <w:szCs w:val="24"/>
        </w:rPr>
        <w:t>N</w:t>
      </w:r>
      <w:r w:rsidR="00610F1A" w:rsidRPr="001A3BBA">
        <w:rPr>
          <w:rFonts w:ascii="Times New Roman" w:eastAsiaTheme="minorEastAsia" w:hAnsi="Times New Roman" w:cs="Times New Roman"/>
          <w:sz w:val="24"/>
          <w:szCs w:val="24"/>
        </w:rPr>
        <w:t xml:space="preserve"> is the number of interpolation points. The last step is to get </w:t>
      </w:r>
      <m:oMath>
        <m:r>
          <w:rPr>
            <w:rFonts w:ascii="Cambria Math" w:eastAsiaTheme="minorEastAsia" w:hAnsi="Cambria Math" w:cs="Times New Roman"/>
            <w:sz w:val="24"/>
            <w:szCs w:val="24"/>
          </w:rPr>
          <m:t>b=A\f</m:t>
        </m:r>
      </m:oMath>
      <w:r w:rsidR="00610F1A" w:rsidRPr="001A3BBA">
        <w:rPr>
          <w:rFonts w:ascii="Times New Roman" w:eastAsiaTheme="minorEastAsia" w:hAnsi="Times New Roman" w:cs="Times New Roman"/>
          <w:sz w:val="24"/>
          <w:szCs w:val="24"/>
        </w:rPr>
        <w:t>, which is the coefficients.</w:t>
      </w:r>
    </w:p>
    <w:p w14:paraId="00F8DD73" w14:textId="5FA1C5E5" w:rsidR="00610F1A" w:rsidRPr="001A3BBA" w:rsidRDefault="00610F1A" w:rsidP="001A3BBA">
      <w:pPr>
        <w:spacing w:line="360" w:lineRule="auto"/>
        <w:rPr>
          <w:rFonts w:ascii="Times New Roman" w:eastAsiaTheme="minorEastAsia" w:hAnsi="Times New Roman" w:cs="Times New Roman"/>
          <w:sz w:val="24"/>
          <w:szCs w:val="24"/>
        </w:rPr>
      </w:pPr>
      <w:r w:rsidRPr="001A3BBA">
        <w:rPr>
          <w:rFonts w:ascii="Times New Roman" w:eastAsiaTheme="minorEastAsia" w:hAnsi="Times New Roman" w:cs="Times New Roman"/>
          <w:sz w:val="24"/>
          <w:szCs w:val="24"/>
        </w:rPr>
        <w:tab/>
        <w:t xml:space="preserve">The steps outlined above are repeated to get another set of quasi-random points, </w:t>
      </w:r>
      <w:r w:rsidR="000337F3" w:rsidRPr="001A3BBA">
        <w:rPr>
          <w:rFonts w:ascii="Times New Roman" w:eastAsiaTheme="minorEastAsia" w:hAnsi="Times New Roman" w:cs="Times New Roman"/>
          <w:sz w:val="24"/>
          <w:szCs w:val="24"/>
        </w:rPr>
        <w:t>except</w:t>
      </w:r>
      <w:r w:rsidRPr="001A3BBA">
        <w:rPr>
          <w:rFonts w:ascii="Times New Roman" w:eastAsiaTheme="minorEastAsia" w:hAnsi="Times New Roman" w:cs="Times New Roman"/>
          <w:sz w:val="24"/>
          <w:szCs w:val="24"/>
        </w:rPr>
        <w:t xml:space="preserve"> this time there are 1000 interpolation points</w:t>
      </w:r>
      <w:r w:rsidR="000337F3" w:rsidRPr="001A3BBA">
        <w:rPr>
          <w:rFonts w:ascii="Times New Roman" w:eastAsiaTheme="minorEastAsia" w:hAnsi="Times New Roman" w:cs="Times New Roman"/>
          <w:sz w:val="24"/>
          <w:szCs w:val="24"/>
        </w:rPr>
        <w:t>, which are the test values</w:t>
      </w:r>
      <w:r w:rsidRPr="001A3BBA">
        <w:rPr>
          <w:rFonts w:ascii="Times New Roman" w:eastAsiaTheme="minorEastAsia" w:hAnsi="Times New Roman" w:cs="Times New Roman"/>
          <w:sz w:val="24"/>
          <w:szCs w:val="24"/>
        </w:rPr>
        <w:t xml:space="preserve">. This does change the </w:t>
      </w:r>
      <w:r w:rsidRPr="001A3BBA">
        <w:rPr>
          <w:rFonts w:ascii="Times New Roman" w:eastAsiaTheme="minorEastAsia" w:hAnsi="Times New Roman" w:cs="Times New Roman"/>
          <w:i/>
          <w:iCs/>
          <w:sz w:val="24"/>
          <w:szCs w:val="24"/>
        </w:rPr>
        <w:t>c</w:t>
      </w:r>
      <w:r w:rsidRPr="001A3BBA">
        <w:rPr>
          <w:rFonts w:ascii="Times New Roman" w:eastAsiaTheme="minorEastAsia" w:hAnsi="Times New Roman" w:cs="Times New Roman"/>
          <w:sz w:val="24"/>
          <w:szCs w:val="24"/>
        </w:rPr>
        <w:t xml:space="preserve"> slight here since it is calculated using </w:t>
      </w:r>
      <w:r w:rsidR="000337F3" w:rsidRPr="001A3BBA">
        <w:rPr>
          <w:rFonts w:ascii="Times New Roman" w:eastAsiaTheme="minorEastAsia" w:hAnsi="Times New Roman" w:cs="Times New Roman"/>
          <w:sz w:val="24"/>
          <w:szCs w:val="24"/>
        </w:rPr>
        <w:t xml:space="preserve">1000 for </w:t>
      </w:r>
      <w:r w:rsidR="000337F3" w:rsidRPr="001A3BBA">
        <w:rPr>
          <w:rFonts w:ascii="Times New Roman" w:eastAsiaTheme="minorEastAsia" w:hAnsi="Times New Roman" w:cs="Times New Roman"/>
          <w:i/>
          <w:iCs/>
          <w:sz w:val="24"/>
          <w:szCs w:val="24"/>
        </w:rPr>
        <w:t>N</w:t>
      </w:r>
      <w:r w:rsidR="000337F3" w:rsidRPr="001A3BBA">
        <w:rPr>
          <w:rFonts w:ascii="Times New Roman" w:eastAsiaTheme="minorEastAsia" w:hAnsi="Times New Roman" w:cs="Times New Roman"/>
          <w:sz w:val="24"/>
          <w:szCs w:val="24"/>
        </w:rPr>
        <w:t xml:space="preserve">. Then, the absolute max error is calculated by finding the difference between test values run through the bump function and the coefficients found using the test values. Next, the figure using isosurface </w:t>
      </w:r>
      <w:r w:rsidR="001A3BBA" w:rsidRPr="001A3BBA">
        <w:rPr>
          <w:rFonts w:ascii="Times New Roman" w:eastAsiaTheme="minorEastAsia" w:hAnsi="Times New Roman" w:cs="Times New Roman"/>
          <w:sz w:val="24"/>
          <w:szCs w:val="24"/>
        </w:rPr>
        <w:t>is produced and the figure of the error slices is generated too.</w:t>
      </w:r>
    </w:p>
    <w:p w14:paraId="5C31DD5F" w14:textId="7A203883" w:rsidR="001A3BBA" w:rsidRPr="001A3BBA" w:rsidRDefault="001A3BBA" w:rsidP="001A3BBA">
      <w:pPr>
        <w:spacing w:line="360" w:lineRule="auto"/>
        <w:rPr>
          <w:rFonts w:ascii="Times New Roman" w:eastAsiaTheme="minorEastAsia" w:hAnsi="Times New Roman" w:cs="Times New Roman"/>
          <w:sz w:val="24"/>
          <w:szCs w:val="24"/>
        </w:rPr>
      </w:pPr>
      <w:r w:rsidRPr="001A3BBA">
        <w:rPr>
          <w:rFonts w:ascii="Times New Roman" w:eastAsiaTheme="minorEastAsia" w:hAnsi="Times New Roman" w:cs="Times New Roman"/>
          <w:sz w:val="24"/>
          <w:szCs w:val="24"/>
        </w:rPr>
        <w:t>Conclusions:</w:t>
      </w:r>
    </w:p>
    <w:p w14:paraId="41250628" w14:textId="7CFED6E4" w:rsidR="001A3BBA" w:rsidRDefault="001A3BBA" w:rsidP="001A3BBA">
      <w:pPr>
        <w:spacing w:line="360" w:lineRule="auto"/>
        <w:rPr>
          <w:rFonts w:ascii="Times New Roman" w:eastAsiaTheme="minorEastAsia" w:hAnsi="Times New Roman" w:cs="Times New Roman"/>
          <w:sz w:val="24"/>
          <w:szCs w:val="24"/>
        </w:rPr>
      </w:pPr>
      <w:r w:rsidRPr="001A3BBA">
        <w:rPr>
          <w:rFonts w:ascii="Times New Roman" w:eastAsiaTheme="minorEastAsia" w:hAnsi="Times New Roman" w:cs="Times New Roman"/>
          <w:sz w:val="24"/>
          <w:szCs w:val="24"/>
        </w:rPr>
        <w:lastRenderedPageBreak/>
        <w:tab/>
        <w:t>The error determined from this code is 0.18947 and the resulting figures obtained can be viewed below.</w:t>
      </w:r>
      <w:r>
        <w:rPr>
          <w:rFonts w:ascii="Times New Roman" w:eastAsiaTheme="minorEastAsia" w:hAnsi="Times New Roman" w:cs="Times New Roman"/>
          <w:sz w:val="24"/>
          <w:szCs w:val="24"/>
        </w:rPr>
        <w:t xml:space="preserve"> The first image the isosurface and then the error slices will be the second image.</w:t>
      </w:r>
    </w:p>
    <w:p w14:paraId="771F95C5" w14:textId="6ECBDC76" w:rsidR="001A3BBA" w:rsidRDefault="001A3BBA" w:rsidP="001A3BBA">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53C08A3" wp14:editId="5786F0AC">
            <wp:extent cx="4873752" cy="36576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73752" cy="3657600"/>
                    </a:xfrm>
                    <a:prstGeom prst="rect">
                      <a:avLst/>
                    </a:prstGeom>
                  </pic:spPr>
                </pic:pic>
              </a:graphicData>
            </a:graphic>
          </wp:inline>
        </w:drawing>
      </w:r>
    </w:p>
    <w:p w14:paraId="1DD57CE0" w14:textId="593E695F" w:rsidR="001A3BBA" w:rsidRPr="001A3BBA" w:rsidRDefault="001A3BBA" w:rsidP="001A3BBA">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5D4EC2" wp14:editId="42E75C0A">
            <wp:extent cx="4873752" cy="3657600"/>
            <wp:effectExtent l="0" t="0" r="3175" b="0"/>
            <wp:docPr id="2" name="Picture 2" descr="Chart, su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urface char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73752" cy="3657600"/>
                    </a:xfrm>
                    <a:prstGeom prst="rect">
                      <a:avLst/>
                    </a:prstGeom>
                  </pic:spPr>
                </pic:pic>
              </a:graphicData>
            </a:graphic>
          </wp:inline>
        </w:drawing>
      </w:r>
    </w:p>
    <w:sectPr w:rsidR="001A3BBA" w:rsidRPr="001A3BBA">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F6281" w14:textId="77777777" w:rsidR="00C01D63" w:rsidRDefault="00C01D63" w:rsidP="006308BD">
      <w:pPr>
        <w:spacing w:after="0" w:line="240" w:lineRule="auto"/>
      </w:pPr>
      <w:r>
        <w:separator/>
      </w:r>
    </w:p>
  </w:endnote>
  <w:endnote w:type="continuationSeparator" w:id="0">
    <w:p w14:paraId="576C7F88" w14:textId="77777777" w:rsidR="00C01D63" w:rsidRDefault="00C01D63" w:rsidP="00630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D904D4" w14:textId="77777777" w:rsidR="00C01D63" w:rsidRDefault="00C01D63" w:rsidP="006308BD">
      <w:pPr>
        <w:spacing w:after="0" w:line="240" w:lineRule="auto"/>
      </w:pPr>
      <w:r>
        <w:separator/>
      </w:r>
    </w:p>
  </w:footnote>
  <w:footnote w:type="continuationSeparator" w:id="0">
    <w:p w14:paraId="718E8B7D" w14:textId="77777777" w:rsidR="00C01D63" w:rsidRDefault="00C01D63" w:rsidP="00630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C5A77" w14:textId="091C1776" w:rsidR="006308BD" w:rsidRDefault="006308BD">
    <w:pPr>
      <w:pStyle w:val="Header"/>
    </w:pPr>
    <w:r>
      <w:t>Rachel Prather</w:t>
    </w:r>
    <w:r>
      <w:tab/>
    </w:r>
    <w:r>
      <w:tab/>
      <w:t>03/28/2022</w:t>
    </w:r>
  </w:p>
  <w:p w14:paraId="15BCBC72" w14:textId="5871029A" w:rsidR="006308BD" w:rsidRDefault="006308BD">
    <w:pPr>
      <w:pStyle w:val="Header"/>
    </w:pPr>
    <w:r>
      <w:t>COS 702-H001</w:t>
    </w:r>
    <w:r>
      <w:tab/>
    </w:r>
    <w:r>
      <w:tab/>
      <w:t>Assignment 5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CB4"/>
    <w:rsid w:val="000337F3"/>
    <w:rsid w:val="001A3BBA"/>
    <w:rsid w:val="00610F1A"/>
    <w:rsid w:val="006308BD"/>
    <w:rsid w:val="00664347"/>
    <w:rsid w:val="00B740E3"/>
    <w:rsid w:val="00C01D63"/>
    <w:rsid w:val="00CD016B"/>
    <w:rsid w:val="00D06CB4"/>
    <w:rsid w:val="00FD38C1"/>
    <w:rsid w:val="00FF3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E678F"/>
  <w15:chartTrackingRefBased/>
  <w15:docId w15:val="{4DC91ADF-574F-4149-87FE-CD0EFA72F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6CB4"/>
    <w:rPr>
      <w:color w:val="808080"/>
    </w:rPr>
  </w:style>
  <w:style w:type="paragraph" w:styleId="Header">
    <w:name w:val="header"/>
    <w:basedOn w:val="Normal"/>
    <w:link w:val="HeaderChar"/>
    <w:uiPriority w:val="99"/>
    <w:unhideWhenUsed/>
    <w:rsid w:val="006308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08BD"/>
  </w:style>
  <w:style w:type="paragraph" w:styleId="Footer">
    <w:name w:val="footer"/>
    <w:basedOn w:val="Normal"/>
    <w:link w:val="FooterChar"/>
    <w:uiPriority w:val="99"/>
    <w:unhideWhenUsed/>
    <w:rsid w:val="006308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08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335</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Prather</dc:creator>
  <cp:keywords/>
  <dc:description/>
  <cp:lastModifiedBy>Rachel Prather</cp:lastModifiedBy>
  <cp:revision>2</cp:revision>
  <dcterms:created xsi:type="dcterms:W3CDTF">2022-03-28T13:09:00Z</dcterms:created>
  <dcterms:modified xsi:type="dcterms:W3CDTF">2022-03-28T13:52:00Z</dcterms:modified>
</cp:coreProperties>
</file>