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DA966" w14:textId="21DA8937" w:rsidR="00EF0976" w:rsidRDefault="00EF0976" w:rsidP="00EF0976">
      <w:pPr>
        <w:pStyle w:val="selectable-text"/>
        <w:spacing w:line="480" w:lineRule="auto"/>
        <w:jc w:val="center"/>
        <w:rPr>
          <w:rFonts w:eastAsiaTheme="majorEastAsia"/>
          <w:b/>
          <w:bCs/>
        </w:rPr>
      </w:pPr>
      <w:r w:rsidRPr="00EF0976">
        <w:rPr>
          <w:rFonts w:eastAsiaTheme="majorEastAsia"/>
          <w:b/>
          <w:bCs/>
        </w:rPr>
        <w:t>Harnessing Wearable Technology Advancing Personalized Health Guidance through Precision Monitoring</w:t>
      </w:r>
    </w:p>
    <w:p w14:paraId="7ED1E3A3" w14:textId="425B1513" w:rsidR="00EF0976" w:rsidRDefault="00EF0976" w:rsidP="00EF0976">
      <w:pPr>
        <w:pStyle w:val="selectable-text"/>
        <w:spacing w:line="480" w:lineRule="auto"/>
        <w:jc w:val="right"/>
        <w:rPr>
          <w:rFonts w:eastAsiaTheme="majorEastAsia"/>
          <w:b/>
          <w:bCs/>
        </w:rPr>
      </w:pPr>
      <w:r>
        <w:rPr>
          <w:rFonts w:eastAsiaTheme="majorEastAsia"/>
          <w:b/>
          <w:bCs/>
        </w:rPr>
        <w:t>By: Prathibha Bondili</w:t>
      </w:r>
    </w:p>
    <w:p w14:paraId="35E1C2EC" w14:textId="6A5D2B79" w:rsidR="003F5802" w:rsidRDefault="003F5802" w:rsidP="003F5802">
      <w:pPr>
        <w:pStyle w:val="selectable-text"/>
        <w:spacing w:line="480" w:lineRule="auto"/>
        <w:rPr>
          <w:rStyle w:val="selectable-text1"/>
          <w:rFonts w:eastAsiaTheme="majorEastAsia"/>
        </w:rPr>
      </w:pPr>
      <w:r>
        <w:rPr>
          <w:rFonts w:eastAsiaTheme="majorEastAsia"/>
          <w:b/>
          <w:bCs/>
        </w:rPr>
        <w:t xml:space="preserve">Link to the Dataset: </w:t>
      </w:r>
      <w:hyperlink r:id="rId5" w:history="1">
        <w:r w:rsidRPr="003F5802">
          <w:rPr>
            <w:rStyle w:val="Hyperlink"/>
            <w:rFonts w:eastAsiaTheme="majorEastAsia"/>
            <w:b/>
            <w:bCs/>
          </w:rPr>
          <w:t>https://www.kaggle.com/datasets/aleespinosa/apple-watch-and-fitbit-data</w:t>
        </w:r>
      </w:hyperlink>
    </w:p>
    <w:p w14:paraId="187B8E1F" w14:textId="3465F6E6" w:rsidR="001B13B4" w:rsidRPr="00054F02" w:rsidRDefault="001B13B4" w:rsidP="004956B2">
      <w:pPr>
        <w:pStyle w:val="selectable-text"/>
        <w:spacing w:line="480" w:lineRule="auto"/>
      </w:pPr>
      <w:r w:rsidRPr="00054F02">
        <w:rPr>
          <w:rStyle w:val="selectable-text1"/>
          <w:rFonts w:eastAsiaTheme="majorEastAsia"/>
        </w:rPr>
        <w:t>Maintaining optimal physical fitness is pivotal for health and well-being, traditionally assessed through sporadic clinical tests that cannot offer continuous monitoring. As technology progresses, the integration of fitness with daily life becomes feasible through wearable devices. These devices, tracking vital health metrics such as heart rate, steps taken, and calories burned, provide a unique dataset previously untapped at such a scale.</w:t>
      </w:r>
    </w:p>
    <w:p w14:paraId="5707EA77" w14:textId="77777777" w:rsidR="001B13B4" w:rsidRPr="00054F02" w:rsidRDefault="001B13B4" w:rsidP="004956B2">
      <w:pPr>
        <w:pStyle w:val="selectable-text"/>
        <w:spacing w:line="480" w:lineRule="auto"/>
      </w:pPr>
      <w:r w:rsidRPr="00054F02">
        <w:rPr>
          <w:rStyle w:val="selectable-text1"/>
          <w:rFonts w:eastAsiaTheme="majorEastAsia"/>
        </w:rPr>
        <w:t>The motivation behind this project stems from the potential to utilize the continuous data stream from wearable technologies to revolutionize fitness monitoring. This shift could transform the cumbersome process of traditional fitness assessments into a more dynamic, accessible, and personalized approach. By harnessing the power of data science, we can potentially forecast health issues, offer timely health advisories, and significantly improve the quality of life through tailored fitness strategies.</w:t>
      </w:r>
    </w:p>
    <w:p w14:paraId="11E344C2" w14:textId="77777777" w:rsidR="001B13B4" w:rsidRPr="00054F02" w:rsidRDefault="001B13B4" w:rsidP="004956B2">
      <w:pPr>
        <w:pStyle w:val="selectable-text"/>
        <w:spacing w:line="480" w:lineRule="auto"/>
        <w:rPr>
          <w:u w:val="single"/>
        </w:rPr>
      </w:pPr>
      <w:r w:rsidRPr="00054F02">
        <w:rPr>
          <w:rStyle w:val="selectable-text1"/>
          <w:rFonts w:eastAsiaTheme="majorEastAsia"/>
          <w:u w:val="single"/>
        </w:rPr>
        <w:t>This project aims to accomplish the following:</w:t>
      </w:r>
    </w:p>
    <w:p w14:paraId="3FAD3B61" w14:textId="398BA1AE" w:rsidR="001B13B4" w:rsidRPr="00054F02" w:rsidRDefault="001B13B4" w:rsidP="004956B2">
      <w:pPr>
        <w:pStyle w:val="selectable-text"/>
        <w:numPr>
          <w:ilvl w:val="0"/>
          <w:numId w:val="2"/>
        </w:numPr>
        <w:spacing w:line="480" w:lineRule="auto"/>
      </w:pPr>
      <w:r w:rsidRPr="00054F02">
        <w:rPr>
          <w:rStyle w:val="selectable-text1"/>
          <w:rFonts w:eastAsiaTheme="majorEastAsia"/>
        </w:rPr>
        <w:t>Develop Predictive Models: Construct</w:t>
      </w:r>
      <w:r w:rsidR="00607E9B">
        <w:rPr>
          <w:rStyle w:val="selectable-text1"/>
          <w:rFonts w:eastAsiaTheme="majorEastAsia"/>
        </w:rPr>
        <w:t>ing</w:t>
      </w:r>
      <w:r w:rsidRPr="00054F02">
        <w:rPr>
          <w:rStyle w:val="selectable-text1"/>
          <w:rFonts w:eastAsiaTheme="majorEastAsia"/>
        </w:rPr>
        <w:t xml:space="preserve"> two predictive models using machine learning techniques, specifically Linear Regression and Random Forest to estimate fitness levels </w:t>
      </w:r>
      <w:r w:rsidRPr="00054F02">
        <w:rPr>
          <w:rStyle w:val="selectable-text1"/>
          <w:rFonts w:eastAsiaTheme="majorEastAsia"/>
        </w:rPr>
        <w:lastRenderedPageBreak/>
        <w:t>based on physiological and activity data from wearable devices. These models will be compared to evaluate their performance and suitability.</w:t>
      </w:r>
    </w:p>
    <w:p w14:paraId="73CBC9D5" w14:textId="635E3125" w:rsidR="001B13B4" w:rsidRPr="00054F02" w:rsidRDefault="001B13B4" w:rsidP="004956B2">
      <w:pPr>
        <w:pStyle w:val="selectable-text"/>
        <w:numPr>
          <w:ilvl w:val="0"/>
          <w:numId w:val="2"/>
        </w:numPr>
        <w:spacing w:line="480" w:lineRule="auto"/>
      </w:pPr>
      <w:r w:rsidRPr="00054F02">
        <w:rPr>
          <w:rStyle w:val="selectable-text1"/>
          <w:rFonts w:eastAsiaTheme="majorEastAsia"/>
        </w:rPr>
        <w:t>Gender Impact Analysis: Perform</w:t>
      </w:r>
      <w:r w:rsidR="00607E9B">
        <w:rPr>
          <w:rStyle w:val="selectable-text1"/>
          <w:rFonts w:eastAsiaTheme="majorEastAsia"/>
        </w:rPr>
        <w:t>ing</w:t>
      </w:r>
      <w:r w:rsidRPr="00054F02">
        <w:rPr>
          <w:rStyle w:val="selectable-text1"/>
          <w:rFonts w:eastAsiaTheme="majorEastAsia"/>
        </w:rPr>
        <w:t xml:space="preserve"> a T-test to investigate the effect of gender on the intensity Karvonen, enhancing understanding of how physiological differences influence fitness metrics.</w:t>
      </w:r>
    </w:p>
    <w:p w14:paraId="3B527F68" w14:textId="13FA1B04" w:rsidR="00A52CBB" w:rsidRPr="00054F02" w:rsidRDefault="001B13B4" w:rsidP="004956B2">
      <w:pPr>
        <w:pStyle w:val="selectable-text"/>
        <w:numPr>
          <w:ilvl w:val="0"/>
          <w:numId w:val="2"/>
        </w:numPr>
        <w:spacing w:line="480" w:lineRule="auto"/>
        <w:rPr>
          <w:rStyle w:val="selectable-text1"/>
        </w:rPr>
      </w:pPr>
      <w:r w:rsidRPr="00054F02">
        <w:rPr>
          <w:rStyle w:val="selectable-text1"/>
          <w:rFonts w:eastAsiaTheme="majorEastAsia"/>
        </w:rPr>
        <w:t>Activity Level Comparison: Us</w:t>
      </w:r>
      <w:r w:rsidR="00607E9B">
        <w:rPr>
          <w:rStyle w:val="selectable-text1"/>
          <w:rFonts w:eastAsiaTheme="majorEastAsia"/>
        </w:rPr>
        <w:t>ing</w:t>
      </w:r>
      <w:r w:rsidRPr="00054F02">
        <w:rPr>
          <w:rStyle w:val="selectable-text1"/>
          <w:rFonts w:eastAsiaTheme="majorEastAsia"/>
        </w:rPr>
        <w:t xml:space="preserve"> ANOVA to compare the mean intensity Karvonen across different levels of activities, aiming to identify significant variances that could inform tailored fitness programs.</w:t>
      </w:r>
    </w:p>
    <w:p w14:paraId="22040907" w14:textId="237F160B" w:rsidR="00C41290" w:rsidRPr="00054F02" w:rsidRDefault="00C41290" w:rsidP="004956B2">
      <w:pPr>
        <w:pStyle w:val="selectable-text"/>
        <w:spacing w:line="480" w:lineRule="auto"/>
        <w:rPr>
          <w:rStyle w:val="selectable-text1"/>
          <w:rFonts w:eastAsiaTheme="majorEastAsia"/>
          <w:b/>
          <w:bCs/>
          <w:u w:val="single"/>
        </w:rPr>
      </w:pPr>
      <w:r w:rsidRPr="00054F02">
        <w:rPr>
          <w:rStyle w:val="selectable-text1"/>
          <w:rFonts w:eastAsiaTheme="majorEastAsia"/>
          <w:b/>
          <w:bCs/>
          <w:u w:val="single"/>
        </w:rPr>
        <w:t>Problem Statement</w:t>
      </w:r>
    </w:p>
    <w:p w14:paraId="4D15B86C" w14:textId="2FAD7655" w:rsidR="00054F02" w:rsidRPr="00054F02" w:rsidRDefault="00054F02" w:rsidP="004956B2">
      <w:pPr>
        <w:pStyle w:val="selectable-text"/>
        <w:spacing w:line="480" w:lineRule="auto"/>
        <w:rPr>
          <w:rStyle w:val="selectable-text1"/>
          <w:b/>
          <w:bCs/>
          <w:u w:val="single"/>
        </w:rPr>
      </w:pPr>
      <w:r w:rsidRPr="00054F02">
        <w:rPr>
          <w:color w:val="0D0D0D"/>
          <w:shd w:val="clear" w:color="auto" w:fill="FFFFFF"/>
        </w:rPr>
        <w:t>This project focuses on leveraging physiological data from Apple Watches to predict Intensity Karvonen, a vital metric for prescribing personalized exercise intensities. By adjusting heart rate data based on individual cardiovascular capacity, these models offer tailored health and fitness guidance, optimizing workout regimes to match specific needs accurately. This approach replaces traditional fitness assessments with a non-invasive method, providing real-time insights into fitness levels and integrating health management seamlessly into daily routines. By harnessing wearable technology's continuous data monitoring capabilities, this initiative enhances user engagement and outcomes through personalized exercise recommendations, ultimately improving overall fitness and well-being.</w:t>
      </w:r>
    </w:p>
    <w:p w14:paraId="7DAFE134" w14:textId="434FE914" w:rsidR="00C41290" w:rsidRPr="00054F02" w:rsidRDefault="00C41290" w:rsidP="004956B2">
      <w:pPr>
        <w:pStyle w:val="selectable-text"/>
        <w:spacing w:line="480" w:lineRule="auto"/>
        <w:rPr>
          <w:b/>
          <w:bCs/>
          <w:u w:val="single"/>
        </w:rPr>
      </w:pPr>
      <w:r w:rsidRPr="00054F02">
        <w:rPr>
          <w:rStyle w:val="selectable-text1"/>
          <w:rFonts w:eastAsiaTheme="majorEastAsia"/>
          <w:b/>
          <w:bCs/>
          <w:u w:val="single"/>
        </w:rPr>
        <w:t>Data Description</w:t>
      </w:r>
    </w:p>
    <w:p w14:paraId="383B1FB8" w14:textId="77777777" w:rsidR="00C01701" w:rsidRPr="00054F02" w:rsidRDefault="00C41290" w:rsidP="004956B2">
      <w:pPr>
        <w:pStyle w:val="selectable-text"/>
        <w:spacing w:line="480" w:lineRule="auto"/>
        <w:rPr>
          <w:b/>
          <w:bCs/>
        </w:rPr>
      </w:pPr>
      <w:r w:rsidRPr="00054F02">
        <w:rPr>
          <w:rStyle w:val="selectable-text1"/>
          <w:rFonts w:eastAsiaTheme="majorEastAsia"/>
          <w:b/>
          <w:bCs/>
        </w:rPr>
        <w:t>Sources and Devices:</w:t>
      </w:r>
    </w:p>
    <w:p w14:paraId="5C96271F" w14:textId="76DA855C" w:rsidR="00C41290" w:rsidRPr="00054F02" w:rsidRDefault="00C41290" w:rsidP="004956B2">
      <w:pPr>
        <w:pStyle w:val="selectable-text"/>
        <w:spacing w:line="480" w:lineRule="auto"/>
        <w:rPr>
          <w:b/>
          <w:bCs/>
        </w:rPr>
      </w:pPr>
      <w:r w:rsidRPr="00054F02">
        <w:rPr>
          <w:rStyle w:val="selectable-text1"/>
          <w:rFonts w:eastAsiaTheme="majorEastAsia"/>
        </w:rPr>
        <w:lastRenderedPageBreak/>
        <w:t>The data for this research was sourced from two of the most popular wearable technology brands: Apple Watches and Fitbits. However, to maintain a uniform standard of measurement and to avoid any biases associated with brand variability, the study exclusively utilized data from Apple Watches for detailed analysis. This approach ensured that all physiological data used was consistent in terms of technology and measurement techniques.</w:t>
      </w:r>
    </w:p>
    <w:p w14:paraId="0767C514" w14:textId="77777777" w:rsidR="00C41290" w:rsidRPr="00054F02" w:rsidRDefault="00C41290" w:rsidP="004956B2">
      <w:pPr>
        <w:pStyle w:val="selectable-text"/>
        <w:spacing w:line="480" w:lineRule="auto"/>
        <w:rPr>
          <w:b/>
          <w:bCs/>
        </w:rPr>
      </w:pPr>
      <w:r w:rsidRPr="00054F02">
        <w:rPr>
          <w:rStyle w:val="selectable-text1"/>
          <w:rFonts w:eastAsiaTheme="majorEastAsia"/>
          <w:b/>
          <w:bCs/>
        </w:rPr>
        <w:t>Participants and Activities:</w:t>
      </w:r>
    </w:p>
    <w:p w14:paraId="2D3935EE" w14:textId="13E13F8E" w:rsidR="00C41290" w:rsidRPr="00054F02" w:rsidRDefault="00C41290" w:rsidP="004956B2">
      <w:pPr>
        <w:pStyle w:val="selectable-text"/>
        <w:spacing w:line="480" w:lineRule="auto"/>
      </w:pPr>
      <w:r w:rsidRPr="00054F02">
        <w:rPr>
          <w:rStyle w:val="selectable-text1"/>
          <w:rFonts w:eastAsiaTheme="majorEastAsia"/>
        </w:rPr>
        <w:t xml:space="preserve">The </w:t>
      </w:r>
      <w:r w:rsidR="00C01701" w:rsidRPr="00054F02">
        <w:rPr>
          <w:rStyle w:val="selectable-text1"/>
          <w:rFonts w:eastAsiaTheme="majorEastAsia"/>
        </w:rPr>
        <w:t>Data collection’s</w:t>
      </w:r>
      <w:r w:rsidRPr="00054F02">
        <w:rPr>
          <w:rStyle w:val="selectable-text1"/>
          <w:rFonts w:eastAsiaTheme="majorEastAsia"/>
        </w:rPr>
        <w:t xml:space="preserve"> cohort consisted of 46 individuals who engaged in a variety of physical activities, which included resting states such as lying and sitting, as well as more vigorous movements like walking at various speeds. These activities were meticulously quantified using the Metabolic Equivalent of Tasks (METS), a standard unit that categorizes physical exertion levels. This wide range of activities was chosen to comprehensively cover the spectrum of typical human movement and to test the versatility of the wearable devices in different scenarios.</w:t>
      </w:r>
    </w:p>
    <w:p w14:paraId="06D6A71C" w14:textId="77777777" w:rsidR="00C41290" w:rsidRPr="00054F02" w:rsidRDefault="00C41290" w:rsidP="004956B2">
      <w:pPr>
        <w:pStyle w:val="selectable-text"/>
        <w:spacing w:line="480" w:lineRule="auto"/>
        <w:rPr>
          <w:b/>
          <w:bCs/>
        </w:rPr>
      </w:pPr>
      <w:r w:rsidRPr="00054F02">
        <w:rPr>
          <w:rStyle w:val="selectable-text1"/>
          <w:rFonts w:eastAsiaTheme="majorEastAsia"/>
          <w:b/>
          <w:bCs/>
        </w:rPr>
        <w:t>Variables Collected:</w:t>
      </w:r>
    </w:p>
    <w:p w14:paraId="4160D027" w14:textId="24B76584" w:rsidR="00C01701" w:rsidRPr="00054F02" w:rsidRDefault="00C01701" w:rsidP="004956B2">
      <w:pPr>
        <w:pStyle w:val="selectable-text"/>
        <w:numPr>
          <w:ilvl w:val="0"/>
          <w:numId w:val="3"/>
        </w:numPr>
        <w:spacing w:line="480" w:lineRule="auto"/>
        <w:rPr>
          <w:rStyle w:val="selectable-text1"/>
          <w:rFonts w:eastAsiaTheme="majorEastAsia"/>
        </w:rPr>
      </w:pPr>
      <w:r w:rsidRPr="00054F02">
        <w:rPr>
          <w:rFonts w:eastAsiaTheme="minorHAnsi"/>
          <w:kern w:val="2"/>
          <w14:ligatures w14:val="standardContextual"/>
        </w:rPr>
        <w:t>Age &amp; Gender: Fundamental demographic details; gender is binary coded.</w:t>
      </w:r>
    </w:p>
    <w:p w14:paraId="203EFE63" w14:textId="72DDC879" w:rsidR="00C01701" w:rsidRPr="00054F02" w:rsidRDefault="00C01701" w:rsidP="004956B2">
      <w:pPr>
        <w:pStyle w:val="selectable-text"/>
        <w:numPr>
          <w:ilvl w:val="0"/>
          <w:numId w:val="3"/>
        </w:numPr>
        <w:spacing w:line="480" w:lineRule="auto"/>
      </w:pPr>
      <w:r w:rsidRPr="00054F02">
        <w:rPr>
          <w:rStyle w:val="selectable-text1"/>
          <w:rFonts w:eastAsiaTheme="majorEastAsia"/>
        </w:rPr>
        <w:t>Height &amp; Weight: Used to calculate Body Mass Index (BMI).</w:t>
      </w:r>
    </w:p>
    <w:p w14:paraId="2BB1DF41" w14:textId="77777777" w:rsidR="00C01701" w:rsidRPr="00054F02" w:rsidRDefault="00C01701" w:rsidP="004956B2">
      <w:pPr>
        <w:pStyle w:val="selectable-text"/>
        <w:numPr>
          <w:ilvl w:val="0"/>
          <w:numId w:val="3"/>
        </w:numPr>
        <w:spacing w:line="480" w:lineRule="auto"/>
      </w:pPr>
      <w:r w:rsidRPr="00054F02">
        <w:rPr>
          <w:rStyle w:val="selectable-text1"/>
          <w:rFonts w:eastAsiaTheme="majorEastAsia"/>
        </w:rPr>
        <w:t>Steps &amp; Distance: Measures physical activity and distance traveled.</w:t>
      </w:r>
    </w:p>
    <w:p w14:paraId="61CE786F" w14:textId="77777777" w:rsidR="00C01701" w:rsidRPr="00054F02" w:rsidRDefault="00C01701" w:rsidP="004956B2">
      <w:pPr>
        <w:pStyle w:val="selectable-text"/>
        <w:numPr>
          <w:ilvl w:val="0"/>
          <w:numId w:val="3"/>
        </w:numPr>
        <w:spacing w:line="480" w:lineRule="auto"/>
      </w:pPr>
      <w:r w:rsidRPr="00054F02">
        <w:rPr>
          <w:rStyle w:val="selectable-text1"/>
          <w:rFonts w:eastAsiaTheme="majorEastAsia"/>
        </w:rPr>
        <w:t>Heart Rate: Indicates cardiovascular effort; includes resting and normalized rates.</w:t>
      </w:r>
    </w:p>
    <w:p w14:paraId="48EF2087" w14:textId="77777777" w:rsidR="00C01701" w:rsidRPr="00054F02" w:rsidRDefault="00C01701" w:rsidP="004956B2">
      <w:pPr>
        <w:pStyle w:val="selectable-text"/>
        <w:numPr>
          <w:ilvl w:val="0"/>
          <w:numId w:val="3"/>
        </w:numPr>
        <w:spacing w:line="480" w:lineRule="auto"/>
      </w:pPr>
      <w:r w:rsidRPr="00054F02">
        <w:rPr>
          <w:rStyle w:val="selectable-text1"/>
          <w:rFonts w:eastAsiaTheme="majorEastAsia"/>
        </w:rPr>
        <w:t>Calories Burned: Estimates energy expenditure.</w:t>
      </w:r>
    </w:p>
    <w:p w14:paraId="18BFAB98" w14:textId="77777777" w:rsidR="00C01701" w:rsidRPr="00054F02" w:rsidRDefault="00C01701" w:rsidP="004956B2">
      <w:pPr>
        <w:pStyle w:val="selectable-text"/>
        <w:numPr>
          <w:ilvl w:val="0"/>
          <w:numId w:val="3"/>
        </w:numPr>
        <w:spacing w:line="480" w:lineRule="auto"/>
      </w:pPr>
      <w:r w:rsidRPr="00054F02">
        <w:rPr>
          <w:rStyle w:val="selectable-text1"/>
          <w:rFonts w:eastAsiaTheme="majorEastAsia"/>
        </w:rPr>
        <w:t>Entropy Measures: Analyzes variability in heart rate and steps, indicating physiological stress.</w:t>
      </w:r>
    </w:p>
    <w:p w14:paraId="0C26A3D0" w14:textId="77777777" w:rsidR="00C01701" w:rsidRPr="00054F02" w:rsidRDefault="00C01701" w:rsidP="004956B2">
      <w:pPr>
        <w:pStyle w:val="selectable-text"/>
        <w:numPr>
          <w:ilvl w:val="0"/>
          <w:numId w:val="3"/>
        </w:numPr>
        <w:spacing w:line="480" w:lineRule="auto"/>
      </w:pPr>
      <w:r w:rsidRPr="00054F02">
        <w:rPr>
          <w:rStyle w:val="selectable-text1"/>
          <w:rFonts w:eastAsiaTheme="majorEastAsia"/>
        </w:rPr>
        <w:lastRenderedPageBreak/>
        <w:t>Correlation between Heart Rate and Steps: Highlights synchronization between metrics.</w:t>
      </w:r>
    </w:p>
    <w:p w14:paraId="416721E1" w14:textId="77777777" w:rsidR="00C01701" w:rsidRPr="00054F02" w:rsidRDefault="00C01701" w:rsidP="004956B2">
      <w:pPr>
        <w:pStyle w:val="selectable-text"/>
        <w:numPr>
          <w:ilvl w:val="0"/>
          <w:numId w:val="3"/>
        </w:numPr>
        <w:spacing w:line="480" w:lineRule="auto"/>
      </w:pPr>
      <w:r w:rsidRPr="00054F02">
        <w:rPr>
          <w:rStyle w:val="selectable-text1"/>
          <w:rFonts w:eastAsiaTheme="majorEastAsia"/>
        </w:rPr>
        <w:t>Intensity Karvonen: Derived metric for customizing exercise intensity.</w:t>
      </w:r>
    </w:p>
    <w:p w14:paraId="2C8B7ADF" w14:textId="77777777" w:rsidR="00C01701" w:rsidRPr="00054F02" w:rsidRDefault="00C01701" w:rsidP="004956B2">
      <w:pPr>
        <w:pStyle w:val="selectable-text"/>
        <w:numPr>
          <w:ilvl w:val="0"/>
          <w:numId w:val="3"/>
        </w:numPr>
        <w:spacing w:line="480" w:lineRule="auto"/>
      </w:pPr>
      <w:r w:rsidRPr="00054F02">
        <w:rPr>
          <w:rStyle w:val="selectable-text1"/>
          <w:rFonts w:eastAsiaTheme="majorEastAsia"/>
        </w:rPr>
        <w:t>Device &amp; Activity Type: Identifies the wearable used and categorizes activities (e.g., Lying, Walking).</w:t>
      </w:r>
    </w:p>
    <w:p w14:paraId="38001399" w14:textId="77777777" w:rsidR="00C41290" w:rsidRPr="00054F02" w:rsidRDefault="00C41290" w:rsidP="004956B2">
      <w:pPr>
        <w:pStyle w:val="selectable-text"/>
        <w:spacing w:line="480" w:lineRule="auto"/>
        <w:ind w:left="720"/>
        <w:rPr>
          <w:rStyle w:val="selectable-text1"/>
          <w:rFonts w:eastAsiaTheme="majorEastAsia"/>
        </w:rPr>
      </w:pPr>
      <w:r w:rsidRPr="00054F02">
        <w:rPr>
          <w:rStyle w:val="selectable-text1"/>
          <w:rFonts w:eastAsiaTheme="majorEastAsia"/>
        </w:rPr>
        <w:t>To augment the raw data, Body Mass Index (BMI) was calculated for each participant from their recorded height and weight. This derived metric was crucial for providing deeper insights into how an individual’s physical dimensions might correlate with their measured fitness levels, thereby enhancing the predictive power and usefulness of the overall data analysis.</w:t>
      </w:r>
    </w:p>
    <w:p w14:paraId="29FD50BF" w14:textId="77777777" w:rsidR="00D62304" w:rsidRPr="00054F02" w:rsidRDefault="00D62304" w:rsidP="004956B2">
      <w:pPr>
        <w:pStyle w:val="selectable-text"/>
        <w:spacing w:line="480" w:lineRule="auto"/>
        <w:rPr>
          <w:b/>
          <w:bCs/>
          <w:u w:val="single"/>
        </w:rPr>
      </w:pPr>
      <w:r w:rsidRPr="00054F02">
        <w:rPr>
          <w:rStyle w:val="selectable-text1"/>
          <w:rFonts w:eastAsiaTheme="majorEastAsia"/>
          <w:b/>
          <w:bCs/>
          <w:u w:val="single"/>
        </w:rPr>
        <w:t>Data Processing and Preparation</w:t>
      </w:r>
    </w:p>
    <w:p w14:paraId="48A97A70" w14:textId="77777777" w:rsidR="00D62304" w:rsidRPr="00054F02" w:rsidRDefault="00D62304" w:rsidP="004956B2">
      <w:pPr>
        <w:pStyle w:val="selectable-text"/>
        <w:spacing w:line="480" w:lineRule="auto"/>
      </w:pPr>
      <w:r w:rsidRPr="00054F02">
        <w:rPr>
          <w:rStyle w:val="selectable-text1"/>
          <w:rFonts w:eastAsiaTheme="majorEastAsia"/>
        </w:rPr>
        <w:t>The process of preparing the dataset for machine learning involved several key steps aimed at cleaning, encoding, and optimizing the data. These steps ensure that the data is machine-learning ready, facilitating robust model development and accurate predictions.</w:t>
      </w:r>
    </w:p>
    <w:p w14:paraId="0DA929FE" w14:textId="63916D43" w:rsidR="00D62304" w:rsidRPr="00054F02" w:rsidRDefault="00D62304" w:rsidP="004956B2">
      <w:pPr>
        <w:pStyle w:val="selectable-text"/>
        <w:numPr>
          <w:ilvl w:val="0"/>
          <w:numId w:val="7"/>
        </w:numPr>
        <w:spacing w:line="480" w:lineRule="auto"/>
      </w:pPr>
      <w:r w:rsidRPr="00054F02">
        <w:rPr>
          <w:rStyle w:val="selectable-text1"/>
          <w:rFonts w:eastAsiaTheme="majorEastAsia"/>
        </w:rPr>
        <w:t>Filtering Data:</w:t>
      </w:r>
    </w:p>
    <w:p w14:paraId="3BF2C4C8" w14:textId="77777777" w:rsidR="00D62304" w:rsidRPr="00054F02" w:rsidRDefault="00D62304" w:rsidP="004956B2">
      <w:pPr>
        <w:pStyle w:val="selectable-text"/>
        <w:spacing w:line="480" w:lineRule="auto"/>
        <w:ind w:left="1440"/>
      </w:pPr>
      <w:r w:rsidRPr="00054F02">
        <w:rPr>
          <w:rStyle w:val="selectable-text1"/>
          <w:rFonts w:eastAsiaTheme="majorEastAsia"/>
        </w:rPr>
        <w:t>Purpose: To maintain consistency in measurement technology and avoid biases associated with using different device brands.</w:t>
      </w:r>
    </w:p>
    <w:p w14:paraId="6B740119" w14:textId="2E50A7D8" w:rsidR="00D62304" w:rsidRPr="00054F02" w:rsidRDefault="00D62304" w:rsidP="004956B2">
      <w:pPr>
        <w:pStyle w:val="selectable-text"/>
        <w:spacing w:line="480" w:lineRule="auto"/>
        <w:ind w:left="1440"/>
      </w:pPr>
      <w:r w:rsidRPr="00054F02">
        <w:rPr>
          <w:rStyle w:val="selectable-text1"/>
          <w:rFonts w:eastAsiaTheme="majorEastAsia"/>
        </w:rPr>
        <w:t>The dataset initially included data from two types of devices: Apple Watch and Fitbit. Data from Fitbit devices was excluded to prevent any inconsistencies that might arise from combining different technologies.</w:t>
      </w:r>
    </w:p>
    <w:p w14:paraId="3B6B5268" w14:textId="77777777" w:rsidR="00D62304" w:rsidRPr="00054F02" w:rsidRDefault="00D62304" w:rsidP="004956B2">
      <w:pPr>
        <w:pStyle w:val="selectable-text"/>
        <w:spacing w:line="480" w:lineRule="auto"/>
        <w:ind w:left="1440"/>
        <w:rPr>
          <w:rStyle w:val="selectable-text1"/>
          <w:rFonts w:eastAsiaTheme="majorEastAsia"/>
        </w:rPr>
      </w:pPr>
      <w:r w:rsidRPr="00054F02">
        <w:rPr>
          <w:rStyle w:val="selectable-text1"/>
          <w:rFonts w:eastAsiaTheme="majorEastAsia"/>
        </w:rPr>
        <w:lastRenderedPageBreak/>
        <w:t>The resulting dataset was solely composed of data from Apple Watches, as verified by examining the dataset length and shape, which provided insights into the new dataset’s dimensions.</w:t>
      </w:r>
    </w:p>
    <w:p w14:paraId="2CEE0D2F" w14:textId="5ED61C33" w:rsidR="00D62304" w:rsidRPr="00054F02" w:rsidRDefault="00D62304" w:rsidP="004956B2">
      <w:pPr>
        <w:pStyle w:val="selectable-text"/>
        <w:numPr>
          <w:ilvl w:val="0"/>
          <w:numId w:val="7"/>
        </w:numPr>
        <w:spacing w:before="0" w:beforeAutospacing="0" w:after="0" w:afterAutospacing="0" w:line="480" w:lineRule="auto"/>
        <w:rPr>
          <w:rFonts w:eastAsiaTheme="majorEastAsia"/>
        </w:rPr>
      </w:pPr>
      <w:r w:rsidRPr="00054F02">
        <w:rPr>
          <w:rStyle w:val="selectable-text1"/>
          <w:rFonts w:eastAsiaTheme="majorEastAsia"/>
        </w:rPr>
        <w:t>Encoding Categorical Data:</w:t>
      </w:r>
    </w:p>
    <w:p w14:paraId="1E83AE87" w14:textId="77777777" w:rsidR="00D62304" w:rsidRPr="00054F02" w:rsidRDefault="00D62304" w:rsidP="004956B2">
      <w:pPr>
        <w:pStyle w:val="selectable-text"/>
        <w:spacing w:before="0" w:beforeAutospacing="0" w:after="0" w:afterAutospacing="0" w:line="480" w:lineRule="auto"/>
        <w:ind w:left="1440"/>
      </w:pPr>
      <w:r w:rsidRPr="00054F02">
        <w:rPr>
          <w:rStyle w:val="selectable-text1"/>
          <w:rFonts w:eastAsiaTheme="majorEastAsia"/>
        </w:rPr>
        <w:t>Purpose: To transform non-numeric categorical data into a machine-readable numeric format, which is necessary for most machine learning algorithms that require numerical input.</w:t>
      </w:r>
    </w:p>
    <w:p w14:paraId="5A4A3CB5" w14:textId="02AF4363" w:rsidR="00D62304" w:rsidRPr="00054F02" w:rsidRDefault="00D62304" w:rsidP="004956B2">
      <w:pPr>
        <w:pStyle w:val="selectable-text"/>
        <w:spacing w:before="0" w:beforeAutospacing="0" w:after="0" w:afterAutospacing="0" w:line="480" w:lineRule="auto"/>
        <w:ind w:left="1440"/>
        <w:rPr>
          <w:rStyle w:val="selectable-text1"/>
          <w:rFonts w:eastAsiaTheme="majorEastAsia"/>
        </w:rPr>
      </w:pPr>
      <w:r w:rsidRPr="00054F02">
        <w:rPr>
          <w:rStyle w:val="selectable-text1"/>
          <w:rFonts w:eastAsiaTheme="majorEastAsia"/>
        </w:rPr>
        <w:t>The 'activity' column, which included categorical data on types of activities performed, was factorized. This process converts the string labels into unique integers.</w:t>
      </w:r>
      <w:r w:rsidRPr="00054F02">
        <w:t xml:space="preserve"> </w:t>
      </w:r>
      <w:r w:rsidRPr="00054F02">
        <w:rPr>
          <w:rStyle w:val="selectable-text1"/>
          <w:rFonts w:eastAsiaTheme="majorEastAsia"/>
        </w:rPr>
        <w:t xml:space="preserve">Applied </w:t>
      </w:r>
      <w:proofErr w:type="spellStart"/>
      <w:proofErr w:type="gramStart"/>
      <w:r w:rsidRPr="00054F02">
        <w:rPr>
          <w:rStyle w:val="selectable-text1"/>
          <w:rFonts w:eastAsiaTheme="majorEastAsia"/>
        </w:rPr>
        <w:t>pd.factorize</w:t>
      </w:r>
      <w:proofErr w:type="spellEnd"/>
      <w:proofErr w:type="gramEnd"/>
      <w:r w:rsidRPr="00054F02">
        <w:rPr>
          <w:rStyle w:val="selectable-text1"/>
          <w:rFonts w:eastAsiaTheme="majorEastAsia"/>
        </w:rPr>
        <w:t>() to the 'activity' column, which assigned a unique integer to each unique string label and created a mapping of activities to these numeric codes.</w:t>
      </w:r>
    </w:p>
    <w:p w14:paraId="55620351" w14:textId="77777777" w:rsidR="00D62304" w:rsidRPr="00054F02" w:rsidRDefault="00D62304" w:rsidP="004956B2">
      <w:pPr>
        <w:pStyle w:val="selectable-text"/>
        <w:numPr>
          <w:ilvl w:val="0"/>
          <w:numId w:val="7"/>
        </w:numPr>
        <w:spacing w:line="480" w:lineRule="auto"/>
      </w:pPr>
      <w:r w:rsidRPr="00054F02">
        <w:rPr>
          <w:rStyle w:val="selectable-text1"/>
          <w:rFonts w:eastAsiaTheme="majorEastAsia"/>
        </w:rPr>
        <w:t>Dropping Unwanted Columns:</w:t>
      </w:r>
    </w:p>
    <w:p w14:paraId="1B9CBC7A" w14:textId="77777777" w:rsidR="00D62304" w:rsidRPr="00054F02" w:rsidRDefault="00D62304" w:rsidP="004956B2">
      <w:pPr>
        <w:pStyle w:val="selectable-text"/>
        <w:spacing w:after="0" w:afterAutospacing="0" w:line="480" w:lineRule="auto"/>
        <w:ind w:left="1440"/>
      </w:pPr>
      <w:r w:rsidRPr="00054F02">
        <w:rPr>
          <w:rStyle w:val="selectable-text1"/>
          <w:rFonts w:eastAsiaTheme="majorEastAsia"/>
        </w:rPr>
        <w:t>Columns that were redundant, such as unnamed indices or irrelevant features, were identified.</w:t>
      </w:r>
      <w:r w:rsidRPr="00054F02">
        <w:t xml:space="preserve"> </w:t>
      </w:r>
      <w:r w:rsidRPr="00054F02">
        <w:rPr>
          <w:rStyle w:val="selectable-text1"/>
          <w:rFonts w:eastAsiaTheme="majorEastAsia"/>
        </w:rPr>
        <w:t>Dropped columns 'Unnamed: 0', 'X1', and the original 'activity' column post-encoding to clean the dataset.</w:t>
      </w:r>
    </w:p>
    <w:p w14:paraId="06E3C908" w14:textId="5E1A7F0D" w:rsidR="00D62304" w:rsidRPr="00054F02" w:rsidRDefault="00D62304" w:rsidP="004956B2">
      <w:pPr>
        <w:pStyle w:val="selectable-text"/>
        <w:spacing w:before="0" w:beforeAutospacing="0" w:after="0" w:afterAutospacing="0" w:line="480" w:lineRule="auto"/>
        <w:ind w:left="1440"/>
        <w:rPr>
          <w:rStyle w:val="selectable-text1"/>
          <w:rFonts w:eastAsiaTheme="majorEastAsia"/>
        </w:rPr>
      </w:pPr>
      <w:r w:rsidRPr="00054F02">
        <w:rPr>
          <w:rStyle w:val="selectable-text1"/>
          <w:rFonts w:eastAsiaTheme="majorEastAsia"/>
        </w:rPr>
        <w:t>This resulted in a streamlined dataset with only the features necessary for building the predictive models, thereby improving computational efficiency and model focus.</w:t>
      </w:r>
    </w:p>
    <w:p w14:paraId="1B51396B" w14:textId="117BEA01" w:rsidR="00D62304" w:rsidRPr="00054F02" w:rsidRDefault="00D62304" w:rsidP="004956B2">
      <w:pPr>
        <w:pStyle w:val="selectable-text"/>
        <w:numPr>
          <w:ilvl w:val="0"/>
          <w:numId w:val="7"/>
        </w:numPr>
        <w:spacing w:line="480" w:lineRule="auto"/>
      </w:pPr>
      <w:r w:rsidRPr="00054F02">
        <w:rPr>
          <w:rStyle w:val="selectable-text1"/>
          <w:rFonts w:eastAsiaTheme="majorEastAsia"/>
        </w:rPr>
        <w:t>Handling Missing Values:</w:t>
      </w:r>
    </w:p>
    <w:p w14:paraId="2C8BEFA1" w14:textId="777233AD" w:rsidR="00D62304" w:rsidRPr="00054F02" w:rsidRDefault="00D62304" w:rsidP="004956B2">
      <w:pPr>
        <w:pStyle w:val="selectable-text"/>
        <w:spacing w:before="0" w:beforeAutospacing="0" w:after="0" w:afterAutospacing="0" w:line="480" w:lineRule="auto"/>
        <w:ind w:left="1440"/>
      </w:pPr>
      <w:r w:rsidRPr="00054F02">
        <w:rPr>
          <w:rStyle w:val="selectable-text1"/>
          <w:rFonts w:eastAsiaTheme="majorEastAsia"/>
        </w:rPr>
        <w:lastRenderedPageBreak/>
        <w:t>To address any gaps in the dataset that could affect the quality and performance of the machine learning models, it is essential to identify and rectify missing values since most machine learning algorithms cannot handle missing data inherently.</w:t>
      </w:r>
    </w:p>
    <w:p w14:paraId="0F74CB28" w14:textId="5786813A" w:rsidR="00D62304" w:rsidRPr="00054F02" w:rsidRDefault="00D62304" w:rsidP="004956B2">
      <w:pPr>
        <w:pStyle w:val="selectable-text"/>
        <w:spacing w:before="0" w:beforeAutospacing="0" w:after="0" w:afterAutospacing="0" w:line="480" w:lineRule="auto"/>
        <w:ind w:left="1440"/>
        <w:rPr>
          <w:rStyle w:val="selectable-text1"/>
          <w:rFonts w:eastAsiaTheme="majorEastAsia"/>
        </w:rPr>
      </w:pPr>
      <w:r w:rsidRPr="00054F02">
        <w:rPr>
          <w:rStyle w:val="selectable-text1"/>
          <w:rFonts w:eastAsiaTheme="majorEastAsia"/>
        </w:rPr>
        <w:t>Here</w:t>
      </w:r>
      <w:r w:rsidR="001A2C13">
        <w:rPr>
          <w:rStyle w:val="selectable-text1"/>
          <w:rFonts w:eastAsiaTheme="majorEastAsia"/>
        </w:rPr>
        <w:t xml:space="preserve">, </w:t>
      </w:r>
      <w:r w:rsidRPr="00054F02">
        <w:rPr>
          <w:rStyle w:val="selectable-text1"/>
          <w:rFonts w:eastAsiaTheme="majorEastAsia"/>
        </w:rPr>
        <w:t xml:space="preserve">I Calculated the sum of missing values per column using </w:t>
      </w:r>
      <w:proofErr w:type="spellStart"/>
      <w:proofErr w:type="gramStart"/>
      <w:r w:rsidRPr="00054F02">
        <w:rPr>
          <w:rStyle w:val="selectable-text1"/>
          <w:rFonts w:eastAsiaTheme="majorEastAsia"/>
        </w:rPr>
        <w:t>data.isnull</w:t>
      </w:r>
      <w:proofErr w:type="spellEnd"/>
      <w:proofErr w:type="gramEnd"/>
      <w:r w:rsidRPr="00054F02">
        <w:rPr>
          <w:rStyle w:val="selectable-text1"/>
          <w:rFonts w:eastAsiaTheme="majorEastAsia"/>
        </w:rPr>
        <w:t>().sum().</w:t>
      </w:r>
      <w:r w:rsidR="008E1067" w:rsidRPr="00054F02">
        <w:rPr>
          <w:rStyle w:val="selectable-text1"/>
          <w:rFonts w:eastAsiaTheme="majorEastAsia"/>
        </w:rPr>
        <w:t xml:space="preserve"> The result showed that there are no missing values. </w:t>
      </w:r>
    </w:p>
    <w:p w14:paraId="4D6309C6" w14:textId="55AD882F" w:rsidR="008E1067" w:rsidRPr="00054F02" w:rsidRDefault="008E1067" w:rsidP="004956B2">
      <w:pPr>
        <w:pStyle w:val="selectable-text"/>
        <w:numPr>
          <w:ilvl w:val="0"/>
          <w:numId w:val="7"/>
        </w:numPr>
        <w:spacing w:line="480" w:lineRule="auto"/>
      </w:pPr>
      <w:r w:rsidRPr="00054F02">
        <w:rPr>
          <w:rStyle w:val="selectable-text1"/>
          <w:rFonts w:eastAsiaTheme="majorEastAsia"/>
        </w:rPr>
        <w:t xml:space="preserve">Data Visualization </w:t>
      </w:r>
    </w:p>
    <w:p w14:paraId="2C1A8AD2" w14:textId="6B8472AD" w:rsidR="008E1067" w:rsidRPr="00054F02" w:rsidRDefault="008E1067" w:rsidP="004956B2">
      <w:pPr>
        <w:pStyle w:val="selectable-text"/>
        <w:spacing w:line="480" w:lineRule="auto"/>
        <w:ind w:left="1440"/>
      </w:pPr>
      <w:r w:rsidRPr="00054F02">
        <w:rPr>
          <w:rStyle w:val="selectable-text1"/>
          <w:rFonts w:eastAsiaTheme="majorEastAsia"/>
        </w:rPr>
        <w:t xml:space="preserve">I have utilized matplotlib and seaborn libraries to create box plots for each numeric column in the </w:t>
      </w:r>
      <w:proofErr w:type="spellStart"/>
      <w:proofErr w:type="gramStart"/>
      <w:r w:rsidRPr="00054F02">
        <w:rPr>
          <w:rStyle w:val="selectable-text1"/>
          <w:rFonts w:eastAsiaTheme="majorEastAsia"/>
        </w:rPr>
        <w:t>dataset.To</w:t>
      </w:r>
      <w:proofErr w:type="spellEnd"/>
      <w:proofErr w:type="gramEnd"/>
      <w:r w:rsidRPr="00054F02">
        <w:rPr>
          <w:rStyle w:val="selectable-text1"/>
          <w:rFonts w:eastAsiaTheme="majorEastAsia"/>
        </w:rPr>
        <w:t xml:space="preserve"> visually identify outliers, box plots highlight data points that fall outside the typical range (beyond the whiskers). Box plots have been generated for all numeric columns to assess data distribution and spot outliers clearly. Identified few outliers in the dataset.</w:t>
      </w:r>
    </w:p>
    <w:p w14:paraId="114C5350" w14:textId="60E98D3D" w:rsidR="008E1067" w:rsidRPr="00054F02" w:rsidRDefault="008E1067" w:rsidP="004956B2">
      <w:pPr>
        <w:pStyle w:val="selectable-text"/>
        <w:numPr>
          <w:ilvl w:val="0"/>
          <w:numId w:val="7"/>
        </w:numPr>
        <w:spacing w:line="480" w:lineRule="auto"/>
      </w:pPr>
      <w:r w:rsidRPr="00054F02">
        <w:rPr>
          <w:rStyle w:val="selectable-text1"/>
          <w:rFonts w:eastAsiaTheme="majorEastAsia"/>
        </w:rPr>
        <w:t>Outlier Removal:</w:t>
      </w:r>
    </w:p>
    <w:p w14:paraId="33AE4AB5" w14:textId="169974DC" w:rsidR="001C68B9" w:rsidRPr="00054F02" w:rsidRDefault="008E1067" w:rsidP="004956B2">
      <w:pPr>
        <w:pStyle w:val="selectable-text"/>
        <w:spacing w:line="480" w:lineRule="auto"/>
        <w:ind w:left="1440"/>
        <w:rPr>
          <w:rStyle w:val="selectable-text1"/>
          <w:rFonts w:eastAsiaTheme="majorEastAsia"/>
        </w:rPr>
      </w:pPr>
      <w:r w:rsidRPr="00054F02">
        <w:rPr>
          <w:rStyle w:val="selectable-text1"/>
          <w:rFonts w:eastAsiaTheme="majorEastAsia"/>
        </w:rPr>
        <w:t>Outliers were defined using the interquartile range (IQR</w:t>
      </w:r>
      <w:r w:rsidR="001A2C13">
        <w:rPr>
          <w:rStyle w:val="selectable-text1"/>
          <w:rFonts w:eastAsiaTheme="majorEastAsia"/>
        </w:rPr>
        <w:t xml:space="preserve">). </w:t>
      </w:r>
      <w:r w:rsidR="001C68B9" w:rsidRPr="00054F02">
        <w:rPr>
          <w:rStyle w:val="selectable-text1"/>
          <w:rFonts w:eastAsiaTheme="majorEastAsia"/>
        </w:rPr>
        <w:t xml:space="preserve">A </w:t>
      </w:r>
      <w:proofErr w:type="spellStart"/>
      <w:r w:rsidRPr="00054F02">
        <w:rPr>
          <w:rStyle w:val="selectable-text1"/>
          <w:rFonts w:eastAsiaTheme="majorEastAsia"/>
        </w:rPr>
        <w:t>remove_</w:t>
      </w:r>
      <w:proofErr w:type="gramStart"/>
      <w:r w:rsidRPr="00054F02">
        <w:rPr>
          <w:rStyle w:val="selectable-text1"/>
          <w:rFonts w:eastAsiaTheme="majorEastAsia"/>
        </w:rPr>
        <w:t>outliers</w:t>
      </w:r>
      <w:proofErr w:type="spellEnd"/>
      <w:proofErr w:type="gramEnd"/>
      <w:r w:rsidRPr="00054F02">
        <w:rPr>
          <w:rStyle w:val="selectable-text1"/>
          <w:rFonts w:eastAsiaTheme="majorEastAsia"/>
        </w:rPr>
        <w:t xml:space="preserve"> function</w:t>
      </w:r>
      <w:r w:rsidR="001C68B9" w:rsidRPr="00054F02">
        <w:rPr>
          <w:rStyle w:val="selectable-text1"/>
          <w:rFonts w:eastAsiaTheme="majorEastAsia"/>
        </w:rPr>
        <w:t xml:space="preserve"> was created</w:t>
      </w:r>
      <w:r w:rsidRPr="00054F02">
        <w:rPr>
          <w:rStyle w:val="selectable-text1"/>
          <w:rFonts w:eastAsiaTheme="majorEastAsia"/>
        </w:rPr>
        <w:t xml:space="preserve"> that calculates the IQR and filters out data points outside the defined bounds.</w:t>
      </w:r>
      <w:r w:rsidR="001C68B9" w:rsidRPr="00054F02">
        <w:t xml:space="preserve"> I have </w:t>
      </w:r>
      <w:r w:rsidR="001C68B9" w:rsidRPr="00054F02">
        <w:rPr>
          <w:rStyle w:val="selectable-text1"/>
          <w:rFonts w:eastAsiaTheme="majorEastAsia"/>
        </w:rPr>
        <w:t>a</w:t>
      </w:r>
      <w:r w:rsidRPr="00054F02">
        <w:rPr>
          <w:rStyle w:val="selectable-text1"/>
          <w:rFonts w:eastAsiaTheme="majorEastAsia"/>
        </w:rPr>
        <w:t>pplied this method to variables like age, height, weight, steps, heart rate, calories, and distance.</w:t>
      </w:r>
      <w:r w:rsidR="001C68B9" w:rsidRPr="00054F02">
        <w:t xml:space="preserve"> </w:t>
      </w:r>
      <w:proofErr w:type="gramStart"/>
      <w:r w:rsidR="001C68B9" w:rsidRPr="00054F02">
        <w:t>Finally</w:t>
      </w:r>
      <w:proofErr w:type="gramEnd"/>
      <w:r w:rsidR="001C68B9" w:rsidRPr="00054F02">
        <w:t xml:space="preserve"> the </w:t>
      </w:r>
      <w:proofErr w:type="gramStart"/>
      <w:r w:rsidR="001C68B9" w:rsidRPr="00054F02">
        <w:t>date</w:t>
      </w:r>
      <w:proofErr w:type="gramEnd"/>
      <w:r w:rsidR="001C68B9" w:rsidRPr="00054F02">
        <w:t xml:space="preserve"> has been </w:t>
      </w:r>
      <w:r w:rsidR="001C68B9" w:rsidRPr="00054F02">
        <w:rPr>
          <w:rStyle w:val="selectable-text1"/>
          <w:rFonts w:eastAsiaTheme="majorEastAsia"/>
        </w:rPr>
        <w:t>e</w:t>
      </w:r>
      <w:r w:rsidRPr="00054F02">
        <w:rPr>
          <w:rStyle w:val="selectable-text1"/>
          <w:rFonts w:eastAsiaTheme="majorEastAsia"/>
        </w:rPr>
        <w:t>ffectively cleaned removing extreme values, leading to improved model reliability and performance.</w:t>
      </w:r>
    </w:p>
    <w:p w14:paraId="5206E7A0" w14:textId="77777777" w:rsidR="00F0225E" w:rsidRPr="00054F02" w:rsidRDefault="001C68B9" w:rsidP="004956B2">
      <w:pPr>
        <w:pStyle w:val="selectable-text"/>
        <w:spacing w:before="0" w:beforeAutospacing="0" w:after="0" w:afterAutospacing="0" w:line="480" w:lineRule="auto"/>
        <w:rPr>
          <w:rFonts w:eastAsiaTheme="minorHAnsi"/>
          <w:b/>
          <w:bCs/>
          <w:kern w:val="2"/>
          <w:u w:val="single"/>
          <w14:ligatures w14:val="standardContextual"/>
        </w:rPr>
      </w:pPr>
      <w:r w:rsidRPr="00054F02">
        <w:rPr>
          <w:rFonts w:eastAsiaTheme="minorHAnsi"/>
          <w:b/>
          <w:bCs/>
          <w:kern w:val="2"/>
          <w:u w:val="single"/>
          <w14:ligatures w14:val="standardContextual"/>
        </w:rPr>
        <w:t>Data Summarization and Exploration</w:t>
      </w:r>
    </w:p>
    <w:p w14:paraId="78AFDC50" w14:textId="2B8CC24E" w:rsidR="001C68B9" w:rsidRPr="00054F02" w:rsidRDefault="001C68B9" w:rsidP="004956B2">
      <w:pPr>
        <w:pStyle w:val="selectable-text"/>
        <w:spacing w:before="0" w:beforeAutospacing="0" w:after="0" w:afterAutospacing="0" w:line="480" w:lineRule="auto"/>
        <w:rPr>
          <w:rFonts w:eastAsiaTheme="minorHAnsi"/>
          <w:b/>
          <w:bCs/>
          <w:kern w:val="2"/>
          <w:u w:val="single"/>
          <w14:ligatures w14:val="standardContextual"/>
        </w:rPr>
      </w:pPr>
      <w:r w:rsidRPr="00054F02">
        <w:rPr>
          <w:rStyle w:val="selectable-text1"/>
          <w:rFonts w:eastAsiaTheme="majorEastAsia"/>
          <w:b/>
          <w:bCs/>
        </w:rPr>
        <w:t>Statistical Summary of Numerical Data:</w:t>
      </w:r>
    </w:p>
    <w:p w14:paraId="0DA3DAF5" w14:textId="2EDB690E" w:rsidR="001C68B9" w:rsidRPr="00054F02" w:rsidRDefault="001C68B9" w:rsidP="004956B2">
      <w:pPr>
        <w:pStyle w:val="selectable-text"/>
        <w:spacing w:before="0" w:beforeAutospacing="0" w:after="0" w:afterAutospacing="0" w:line="480" w:lineRule="auto"/>
        <w:ind w:left="720"/>
        <w:rPr>
          <w:rFonts w:eastAsiaTheme="minorHAnsi"/>
          <w:kern w:val="2"/>
          <w14:ligatures w14:val="standardContextual"/>
        </w:rPr>
      </w:pPr>
      <w:r w:rsidRPr="00054F02">
        <w:rPr>
          <w:rStyle w:val="selectable-text1"/>
          <w:rFonts w:eastAsiaTheme="majorEastAsia"/>
        </w:rPr>
        <w:lastRenderedPageBreak/>
        <w:t xml:space="preserve">The purpose of generating a statistical summary for the numerical variables in the dataset was to thoroughly assess their distribution and identify any statistical anomalies that could impact predictive modeling. To achieve this, categorical variables such as gender and </w:t>
      </w:r>
      <w:proofErr w:type="spellStart"/>
      <w:r w:rsidRPr="00054F02">
        <w:rPr>
          <w:rStyle w:val="selectable-text1"/>
          <w:rFonts w:eastAsiaTheme="majorEastAsia"/>
        </w:rPr>
        <w:t>activity_encoded</w:t>
      </w:r>
      <w:proofErr w:type="spellEnd"/>
      <w:r w:rsidRPr="00054F02">
        <w:rPr>
          <w:rStyle w:val="selectable-text1"/>
          <w:rFonts w:eastAsiaTheme="majorEastAsia"/>
        </w:rPr>
        <w:t xml:space="preserve"> were excluded to isolate and focus on the quantitative attributes. Using the </w:t>
      </w:r>
      <w:proofErr w:type="gramStart"/>
      <w:r w:rsidRPr="00054F02">
        <w:rPr>
          <w:rStyle w:val="selectable-text1"/>
          <w:rFonts w:eastAsiaTheme="majorEastAsia"/>
        </w:rPr>
        <w:t>describe(</w:t>
      </w:r>
      <w:proofErr w:type="gramEnd"/>
      <w:r w:rsidRPr="00054F02">
        <w:rPr>
          <w:rStyle w:val="selectable-text1"/>
          <w:rFonts w:eastAsiaTheme="majorEastAsia"/>
        </w:rPr>
        <w:t>) method on the remaining data, I compiled descriptive statistics that include the count, mean, standard deviation, minimum, maximum, and quartile values for each variable.</w:t>
      </w:r>
      <w:r w:rsidR="00F0225E" w:rsidRPr="00054F02">
        <w:rPr>
          <w:rStyle w:val="selectable-text1"/>
          <w:rFonts w:eastAsiaTheme="majorEastAsia"/>
        </w:rPr>
        <w:t xml:space="preserve"> </w:t>
      </w:r>
      <w:r w:rsidR="00F0225E" w:rsidRPr="00054F02">
        <w:rPr>
          <w:rFonts w:eastAsiaTheme="minorHAnsi"/>
          <w:kern w:val="2"/>
          <w14:ligatures w14:val="standardContextual"/>
        </w:rPr>
        <w:t>This analysis crucially outlines data variability and central tendencies, aiding in identifying variables that may require scaling due to high variance or outliers. Quartile information facilitates effective outlier management and normalization strategies. Properly preprocessing this data enhances model reliability and accuracy.</w:t>
      </w:r>
    </w:p>
    <w:p w14:paraId="7FC43BF8" w14:textId="77777777" w:rsidR="00F0225E" w:rsidRPr="00054F02" w:rsidRDefault="00F0225E" w:rsidP="004956B2">
      <w:pPr>
        <w:pStyle w:val="selectable-text"/>
        <w:spacing w:before="0" w:beforeAutospacing="0" w:after="0" w:afterAutospacing="0" w:line="480" w:lineRule="auto"/>
        <w:ind w:left="720"/>
        <w:rPr>
          <w:rFonts w:eastAsiaTheme="minorHAnsi"/>
          <w:kern w:val="2"/>
          <w14:ligatures w14:val="standardContextual"/>
        </w:rPr>
      </w:pPr>
    </w:p>
    <w:p w14:paraId="37289A4C" w14:textId="77777777" w:rsidR="00F0225E" w:rsidRPr="00054F02" w:rsidRDefault="00F0225E" w:rsidP="004956B2">
      <w:pPr>
        <w:pStyle w:val="selectable-text"/>
        <w:spacing w:before="0" w:beforeAutospacing="0" w:after="0" w:afterAutospacing="0" w:line="480" w:lineRule="auto"/>
        <w:rPr>
          <w:b/>
          <w:bCs/>
          <w:u w:val="single"/>
        </w:rPr>
      </w:pPr>
      <w:r w:rsidRPr="00054F02">
        <w:rPr>
          <w:rStyle w:val="selectable-text1"/>
          <w:rFonts w:eastAsiaTheme="majorEastAsia"/>
          <w:b/>
          <w:bCs/>
          <w:u w:val="single"/>
        </w:rPr>
        <w:t>Statistical Analysis of Intensity Karvonen by Gender and Activity Levels</w:t>
      </w:r>
    </w:p>
    <w:p w14:paraId="3870B8C3" w14:textId="77777777" w:rsidR="00F0225E" w:rsidRPr="00054F02" w:rsidRDefault="00F0225E" w:rsidP="004956B2">
      <w:pPr>
        <w:pStyle w:val="selectable-text"/>
        <w:spacing w:before="0" w:beforeAutospacing="0" w:after="0" w:afterAutospacing="0" w:line="480" w:lineRule="auto"/>
      </w:pPr>
      <w:r w:rsidRPr="00054F02">
        <w:rPr>
          <w:rStyle w:val="selectable-text1"/>
          <w:rFonts w:eastAsiaTheme="majorEastAsia"/>
        </w:rPr>
        <w:t>To explore the effects of gender and activity level on Intensity Karvonen, two detailed statistical tests were conducted:</w:t>
      </w:r>
    </w:p>
    <w:p w14:paraId="09821ABB" w14:textId="326B6542" w:rsidR="00F0225E" w:rsidRPr="00054F02" w:rsidRDefault="00F0225E" w:rsidP="004956B2">
      <w:pPr>
        <w:pStyle w:val="selectable-text"/>
        <w:spacing w:before="0" w:beforeAutospacing="0" w:after="0" w:afterAutospacing="0" w:line="480" w:lineRule="auto"/>
        <w:ind w:left="720"/>
        <w:rPr>
          <w:b/>
          <w:bCs/>
        </w:rPr>
      </w:pPr>
      <w:r w:rsidRPr="00054F02">
        <w:rPr>
          <w:rStyle w:val="selectable-text1"/>
          <w:rFonts w:eastAsiaTheme="majorEastAsia"/>
          <w:b/>
          <w:bCs/>
        </w:rPr>
        <w:t>Effect of Gender</w:t>
      </w:r>
    </w:p>
    <w:p w14:paraId="6E15340E" w14:textId="77777777" w:rsidR="00F0225E" w:rsidRPr="00054F02" w:rsidRDefault="00F0225E" w:rsidP="004956B2">
      <w:pPr>
        <w:pStyle w:val="selectable-text"/>
        <w:numPr>
          <w:ilvl w:val="0"/>
          <w:numId w:val="10"/>
        </w:numPr>
        <w:spacing w:before="0" w:beforeAutospacing="0" w:after="0" w:afterAutospacing="0" w:line="480" w:lineRule="auto"/>
      </w:pPr>
      <w:r w:rsidRPr="00054F02">
        <w:rPr>
          <w:rStyle w:val="selectable-text1"/>
          <w:rFonts w:eastAsiaTheme="majorEastAsia"/>
        </w:rPr>
        <w:t>Objective: Determine if male and female participants show different levels of Intensity Karvonen.</w:t>
      </w:r>
    </w:p>
    <w:p w14:paraId="3E7AFD70" w14:textId="77777777" w:rsidR="00F0225E" w:rsidRPr="00054F02" w:rsidRDefault="00F0225E" w:rsidP="004956B2">
      <w:pPr>
        <w:pStyle w:val="selectable-text"/>
        <w:numPr>
          <w:ilvl w:val="0"/>
          <w:numId w:val="10"/>
        </w:numPr>
        <w:spacing w:before="0" w:beforeAutospacing="0" w:after="0" w:afterAutospacing="0" w:line="480" w:lineRule="auto"/>
        <w:rPr>
          <w:rStyle w:val="selectable-text1"/>
          <w:rFonts w:eastAsiaTheme="majorEastAsia"/>
        </w:rPr>
      </w:pPr>
      <w:r w:rsidRPr="00054F02">
        <w:rPr>
          <w:rStyle w:val="selectable-text1"/>
          <w:rFonts w:eastAsiaTheme="majorEastAsia"/>
        </w:rPr>
        <w:t>Methodology: A t-test provided a T-statistic of -8.14 and a p-value of approximately 5.53e-16, indicating a significant difference. A linear regression model quantified the effect, showing males typically have lower Intensity Karvonen than females, explaining about 2% of the variance.</w:t>
      </w:r>
    </w:p>
    <w:p w14:paraId="0F599160" w14:textId="56270804" w:rsidR="00F0225E" w:rsidRPr="00054F02" w:rsidRDefault="00F0225E" w:rsidP="004956B2">
      <w:pPr>
        <w:pStyle w:val="selectable-text"/>
        <w:spacing w:before="0" w:beforeAutospacing="0" w:after="0" w:afterAutospacing="0" w:line="480" w:lineRule="auto"/>
        <w:ind w:left="720"/>
      </w:pPr>
      <w:r w:rsidRPr="00054F02">
        <w:rPr>
          <w:rStyle w:val="selectable-text1"/>
          <w:rFonts w:eastAsiaTheme="majorEastAsia"/>
          <w:b/>
          <w:bCs/>
        </w:rPr>
        <w:t>Impact of Activity Level</w:t>
      </w:r>
    </w:p>
    <w:p w14:paraId="55530857" w14:textId="77777777" w:rsidR="00F0225E" w:rsidRPr="00054F02" w:rsidRDefault="00F0225E" w:rsidP="004956B2">
      <w:pPr>
        <w:pStyle w:val="selectable-text"/>
        <w:numPr>
          <w:ilvl w:val="0"/>
          <w:numId w:val="11"/>
        </w:numPr>
        <w:spacing w:before="0" w:beforeAutospacing="0" w:after="0" w:afterAutospacing="0" w:line="480" w:lineRule="auto"/>
      </w:pPr>
      <w:r w:rsidRPr="00054F02">
        <w:rPr>
          <w:rStyle w:val="selectable-text1"/>
          <w:rFonts w:eastAsiaTheme="majorEastAsia"/>
        </w:rPr>
        <w:t>Objective: Assess how different activity intensities affect Intensity Karvonen.</w:t>
      </w:r>
    </w:p>
    <w:p w14:paraId="3794F2DB" w14:textId="77777777" w:rsidR="004956B2" w:rsidRPr="00054F02" w:rsidRDefault="00F0225E" w:rsidP="004956B2">
      <w:pPr>
        <w:pStyle w:val="selectable-text"/>
        <w:numPr>
          <w:ilvl w:val="0"/>
          <w:numId w:val="11"/>
        </w:numPr>
        <w:spacing w:before="0" w:beforeAutospacing="0" w:after="0" w:afterAutospacing="0" w:line="480" w:lineRule="auto"/>
      </w:pPr>
      <w:r w:rsidRPr="00054F02">
        <w:rPr>
          <w:rStyle w:val="selectable-text1"/>
          <w:rFonts w:eastAsiaTheme="majorEastAsia"/>
        </w:rPr>
        <w:lastRenderedPageBreak/>
        <w:t>Methodology: ANOVA results (F-statistic: 190.68, p-value: ~0) suggested significant differences across activities. Linear regression confirmed activity level as a predictor, explaining 18.6% of the variance in Intensity Karvonen.</w:t>
      </w:r>
    </w:p>
    <w:p w14:paraId="799A12E0" w14:textId="77777777" w:rsidR="006118B0" w:rsidRPr="00054F02" w:rsidRDefault="00F0225E" w:rsidP="006118B0">
      <w:pPr>
        <w:pStyle w:val="selectable-text"/>
        <w:spacing w:before="0" w:beforeAutospacing="0" w:after="0" w:afterAutospacing="0" w:line="480" w:lineRule="auto"/>
        <w:ind w:left="720"/>
        <w:rPr>
          <w:rStyle w:val="selectable-text1"/>
          <w:rFonts w:eastAsiaTheme="majorEastAsia"/>
        </w:rPr>
      </w:pPr>
      <w:r w:rsidRPr="00054F02">
        <w:rPr>
          <w:rStyle w:val="selectable-text1"/>
          <w:rFonts w:eastAsiaTheme="majorEastAsia"/>
        </w:rPr>
        <w:t>Inferences: Both gender and activity level significantly impact Intensity Karvonen. The findings underscore the importance of these variables in tailoring fitness programs, though they collectively explain a modest portion of the variance. This suggests other factors also contribute significantly to Intensity Karvonen, highlighting areas for further research.</w:t>
      </w:r>
    </w:p>
    <w:p w14:paraId="09436AA1" w14:textId="77777777" w:rsidR="006118B0" w:rsidRPr="00054F02" w:rsidRDefault="004956B2" w:rsidP="006118B0">
      <w:pPr>
        <w:pStyle w:val="selectable-text"/>
        <w:spacing w:before="0" w:beforeAutospacing="0" w:after="0" w:afterAutospacing="0" w:line="480" w:lineRule="auto"/>
        <w:rPr>
          <w:rFonts w:eastAsiaTheme="majorEastAsia"/>
          <w:b/>
          <w:bCs/>
          <w:u w:val="single"/>
        </w:rPr>
      </w:pPr>
      <w:r w:rsidRPr="00054F02">
        <w:rPr>
          <w:rStyle w:val="selectable-text1"/>
          <w:rFonts w:eastAsiaTheme="majorEastAsia"/>
          <w:b/>
          <w:bCs/>
          <w:u w:val="single"/>
        </w:rPr>
        <w:t>Feature Engineering and Selection</w:t>
      </w:r>
    </w:p>
    <w:p w14:paraId="4EF80E7C" w14:textId="09186E12" w:rsidR="004956B2" w:rsidRPr="00054F02" w:rsidRDefault="004956B2" w:rsidP="006118B0">
      <w:pPr>
        <w:pStyle w:val="selectable-text"/>
        <w:spacing w:before="0" w:beforeAutospacing="0" w:after="0" w:afterAutospacing="0" w:line="480" w:lineRule="auto"/>
        <w:ind w:left="720"/>
        <w:rPr>
          <w:rStyle w:val="selectable-text1"/>
          <w:rFonts w:eastAsiaTheme="majorEastAsia"/>
        </w:rPr>
      </w:pPr>
      <w:r w:rsidRPr="00054F02">
        <w:rPr>
          <w:rStyle w:val="selectable-text1"/>
          <w:rFonts w:eastAsiaTheme="majorEastAsia"/>
        </w:rPr>
        <w:t xml:space="preserve">In the process of feature engineering, a new variable, Body Mass Index (BMI), was created to enhance the dataset’s predictive capability. BMI was calculated using the formula: </w:t>
      </w:r>
    </w:p>
    <w:p w14:paraId="7D5C4B87" w14:textId="77777777" w:rsidR="001A2C13" w:rsidRDefault="006118B0" w:rsidP="001A2C13">
      <w:pPr>
        <w:pStyle w:val="selectable-text"/>
        <w:spacing w:line="480" w:lineRule="auto"/>
        <w:ind w:left="720"/>
      </w:pPr>
      <w:r w:rsidRPr="00054F02">
        <w:rPr>
          <w:color w:val="040C28"/>
          <w:highlight w:val="lightGray"/>
          <w:shd w:val="clear" w:color="auto" w:fill="D3E3FD"/>
        </w:rPr>
        <w:t>BMI = weight/height</w:t>
      </w:r>
      <w:r w:rsidRPr="00054F02">
        <w:rPr>
          <w:color w:val="040C28"/>
          <w:highlight w:val="lightGray"/>
          <w:shd w:val="clear" w:color="auto" w:fill="D3E3FD"/>
          <w:vertAlign w:val="superscript"/>
        </w:rPr>
        <w:t>2</w:t>
      </w:r>
      <w:r w:rsidRPr="00054F02">
        <w:rPr>
          <w:color w:val="474747"/>
          <w:shd w:val="clear" w:color="auto" w:fill="FFFFFF"/>
        </w:rPr>
        <w:t> </w:t>
      </w:r>
    </w:p>
    <w:p w14:paraId="73EA20F5" w14:textId="1C5ED69F" w:rsidR="004956B2" w:rsidRPr="001A2C13" w:rsidRDefault="004956B2" w:rsidP="001A2C13">
      <w:pPr>
        <w:pStyle w:val="selectable-text"/>
        <w:spacing w:line="480" w:lineRule="auto"/>
        <w:ind w:left="720"/>
        <w:rPr>
          <w:rStyle w:val="selectable-text1"/>
        </w:rPr>
      </w:pPr>
      <w:r w:rsidRPr="00054F02">
        <w:rPr>
          <w:rStyle w:val="selectable-text1"/>
          <w:rFonts w:eastAsiaTheme="majorEastAsia"/>
        </w:rPr>
        <w:t>This new feature integrates physiological data in a form that’s pivotal for health-related predictions.</w:t>
      </w:r>
      <w:r w:rsidRPr="00054F02">
        <w:t xml:space="preserve"> </w:t>
      </w:r>
      <w:r w:rsidRPr="00054F02">
        <w:rPr>
          <w:rStyle w:val="selectable-text1"/>
          <w:rFonts w:eastAsiaTheme="majorEastAsia"/>
        </w:rPr>
        <w:t>Subsequently, feature selection was conducted to refine the model’s input data, focusing on variables critical to predicting Intensity Karvonen. The selected features include age, BMI, heart rate, and resting heart rate. This streamlined dataset emphasizes core metrics that are likely to influence cardiovascular strain, ensuring that the model is both efficient and relevant.</w:t>
      </w:r>
    </w:p>
    <w:p w14:paraId="22F54546" w14:textId="77777777" w:rsidR="006118B0" w:rsidRPr="001A2C13" w:rsidRDefault="006118B0" w:rsidP="006118B0">
      <w:pPr>
        <w:pStyle w:val="selectable-text"/>
        <w:spacing w:before="0" w:beforeAutospacing="0" w:after="0" w:afterAutospacing="0" w:line="480" w:lineRule="auto"/>
        <w:rPr>
          <w:rStyle w:val="selectable-text1"/>
          <w:rFonts w:eastAsiaTheme="majorEastAsia"/>
          <w:b/>
          <w:bCs/>
          <w:u w:val="single"/>
        </w:rPr>
      </w:pPr>
      <w:r w:rsidRPr="001A2C13">
        <w:rPr>
          <w:rStyle w:val="selectable-text1"/>
          <w:rFonts w:eastAsiaTheme="majorEastAsia"/>
          <w:b/>
          <w:bCs/>
          <w:u w:val="single"/>
        </w:rPr>
        <w:t xml:space="preserve">Standardization </w:t>
      </w:r>
    </w:p>
    <w:p w14:paraId="62C3740A" w14:textId="51180E9C" w:rsidR="006118B0" w:rsidRPr="00054F02" w:rsidRDefault="006118B0" w:rsidP="004C14F4">
      <w:pPr>
        <w:pStyle w:val="selectable-text"/>
        <w:spacing w:before="0" w:beforeAutospacing="0" w:after="0" w:afterAutospacing="0" w:line="480" w:lineRule="auto"/>
        <w:ind w:left="720"/>
        <w:rPr>
          <w:color w:val="0D0D0D"/>
          <w:shd w:val="clear" w:color="auto" w:fill="FFFFFF"/>
        </w:rPr>
      </w:pPr>
      <w:r w:rsidRPr="00054F02">
        <w:rPr>
          <w:color w:val="0D0D0D"/>
          <w:shd w:val="clear" w:color="auto" w:fill="FFFFFF"/>
        </w:rPr>
        <w:t xml:space="preserve">In this step, data standardization was performed on selected features and the target variable. Features including age, BMI, heart rate, and resting heart rate, along with the </w:t>
      </w:r>
      <w:r w:rsidRPr="00054F02">
        <w:rPr>
          <w:color w:val="0D0D0D"/>
          <w:shd w:val="clear" w:color="auto" w:fill="FFFFFF"/>
        </w:rPr>
        <w:lastRenderedPageBreak/>
        <w:t xml:space="preserve">target variable intensity Karvonen, were standardized using the </w:t>
      </w:r>
      <w:proofErr w:type="spellStart"/>
      <w:r w:rsidRPr="00054F02">
        <w:rPr>
          <w:color w:val="0D0D0D"/>
          <w:shd w:val="clear" w:color="auto" w:fill="FFFFFF"/>
        </w:rPr>
        <w:t>StandardScaler</w:t>
      </w:r>
      <w:proofErr w:type="spellEnd"/>
      <w:r w:rsidRPr="00054F02">
        <w:rPr>
          <w:color w:val="0D0D0D"/>
          <w:shd w:val="clear" w:color="auto" w:fill="FFFFFF"/>
        </w:rPr>
        <w:t xml:space="preserve"> from scikit-learn. Standardization ensures that all features have a mean of 0 and a standard deviation of 1, making them comparable and avoiding bias from features with larger scales. This process prepares the data for machine learning algorithms that are sensitive to the scale of input variables, enhancing model performance and convergence during training.</w:t>
      </w:r>
    </w:p>
    <w:p w14:paraId="759BA85D" w14:textId="14EE795D" w:rsidR="004C14F4" w:rsidRPr="00054F02" w:rsidRDefault="004C14F4" w:rsidP="006118B0">
      <w:pPr>
        <w:pStyle w:val="selectable-text"/>
        <w:spacing w:before="0" w:beforeAutospacing="0" w:after="0" w:afterAutospacing="0" w:line="480" w:lineRule="auto"/>
        <w:ind w:left="720"/>
        <w:rPr>
          <w:rFonts w:eastAsiaTheme="minorHAnsi"/>
          <w:b/>
          <w:bCs/>
          <w:kern w:val="2"/>
          <w:u w:val="single"/>
          <w14:ligatures w14:val="standardContextual"/>
        </w:rPr>
      </w:pPr>
      <w:r w:rsidRPr="00054F02">
        <w:rPr>
          <w:rFonts w:eastAsiaTheme="minorHAnsi"/>
          <w:b/>
          <w:bCs/>
          <w:kern w:val="2"/>
          <w:u w:val="single"/>
          <w14:ligatures w14:val="standardContextual"/>
        </w:rPr>
        <w:t xml:space="preserve">Splitting the dataset in to train and test </w:t>
      </w:r>
      <w:proofErr w:type="gramStart"/>
      <w:r w:rsidRPr="00054F02">
        <w:rPr>
          <w:rFonts w:eastAsiaTheme="minorHAnsi"/>
          <w:b/>
          <w:bCs/>
          <w:kern w:val="2"/>
          <w:u w:val="single"/>
          <w14:ligatures w14:val="standardContextual"/>
        </w:rPr>
        <w:t>sets</w:t>
      </w:r>
      <w:proofErr w:type="gramEnd"/>
    </w:p>
    <w:p w14:paraId="554A1190" w14:textId="3C85D726" w:rsidR="004956B2" w:rsidRPr="00054F02" w:rsidRDefault="004C14F4" w:rsidP="006118B0">
      <w:pPr>
        <w:pStyle w:val="selectable-text"/>
        <w:spacing w:before="0" w:beforeAutospacing="0" w:after="0" w:afterAutospacing="0" w:line="480" w:lineRule="auto"/>
        <w:ind w:left="720"/>
        <w:rPr>
          <w:rFonts w:eastAsiaTheme="minorHAnsi"/>
          <w:kern w:val="2"/>
          <w14:ligatures w14:val="standardContextual"/>
        </w:rPr>
      </w:pPr>
      <w:r w:rsidRPr="00054F02">
        <w:rPr>
          <w:rFonts w:eastAsiaTheme="minorHAnsi"/>
          <w:kern w:val="2"/>
          <w14:ligatures w14:val="standardContextual"/>
        </w:rPr>
        <w:t xml:space="preserve">In the process of model development, it's crucial to split the dataset into separate training and testing sets to effectively evaluate model performance. We utilized the </w:t>
      </w:r>
      <w:proofErr w:type="spellStart"/>
      <w:r w:rsidRPr="00054F02">
        <w:rPr>
          <w:rFonts w:eastAsiaTheme="minorHAnsi"/>
          <w:kern w:val="2"/>
          <w14:ligatures w14:val="standardContextual"/>
        </w:rPr>
        <w:t>train_test_split</w:t>
      </w:r>
      <w:proofErr w:type="spellEnd"/>
      <w:r w:rsidRPr="00054F02">
        <w:rPr>
          <w:rFonts w:eastAsiaTheme="minorHAnsi"/>
          <w:kern w:val="2"/>
          <w14:ligatures w14:val="standardContextual"/>
        </w:rPr>
        <w:t xml:space="preserve"> function from the </w:t>
      </w:r>
      <w:proofErr w:type="spellStart"/>
      <w:proofErr w:type="gramStart"/>
      <w:r w:rsidRPr="00054F02">
        <w:rPr>
          <w:rFonts w:eastAsiaTheme="minorHAnsi"/>
          <w:kern w:val="2"/>
          <w14:ligatures w14:val="standardContextual"/>
        </w:rPr>
        <w:t>sklearn.model</w:t>
      </w:r>
      <w:proofErr w:type="gramEnd"/>
      <w:r w:rsidRPr="00054F02">
        <w:rPr>
          <w:rFonts w:eastAsiaTheme="minorHAnsi"/>
          <w:kern w:val="2"/>
          <w14:ligatures w14:val="standardContextual"/>
        </w:rPr>
        <w:t>_selection</w:t>
      </w:r>
      <w:proofErr w:type="spellEnd"/>
      <w:r w:rsidRPr="00054F02">
        <w:rPr>
          <w:rFonts w:eastAsiaTheme="minorHAnsi"/>
          <w:kern w:val="2"/>
          <w14:ligatures w14:val="standardContextual"/>
        </w:rPr>
        <w:t xml:space="preserve"> module to accomplish this task. The dataset was divided into features (X) and the target variable (y). Features included standardized predictors like age, BMI, heart rate, and resting heart rate, while the target variable comprised intensity Karvonen values. By specifying a test size of 20% and setting a random state for reproducibility, we ensured consistency in the splitting process across iterations. This approach mitigates the risk of overfitting by training the model on one subset and validating it on another. Consequently, it provides a reliable estimate of the model's performance on unseen data. This division facilitates rigorous assessment of model generalization, enabling us to make informed decisions about model selection and fine-tuning.</w:t>
      </w:r>
    </w:p>
    <w:p w14:paraId="31C0E363" w14:textId="733A802E" w:rsidR="004C14F4" w:rsidRPr="00054F02" w:rsidRDefault="00745EFB" w:rsidP="006118B0">
      <w:pPr>
        <w:pStyle w:val="selectable-text"/>
        <w:spacing w:before="0" w:beforeAutospacing="0" w:after="0" w:afterAutospacing="0" w:line="480" w:lineRule="auto"/>
        <w:ind w:left="720"/>
        <w:rPr>
          <w:b/>
          <w:bCs/>
          <w:u w:val="single"/>
        </w:rPr>
      </w:pPr>
      <w:r w:rsidRPr="00054F02">
        <w:rPr>
          <w:b/>
          <w:bCs/>
          <w:u w:val="single"/>
        </w:rPr>
        <w:t xml:space="preserve">Machine Learning </w:t>
      </w:r>
      <w:proofErr w:type="gramStart"/>
      <w:r w:rsidRPr="00054F02">
        <w:rPr>
          <w:b/>
          <w:bCs/>
          <w:u w:val="single"/>
        </w:rPr>
        <w:t>Models(</w:t>
      </w:r>
      <w:proofErr w:type="gramEnd"/>
      <w:r w:rsidRPr="00054F02">
        <w:rPr>
          <w:b/>
          <w:bCs/>
          <w:u w:val="single"/>
        </w:rPr>
        <w:t>Linear Regression and Random forest)</w:t>
      </w:r>
    </w:p>
    <w:p w14:paraId="458A7AE0" w14:textId="33C801A5" w:rsidR="00745EFB" w:rsidRPr="00054F02" w:rsidRDefault="00745EFB" w:rsidP="006118B0">
      <w:pPr>
        <w:pStyle w:val="selectable-text"/>
        <w:spacing w:before="0" w:beforeAutospacing="0" w:after="0" w:afterAutospacing="0" w:line="480" w:lineRule="auto"/>
        <w:ind w:left="720"/>
        <w:rPr>
          <w:rFonts w:eastAsiaTheme="minorHAnsi"/>
          <w:kern w:val="2"/>
          <w14:ligatures w14:val="standardContextual"/>
        </w:rPr>
      </w:pPr>
      <w:r w:rsidRPr="00054F02">
        <w:rPr>
          <w:rFonts w:eastAsiaTheme="minorHAnsi"/>
          <w:kern w:val="2"/>
          <w14:ligatures w14:val="standardContextual"/>
        </w:rPr>
        <w:t xml:space="preserve">The choice of machine learning models, namely linear regression and random forest regression was made based on specific considerations tailored to the nature of the dataset and the goals of the analysis. Linear regression, known for its simplicity and </w:t>
      </w:r>
      <w:r w:rsidRPr="00054F02">
        <w:rPr>
          <w:rFonts w:eastAsiaTheme="minorHAnsi"/>
          <w:kern w:val="2"/>
          <w14:ligatures w14:val="standardContextual"/>
        </w:rPr>
        <w:lastRenderedPageBreak/>
        <w:t>interpretability, was deemed suitable for its ability to capture linear relationships between predictors and the target variable, intensity Karvonen. This model serves as a fundamental approach to regression tasks, particularly advantageous when dealing with a moderate number of features like age, BMI, heart rate, and resting heart rate. Conversely, random forest regression was selected for its robustness in capturing complex nonlinear relationships within the data. By leveraging ensemble learning techniques to aggregate multiple decision trees, random forest regression can effectively model intricate patterns in both numerical and categorical features without requiring extensive preprocessing.</w:t>
      </w:r>
      <w:r w:rsidRPr="00054F02">
        <w:rPr>
          <w:rStyle w:val="Heading1Char"/>
          <w:rFonts w:ascii="Times New Roman" w:hAnsi="Times New Roman" w:cs="Times New Roman"/>
        </w:rPr>
        <w:t xml:space="preserve"> </w:t>
      </w:r>
      <w:r w:rsidRPr="00054F02">
        <w:rPr>
          <w:rFonts w:eastAsiaTheme="minorHAnsi"/>
          <w:kern w:val="2"/>
          <w14:ligatures w14:val="standardContextual"/>
        </w:rPr>
        <w:t>These model choices serve as a starting point for experimentation, with the possibility of exploring other regression algorithms based on further evaluation to identify the most suitable model for the given data and objectives.</w:t>
      </w:r>
    </w:p>
    <w:p w14:paraId="1D52A3F5" w14:textId="77777777" w:rsidR="00054F02" w:rsidRPr="001A2C13" w:rsidRDefault="00054F02" w:rsidP="00054F02">
      <w:pPr>
        <w:pStyle w:val="selectable-text"/>
        <w:spacing w:after="0" w:line="480" w:lineRule="auto"/>
        <w:ind w:left="720"/>
        <w:rPr>
          <w:rFonts w:eastAsiaTheme="minorHAnsi"/>
          <w:b/>
          <w:bCs/>
          <w:kern w:val="2"/>
          <w14:ligatures w14:val="standardContextual"/>
        </w:rPr>
      </w:pPr>
      <w:r w:rsidRPr="001A2C13">
        <w:rPr>
          <w:rFonts w:eastAsiaTheme="minorHAnsi"/>
          <w:b/>
          <w:bCs/>
          <w:kern w:val="2"/>
          <w14:ligatures w14:val="standardContextual"/>
        </w:rPr>
        <w:t>Summary of Findings:</w:t>
      </w:r>
    </w:p>
    <w:p w14:paraId="3300D916" w14:textId="0668B244" w:rsidR="00054F02" w:rsidRPr="00054F02" w:rsidRDefault="00054F02" w:rsidP="00054F02">
      <w:pPr>
        <w:pStyle w:val="selectable-text"/>
        <w:spacing w:before="0" w:beforeAutospacing="0" w:after="0" w:afterAutospacing="0" w:line="480" w:lineRule="auto"/>
        <w:ind w:left="720"/>
        <w:rPr>
          <w:rFonts w:eastAsiaTheme="minorHAnsi"/>
          <w:kern w:val="2"/>
          <w14:ligatures w14:val="standardContextual"/>
        </w:rPr>
      </w:pPr>
      <w:r w:rsidRPr="00054F02">
        <w:rPr>
          <w:rFonts w:eastAsiaTheme="minorHAnsi"/>
          <w:kern w:val="2"/>
          <w14:ligatures w14:val="standardContextual"/>
        </w:rPr>
        <w:t>The comparison between linear regression and random forest regression models for predicting intensity Karvonen values yielded insightful results. The linear regression model exhibited strong performance with high R-squared values, indicating good explanatory power and predictive accuracy. However, the random forest regression model outperformed linear regression across most metrics, demonstrating significantly lower cross-validation mean squared error (MSE) and higher R-squared values for both training and test sets. This indicates superior generalization ability and predictive accuracy of the random forest model. While both models achieved relatively low mean absolute error (MAE) and root mean squared error (RMSE) values, the random forest model provided slightly better results overall.</w:t>
      </w:r>
    </w:p>
    <w:p w14:paraId="6A7797F8" w14:textId="77777777" w:rsidR="00054F02" w:rsidRPr="001A2C13" w:rsidRDefault="00054F02" w:rsidP="00054F02">
      <w:pPr>
        <w:pStyle w:val="selectable-text"/>
        <w:spacing w:after="0" w:line="480" w:lineRule="auto"/>
        <w:ind w:left="720"/>
        <w:rPr>
          <w:rFonts w:eastAsiaTheme="minorHAnsi"/>
          <w:b/>
          <w:bCs/>
          <w:kern w:val="2"/>
          <w14:ligatures w14:val="standardContextual"/>
        </w:rPr>
      </w:pPr>
      <w:r w:rsidRPr="001A2C13">
        <w:rPr>
          <w:rFonts w:eastAsiaTheme="minorHAnsi"/>
          <w:b/>
          <w:bCs/>
          <w:kern w:val="2"/>
          <w14:ligatures w14:val="standardContextual"/>
        </w:rPr>
        <w:lastRenderedPageBreak/>
        <w:t>Unsolved Issues:</w:t>
      </w:r>
    </w:p>
    <w:p w14:paraId="7C94CCF4" w14:textId="090DFAA9" w:rsidR="00054F02" w:rsidRPr="00054F02" w:rsidRDefault="00054F02" w:rsidP="00054F02">
      <w:pPr>
        <w:pStyle w:val="selectable-text"/>
        <w:spacing w:before="0" w:beforeAutospacing="0" w:after="0" w:afterAutospacing="0" w:line="480" w:lineRule="auto"/>
        <w:ind w:left="720"/>
        <w:rPr>
          <w:rFonts w:eastAsiaTheme="minorHAnsi"/>
          <w:kern w:val="2"/>
          <w14:ligatures w14:val="standardContextual"/>
        </w:rPr>
      </w:pPr>
      <w:r w:rsidRPr="00054F02">
        <w:rPr>
          <w:rFonts w:eastAsiaTheme="minorHAnsi"/>
          <w:kern w:val="2"/>
          <w14:ligatures w14:val="standardContextual"/>
        </w:rPr>
        <w:t>Despite the promising results, there are unresolved issues that warrant further investigation. For instance, exploring alternative feature engineering techniques or incorporating additional variables could enhance model performance. Additionally, assessing the impact of outliers and addressing data imbalances, if any, could lead to more robust models. Furthermore, investigating the interpretability of the random forest model and understanding the importance of individual features in predicting intensity Karvonen values could provide valuable insights into underlying physiological mechanisms.</w:t>
      </w:r>
    </w:p>
    <w:p w14:paraId="46A9C3E9" w14:textId="77777777" w:rsidR="001A2C13" w:rsidRPr="001A2C13" w:rsidRDefault="00054F02" w:rsidP="001A2C13">
      <w:pPr>
        <w:pStyle w:val="selectable-text"/>
        <w:spacing w:after="0" w:line="480" w:lineRule="auto"/>
        <w:ind w:left="720"/>
        <w:rPr>
          <w:rFonts w:eastAsiaTheme="minorHAnsi"/>
          <w:b/>
          <w:bCs/>
          <w:kern w:val="2"/>
          <w14:ligatures w14:val="standardContextual"/>
        </w:rPr>
      </w:pPr>
      <w:r w:rsidRPr="001A2C13">
        <w:rPr>
          <w:rFonts w:eastAsiaTheme="minorHAnsi"/>
          <w:b/>
          <w:bCs/>
          <w:kern w:val="2"/>
          <w14:ligatures w14:val="standardContextual"/>
        </w:rPr>
        <w:t>Interesting Findings:</w:t>
      </w:r>
      <w:r w:rsidR="001A2C13" w:rsidRPr="001A2C13">
        <w:rPr>
          <w:rFonts w:eastAsiaTheme="minorHAnsi"/>
          <w:b/>
          <w:bCs/>
          <w:kern w:val="2"/>
          <w14:ligatures w14:val="standardContextual"/>
        </w:rPr>
        <w:t xml:space="preserve"> </w:t>
      </w:r>
    </w:p>
    <w:p w14:paraId="10651513" w14:textId="45DCE77F" w:rsidR="00054F02" w:rsidRDefault="00054F02" w:rsidP="001A2C13">
      <w:pPr>
        <w:pStyle w:val="selectable-text"/>
        <w:spacing w:after="0" w:line="480" w:lineRule="auto"/>
        <w:ind w:left="720"/>
        <w:rPr>
          <w:rFonts w:eastAsiaTheme="minorHAnsi"/>
          <w:kern w:val="2"/>
          <w14:ligatures w14:val="standardContextual"/>
        </w:rPr>
      </w:pPr>
      <w:r w:rsidRPr="00054F02">
        <w:rPr>
          <w:rFonts w:eastAsiaTheme="minorHAnsi"/>
          <w:kern w:val="2"/>
          <w14:ligatures w14:val="standardContextual"/>
        </w:rPr>
        <w:t>An interesting finding is the substantial improvement in predictive performance achieved by the random forest regression model compared to linear regression. This underscores the importance of considering nonlinear relationships and ensemble learning techniques, especially in complex datasets like intensity Karvonen values. Furthermore, the consistency of results across different evaluation metrics reinforces the reliability and validity of the findings.</w:t>
      </w:r>
    </w:p>
    <w:p w14:paraId="5EB90264" w14:textId="77777777" w:rsidR="001A2C13" w:rsidRPr="001A2C13" w:rsidRDefault="001A2C13" w:rsidP="001A2C13">
      <w:pPr>
        <w:pStyle w:val="selectable-text"/>
        <w:spacing w:before="0" w:beforeAutospacing="0" w:after="0" w:line="480" w:lineRule="auto"/>
        <w:ind w:left="720"/>
        <w:rPr>
          <w:rFonts w:eastAsiaTheme="minorHAnsi"/>
          <w:b/>
          <w:bCs/>
          <w:kern w:val="2"/>
          <w14:ligatures w14:val="standardContextual"/>
        </w:rPr>
      </w:pPr>
      <w:r w:rsidRPr="001A2C13">
        <w:rPr>
          <w:rFonts w:eastAsiaTheme="minorHAnsi"/>
          <w:b/>
          <w:bCs/>
          <w:kern w:val="2"/>
          <w14:ligatures w14:val="standardContextual"/>
        </w:rPr>
        <w:t>Limitations of the Study:</w:t>
      </w:r>
    </w:p>
    <w:p w14:paraId="27E2D847" w14:textId="79CD9423" w:rsidR="001A2C13" w:rsidRDefault="001A2C13" w:rsidP="001A2C13">
      <w:pPr>
        <w:pStyle w:val="selectable-text"/>
        <w:spacing w:before="0" w:beforeAutospacing="0" w:after="0" w:line="480" w:lineRule="auto"/>
        <w:ind w:left="720"/>
        <w:rPr>
          <w:rFonts w:eastAsiaTheme="minorHAnsi"/>
          <w:kern w:val="2"/>
          <w14:ligatures w14:val="standardContextual"/>
        </w:rPr>
      </w:pPr>
      <w:r>
        <w:rPr>
          <w:rFonts w:eastAsiaTheme="minorHAnsi"/>
          <w:kern w:val="2"/>
          <w14:ligatures w14:val="standardContextual"/>
        </w:rPr>
        <w:t xml:space="preserve"> </w:t>
      </w:r>
      <w:r w:rsidRPr="001A2C13">
        <w:rPr>
          <w:rFonts w:eastAsiaTheme="minorHAnsi"/>
          <w:kern w:val="2"/>
          <w14:ligatures w14:val="standardContextual"/>
        </w:rPr>
        <w:t xml:space="preserve">One limitation of the study is the reliance on a single dataset, which may limit the generalizability of the findings to other populations or contexts. Additionally, the absence of feature importance analysis in the random forest model limits our understanding of the underlying predictors driving intensity Karvonen values. Moreover, the study does not </w:t>
      </w:r>
      <w:r w:rsidRPr="001A2C13">
        <w:rPr>
          <w:rFonts w:eastAsiaTheme="minorHAnsi"/>
          <w:kern w:val="2"/>
          <w14:ligatures w14:val="standardContextual"/>
        </w:rPr>
        <w:lastRenderedPageBreak/>
        <w:t>explore the potential impact of hyperparameter tuning on model performance, which could further optimize model outcomes.</w:t>
      </w:r>
    </w:p>
    <w:p w14:paraId="502563E6" w14:textId="77777777" w:rsidR="001A2C13" w:rsidRPr="001A2C13" w:rsidRDefault="001A2C13" w:rsidP="001A2C13">
      <w:pPr>
        <w:pStyle w:val="selectable-text"/>
        <w:spacing w:after="0" w:line="480" w:lineRule="auto"/>
        <w:ind w:left="720"/>
        <w:rPr>
          <w:rFonts w:eastAsiaTheme="minorHAnsi"/>
          <w:b/>
          <w:bCs/>
          <w:kern w:val="2"/>
          <w14:ligatures w14:val="standardContextual"/>
        </w:rPr>
      </w:pPr>
      <w:r w:rsidRPr="001A2C13">
        <w:rPr>
          <w:rFonts w:eastAsiaTheme="minorHAnsi"/>
          <w:b/>
          <w:bCs/>
          <w:kern w:val="2"/>
          <w14:ligatures w14:val="standardContextual"/>
        </w:rPr>
        <w:t>Comparison with Prior Studies:</w:t>
      </w:r>
    </w:p>
    <w:p w14:paraId="120C19B7" w14:textId="04085EB1" w:rsidR="001A2C13" w:rsidRDefault="001A2C13" w:rsidP="001A2C13">
      <w:pPr>
        <w:pStyle w:val="selectable-text"/>
        <w:spacing w:after="0" w:line="480" w:lineRule="auto"/>
        <w:ind w:left="720"/>
        <w:rPr>
          <w:rFonts w:eastAsiaTheme="minorHAnsi"/>
          <w:kern w:val="2"/>
          <w14:ligatures w14:val="standardContextual"/>
        </w:rPr>
      </w:pPr>
      <w:r w:rsidRPr="001A2C13">
        <w:rPr>
          <w:rFonts w:eastAsiaTheme="minorHAnsi"/>
          <w:kern w:val="2"/>
          <w14:ligatures w14:val="standardContextual"/>
        </w:rPr>
        <w:t>Comparing our findings with prior studies on predicting exercise intensity using regression models reveals similar trends. Previous research has highlighted the efficacy of random forest regression in predicting physiological responses to exercise, corroborating our results. However, further research is needed to validate our findings across diverse populations and exercise modalities.</w:t>
      </w:r>
    </w:p>
    <w:p w14:paraId="0FE68CCB" w14:textId="77777777" w:rsidR="00EF0976" w:rsidRDefault="00EF0976" w:rsidP="00EF0976">
      <w:pPr>
        <w:pStyle w:val="selectable-text"/>
        <w:spacing w:after="0" w:line="480" w:lineRule="auto"/>
        <w:ind w:left="720"/>
        <w:rPr>
          <w:rFonts w:eastAsiaTheme="minorHAnsi"/>
          <w:b/>
          <w:bCs/>
          <w:kern w:val="2"/>
          <w14:ligatures w14:val="standardContextual"/>
        </w:rPr>
      </w:pPr>
      <w:r w:rsidRPr="00EF0976">
        <w:rPr>
          <w:rFonts w:eastAsiaTheme="minorHAnsi"/>
          <w:b/>
          <w:bCs/>
          <w:kern w:val="2"/>
          <w14:ligatures w14:val="standardContextual"/>
        </w:rPr>
        <w:t>Conclusion</w:t>
      </w:r>
    </w:p>
    <w:p w14:paraId="5FDD0B87" w14:textId="1AB405CA" w:rsidR="001A2C13" w:rsidRPr="00EF0976" w:rsidRDefault="001A2C13" w:rsidP="00EF0976">
      <w:pPr>
        <w:pStyle w:val="selectable-text"/>
        <w:spacing w:after="0" w:line="480" w:lineRule="auto"/>
        <w:ind w:left="720"/>
        <w:rPr>
          <w:rFonts w:eastAsiaTheme="minorHAnsi"/>
          <w:b/>
          <w:bCs/>
          <w:kern w:val="2"/>
          <w14:ligatures w14:val="standardContextual"/>
        </w:rPr>
      </w:pPr>
      <w:r w:rsidRPr="001A2C13">
        <w:rPr>
          <w:rFonts w:eastAsiaTheme="minorHAnsi"/>
          <w:kern w:val="2"/>
          <w14:ligatures w14:val="standardContextual"/>
        </w:rPr>
        <w:t>In conclusion, this study marks a significant step towards harnessing the power of wearable technology and advanced predictive modeling to revolutionize personalized health and fitness guidance. By focusing on estimating Intensity Karvonen, a vital metric for tailored exercise prescription, this project demonstrates the potential of leveraging physiological data from Apple Watches for enhancing individualized fitness regimens. As we delve deeper into this field, addressing challenges such as overfitting and further refining model accuracy, we pave the way for a future where personalized exercise recommendations based on precise cardiovascular profiling become the norm. With ongoing advancements in wearable technology and machine learning, the journey towards optimal health and fitness tailored to individual needs continues to evolve, promising a brighter and healthier future for all.</w:t>
      </w:r>
    </w:p>
    <w:p w14:paraId="4C1EEC39" w14:textId="77777777" w:rsidR="00607E9B" w:rsidRDefault="00607E9B" w:rsidP="001A2C13">
      <w:pPr>
        <w:pStyle w:val="selectable-text"/>
        <w:spacing w:after="0" w:line="480" w:lineRule="auto"/>
        <w:ind w:left="720"/>
        <w:rPr>
          <w:rFonts w:eastAsiaTheme="minorHAnsi"/>
          <w:kern w:val="2"/>
          <w14:ligatures w14:val="standardContextual"/>
        </w:rPr>
      </w:pPr>
    </w:p>
    <w:p w14:paraId="49A47F27" w14:textId="77777777" w:rsidR="00607E9B" w:rsidRDefault="00607E9B" w:rsidP="001A2C13">
      <w:pPr>
        <w:pStyle w:val="selectable-text"/>
        <w:spacing w:after="0" w:line="480" w:lineRule="auto"/>
        <w:ind w:left="720"/>
        <w:rPr>
          <w:rFonts w:eastAsiaTheme="minorHAnsi"/>
          <w:kern w:val="2"/>
          <w14:ligatures w14:val="standardContextual"/>
        </w:rPr>
      </w:pPr>
    </w:p>
    <w:p w14:paraId="3ECF2123" w14:textId="60769AA1" w:rsidR="00607E9B" w:rsidRPr="00EF0976" w:rsidRDefault="00FD7E98" w:rsidP="001A2C13">
      <w:pPr>
        <w:pStyle w:val="selectable-text"/>
        <w:spacing w:after="0" w:line="480" w:lineRule="auto"/>
        <w:ind w:left="720"/>
        <w:rPr>
          <w:rFonts w:eastAsiaTheme="minorHAnsi"/>
          <w:b/>
          <w:bCs/>
          <w:kern w:val="2"/>
          <w14:ligatures w14:val="standardContextual"/>
        </w:rPr>
      </w:pPr>
      <w:r w:rsidRPr="00EF0976">
        <w:rPr>
          <w:rFonts w:eastAsiaTheme="minorHAnsi"/>
          <w:b/>
          <w:bCs/>
          <w:kern w:val="2"/>
          <w14:ligatures w14:val="standardContextual"/>
        </w:rPr>
        <w:t>References</w:t>
      </w:r>
    </w:p>
    <w:p w14:paraId="29BF89CF" w14:textId="035753F1" w:rsidR="00FD7E98" w:rsidRPr="00FD7E98" w:rsidRDefault="00FD7E98" w:rsidP="00FD7E98">
      <w:pPr>
        <w:pStyle w:val="selectable-text"/>
        <w:numPr>
          <w:ilvl w:val="0"/>
          <w:numId w:val="12"/>
        </w:numPr>
        <w:spacing w:after="0" w:line="480" w:lineRule="auto"/>
        <w:rPr>
          <w:rFonts w:eastAsiaTheme="minorHAnsi"/>
          <w:kern w:val="2"/>
          <w14:ligatures w14:val="standardContextual"/>
        </w:rPr>
      </w:pPr>
      <w:proofErr w:type="spellStart"/>
      <w:r w:rsidRPr="00FD7E98">
        <w:rPr>
          <w:rFonts w:asciiTheme="minorHAnsi" w:eastAsiaTheme="minorHAnsi" w:hAnsiTheme="minorHAnsi" w:cstheme="minorBidi"/>
          <w:kern w:val="2"/>
          <w14:ligatures w14:val="standardContextual"/>
        </w:rPr>
        <w:t>Piwek</w:t>
      </w:r>
      <w:proofErr w:type="spellEnd"/>
      <w:r w:rsidRPr="00FD7E98">
        <w:rPr>
          <w:rFonts w:asciiTheme="minorHAnsi" w:eastAsiaTheme="minorHAnsi" w:hAnsiTheme="minorHAnsi" w:cstheme="minorBidi"/>
          <w:kern w:val="2"/>
          <w14:ligatures w14:val="standardContextual"/>
        </w:rPr>
        <w:t xml:space="preserve">, L., Ellis, D. A., Andrews, S., &amp; Joinson, A. (2016). The Rise of Consumer Health Wearables: Promises and Barriers. PLOS Medicine, 13(2), e1001953. </w:t>
      </w:r>
      <w:hyperlink r:id="rId6" w:history="1">
        <w:r w:rsidRPr="00FD7E98">
          <w:rPr>
            <w:rStyle w:val="Hyperlink"/>
            <w:rFonts w:asciiTheme="minorHAnsi" w:eastAsiaTheme="minorHAnsi" w:hAnsiTheme="minorHAnsi" w:cstheme="minorBidi"/>
            <w:kern w:val="2"/>
            <w14:ligatures w14:val="standardContextual"/>
          </w:rPr>
          <w:t>https://doi.org/10.1371/journal.pmed.1001953</w:t>
        </w:r>
      </w:hyperlink>
    </w:p>
    <w:p w14:paraId="6493AAD2" w14:textId="12940E44" w:rsidR="00FD7E98" w:rsidRPr="00FD7E98" w:rsidRDefault="00FD7E98" w:rsidP="00FD7E98">
      <w:pPr>
        <w:pStyle w:val="selectable-text"/>
        <w:numPr>
          <w:ilvl w:val="0"/>
          <w:numId w:val="12"/>
        </w:numPr>
        <w:spacing w:line="480" w:lineRule="auto"/>
        <w:rPr>
          <w:rStyle w:val="selectable-text1"/>
        </w:rPr>
      </w:pPr>
      <w:r>
        <w:rPr>
          <w:rStyle w:val="selectable-text1"/>
          <w:rFonts w:eastAsiaTheme="majorEastAsia"/>
        </w:rPr>
        <w:t xml:space="preserve">Kumbier, K. (2019). Domain-inspired machine learning for hypothesis extraction in biological data. UC Berkeley Electronic Theses and Dissertations. </w:t>
      </w:r>
      <w:hyperlink r:id="rId7" w:history="1">
        <w:r w:rsidRPr="00FD7E98">
          <w:rPr>
            <w:rStyle w:val="Hyperlink"/>
            <w:rFonts w:eastAsiaTheme="majorEastAsia"/>
          </w:rPr>
          <w:t>https://escholarship.org/uc/item/59g3w1bp</w:t>
        </w:r>
      </w:hyperlink>
    </w:p>
    <w:p w14:paraId="087B1052" w14:textId="247D52AA" w:rsidR="00FD7E98" w:rsidRPr="00FD7E98" w:rsidRDefault="00FD7E98" w:rsidP="00FD7E98">
      <w:pPr>
        <w:pStyle w:val="selectable-text"/>
        <w:numPr>
          <w:ilvl w:val="0"/>
          <w:numId w:val="12"/>
        </w:numPr>
        <w:spacing w:line="480" w:lineRule="auto"/>
      </w:pPr>
      <w:proofErr w:type="spellStart"/>
      <w:r w:rsidRPr="00FD7E98">
        <w:rPr>
          <w:rFonts w:asciiTheme="minorHAnsi" w:eastAsiaTheme="minorHAnsi" w:hAnsiTheme="minorHAnsi" w:cstheme="minorBidi"/>
          <w:kern w:val="2"/>
          <w14:ligatures w14:val="standardContextual"/>
        </w:rPr>
        <w:t>Breiman</w:t>
      </w:r>
      <w:proofErr w:type="spellEnd"/>
      <w:r w:rsidRPr="00FD7E98">
        <w:rPr>
          <w:rFonts w:asciiTheme="minorHAnsi" w:eastAsiaTheme="minorHAnsi" w:hAnsiTheme="minorHAnsi" w:cstheme="minorBidi"/>
          <w:kern w:val="2"/>
          <w14:ligatures w14:val="standardContextual"/>
        </w:rPr>
        <w:t xml:space="preserve">, L. (2001). Random Forests. Machine Learning, 45(1), 5-32. </w:t>
      </w:r>
      <w:hyperlink r:id="rId8" w:history="1">
        <w:r w:rsidRPr="00FD7E98">
          <w:rPr>
            <w:rStyle w:val="Hyperlink"/>
            <w:rFonts w:asciiTheme="minorHAnsi" w:eastAsiaTheme="minorHAnsi" w:hAnsiTheme="minorHAnsi" w:cstheme="minorBidi"/>
            <w:kern w:val="2"/>
            <w14:ligatures w14:val="standardContextual"/>
          </w:rPr>
          <w:t>https://doi.org/10.1023/A:1010933404324</w:t>
        </w:r>
      </w:hyperlink>
    </w:p>
    <w:p w14:paraId="71E91F78" w14:textId="77777777" w:rsidR="00FD7E98" w:rsidRDefault="00FD7E98" w:rsidP="00FD7E98">
      <w:pPr>
        <w:pStyle w:val="selectable-text"/>
        <w:numPr>
          <w:ilvl w:val="0"/>
          <w:numId w:val="12"/>
        </w:numPr>
        <w:spacing w:line="480" w:lineRule="auto"/>
      </w:pPr>
      <w:r w:rsidRPr="00FD7E98">
        <w:rPr>
          <w:rFonts w:asciiTheme="minorHAnsi" w:eastAsiaTheme="minorHAnsi" w:hAnsiTheme="minorHAnsi" w:cstheme="minorBidi"/>
          <w:kern w:val="2"/>
          <w14:ligatures w14:val="standardContextual"/>
        </w:rPr>
        <w:t xml:space="preserve">Guyon, I., &amp; </w:t>
      </w:r>
      <w:proofErr w:type="spellStart"/>
      <w:r w:rsidRPr="00FD7E98">
        <w:rPr>
          <w:rFonts w:asciiTheme="minorHAnsi" w:eastAsiaTheme="minorHAnsi" w:hAnsiTheme="minorHAnsi" w:cstheme="minorBidi"/>
          <w:kern w:val="2"/>
          <w14:ligatures w14:val="standardContextual"/>
        </w:rPr>
        <w:t>Elisseeff</w:t>
      </w:r>
      <w:proofErr w:type="spellEnd"/>
      <w:r w:rsidRPr="00FD7E98">
        <w:rPr>
          <w:rFonts w:asciiTheme="minorHAnsi" w:eastAsiaTheme="minorHAnsi" w:hAnsiTheme="minorHAnsi" w:cstheme="minorBidi"/>
          <w:kern w:val="2"/>
          <w14:ligatures w14:val="standardContextual"/>
        </w:rPr>
        <w:t xml:space="preserve">, A. (2003). An Introduction to Variable and Feature Selection. Journal of Machine Learning Research, 3, 1157-1182. </w:t>
      </w:r>
      <w:hyperlink r:id="rId9" w:history="1">
        <w:r w:rsidRPr="00FD7E98">
          <w:rPr>
            <w:rStyle w:val="Hyperlink"/>
            <w:rFonts w:asciiTheme="minorHAnsi" w:eastAsiaTheme="minorHAnsi" w:hAnsiTheme="minorHAnsi" w:cstheme="minorBidi"/>
            <w:kern w:val="2"/>
            <w14:ligatures w14:val="standardContextual"/>
          </w:rPr>
          <w:t>http://jmlr.csail.mit.edu/papers/volume3/guyon03a/guyon03a.pdf</w:t>
        </w:r>
      </w:hyperlink>
    </w:p>
    <w:p w14:paraId="27B0A287" w14:textId="662AA2FC" w:rsidR="00FD7E98" w:rsidRPr="00FD7E98" w:rsidRDefault="00FD7E98" w:rsidP="00FD7E98">
      <w:pPr>
        <w:pStyle w:val="selectable-text"/>
        <w:numPr>
          <w:ilvl w:val="0"/>
          <w:numId w:val="12"/>
        </w:numPr>
        <w:spacing w:line="480" w:lineRule="auto"/>
        <w:rPr>
          <w:rStyle w:val="selectable-text1"/>
        </w:rPr>
      </w:pPr>
      <w:r w:rsidRPr="00FD7E98">
        <w:rPr>
          <w:rFonts w:asciiTheme="minorHAnsi" w:eastAsiaTheme="minorHAnsi" w:hAnsiTheme="minorHAnsi" w:cstheme="minorBidi"/>
          <w:kern w:val="2"/>
          <w14:ligatures w14:val="standardContextual"/>
        </w:rPr>
        <w:t xml:space="preserve"> Guyon, I., &amp; </w:t>
      </w:r>
      <w:proofErr w:type="spellStart"/>
      <w:r w:rsidRPr="00FD7E98">
        <w:rPr>
          <w:rFonts w:asciiTheme="minorHAnsi" w:eastAsiaTheme="minorHAnsi" w:hAnsiTheme="minorHAnsi" w:cstheme="minorBidi"/>
          <w:kern w:val="2"/>
          <w14:ligatures w14:val="standardContextual"/>
        </w:rPr>
        <w:t>Elisseeff</w:t>
      </w:r>
      <w:proofErr w:type="spellEnd"/>
      <w:r w:rsidRPr="00FD7E98">
        <w:rPr>
          <w:rFonts w:asciiTheme="minorHAnsi" w:eastAsiaTheme="minorHAnsi" w:hAnsiTheme="minorHAnsi" w:cstheme="minorBidi"/>
          <w:kern w:val="2"/>
          <w14:ligatures w14:val="standardContextual"/>
        </w:rPr>
        <w:t xml:space="preserve">, A. (2003). An Introduction to Variable and Feature Selection. Journal of Machine Learning Research, 3, 1157-1182. </w:t>
      </w:r>
      <w:hyperlink r:id="rId10" w:history="1">
        <w:r w:rsidRPr="00FD7E98">
          <w:rPr>
            <w:rStyle w:val="Hyperlink"/>
            <w:rFonts w:asciiTheme="minorHAnsi" w:eastAsiaTheme="minorHAnsi" w:hAnsiTheme="minorHAnsi" w:cstheme="minorBidi"/>
            <w:kern w:val="2"/>
            <w14:ligatures w14:val="standardContextual"/>
          </w:rPr>
          <w:t>http://jmlr.csail.mit.edu/papers/volume3/guyon03a/guyon03a.pdf</w:t>
        </w:r>
      </w:hyperlink>
    </w:p>
    <w:p w14:paraId="2A496EE1" w14:textId="77777777" w:rsidR="001B13B4" w:rsidRPr="00054F02" w:rsidRDefault="001B13B4" w:rsidP="004956B2">
      <w:pPr>
        <w:spacing w:line="480" w:lineRule="auto"/>
        <w:rPr>
          <w:rFonts w:ascii="Times New Roman" w:hAnsi="Times New Roman" w:cs="Times New Roman"/>
        </w:rPr>
      </w:pPr>
    </w:p>
    <w:sectPr w:rsidR="001B13B4" w:rsidRPr="0005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35CF"/>
    <w:multiLevelType w:val="hybridMultilevel"/>
    <w:tmpl w:val="205E4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D3E8B"/>
    <w:multiLevelType w:val="hybridMultilevel"/>
    <w:tmpl w:val="5D3C4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D37DD"/>
    <w:multiLevelType w:val="hybridMultilevel"/>
    <w:tmpl w:val="38206FE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44B73"/>
    <w:multiLevelType w:val="hybridMultilevel"/>
    <w:tmpl w:val="8EAAA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B31A35"/>
    <w:multiLevelType w:val="hybridMultilevel"/>
    <w:tmpl w:val="1546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239B7"/>
    <w:multiLevelType w:val="hybridMultilevel"/>
    <w:tmpl w:val="E04C8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1379E0"/>
    <w:multiLevelType w:val="hybridMultilevel"/>
    <w:tmpl w:val="FA44A0DE"/>
    <w:lvl w:ilvl="0" w:tplc="1228EF96">
      <w:start w:val="1"/>
      <w:numFmt w:val="decimal"/>
      <w:lvlText w:val="%1."/>
      <w:lvlJc w:val="left"/>
      <w:pPr>
        <w:ind w:left="720" w:hanging="360"/>
      </w:pPr>
      <w:rPr>
        <w:rFonts w:eastAsiaTheme="maj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80C73"/>
    <w:multiLevelType w:val="hybridMultilevel"/>
    <w:tmpl w:val="FD343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981CF4"/>
    <w:multiLevelType w:val="hybridMultilevel"/>
    <w:tmpl w:val="C16CE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E1765C"/>
    <w:multiLevelType w:val="hybridMultilevel"/>
    <w:tmpl w:val="870C61B0"/>
    <w:lvl w:ilvl="0" w:tplc="2D94D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D412FF"/>
    <w:multiLevelType w:val="hybridMultilevel"/>
    <w:tmpl w:val="F1AA9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CF5F1B"/>
    <w:multiLevelType w:val="hybridMultilevel"/>
    <w:tmpl w:val="C8FAB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9296472">
    <w:abstractNumId w:val="7"/>
  </w:num>
  <w:num w:numId="2" w16cid:durableId="166406247">
    <w:abstractNumId w:val="4"/>
  </w:num>
  <w:num w:numId="3" w16cid:durableId="1368992993">
    <w:abstractNumId w:val="11"/>
  </w:num>
  <w:num w:numId="4" w16cid:durableId="167211603">
    <w:abstractNumId w:val="1"/>
  </w:num>
  <w:num w:numId="5" w16cid:durableId="684985478">
    <w:abstractNumId w:val="2"/>
  </w:num>
  <w:num w:numId="6" w16cid:durableId="1636521382">
    <w:abstractNumId w:val="0"/>
  </w:num>
  <w:num w:numId="7" w16cid:durableId="961350856">
    <w:abstractNumId w:val="6"/>
  </w:num>
  <w:num w:numId="8" w16cid:durableId="470707422">
    <w:abstractNumId w:val="5"/>
  </w:num>
  <w:num w:numId="9" w16cid:durableId="540023500">
    <w:abstractNumId w:val="3"/>
  </w:num>
  <w:num w:numId="10" w16cid:durableId="574246639">
    <w:abstractNumId w:val="8"/>
  </w:num>
  <w:num w:numId="11" w16cid:durableId="1796367222">
    <w:abstractNumId w:val="10"/>
  </w:num>
  <w:num w:numId="12" w16cid:durableId="20113283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B4"/>
    <w:rsid w:val="00054F02"/>
    <w:rsid w:val="001A2C13"/>
    <w:rsid w:val="001B13B4"/>
    <w:rsid w:val="001C68B9"/>
    <w:rsid w:val="003F5802"/>
    <w:rsid w:val="004956B2"/>
    <w:rsid w:val="004C14F4"/>
    <w:rsid w:val="00607E9B"/>
    <w:rsid w:val="006118B0"/>
    <w:rsid w:val="00745EFB"/>
    <w:rsid w:val="008E1067"/>
    <w:rsid w:val="00A52CBB"/>
    <w:rsid w:val="00BE38C4"/>
    <w:rsid w:val="00C01701"/>
    <w:rsid w:val="00C41290"/>
    <w:rsid w:val="00D62304"/>
    <w:rsid w:val="00EF0976"/>
    <w:rsid w:val="00F0225E"/>
    <w:rsid w:val="00FD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89F2"/>
  <w15:chartTrackingRefBased/>
  <w15:docId w15:val="{04846902-DC72-491A-B520-962E4673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3B4"/>
    <w:rPr>
      <w:rFonts w:eastAsiaTheme="majorEastAsia" w:cstheme="majorBidi"/>
      <w:color w:val="272727" w:themeColor="text1" w:themeTint="D8"/>
    </w:rPr>
  </w:style>
  <w:style w:type="paragraph" w:styleId="Title">
    <w:name w:val="Title"/>
    <w:basedOn w:val="Normal"/>
    <w:next w:val="Normal"/>
    <w:link w:val="TitleChar"/>
    <w:uiPriority w:val="10"/>
    <w:qFormat/>
    <w:rsid w:val="001B1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3B4"/>
    <w:pPr>
      <w:spacing w:before="160"/>
      <w:jc w:val="center"/>
    </w:pPr>
    <w:rPr>
      <w:i/>
      <w:iCs/>
      <w:color w:val="404040" w:themeColor="text1" w:themeTint="BF"/>
    </w:rPr>
  </w:style>
  <w:style w:type="character" w:customStyle="1" w:styleId="QuoteChar">
    <w:name w:val="Quote Char"/>
    <w:basedOn w:val="DefaultParagraphFont"/>
    <w:link w:val="Quote"/>
    <w:uiPriority w:val="29"/>
    <w:rsid w:val="001B13B4"/>
    <w:rPr>
      <w:i/>
      <w:iCs/>
      <w:color w:val="404040" w:themeColor="text1" w:themeTint="BF"/>
    </w:rPr>
  </w:style>
  <w:style w:type="paragraph" w:styleId="ListParagraph">
    <w:name w:val="List Paragraph"/>
    <w:basedOn w:val="Normal"/>
    <w:uiPriority w:val="34"/>
    <w:qFormat/>
    <w:rsid w:val="001B13B4"/>
    <w:pPr>
      <w:ind w:left="720"/>
      <w:contextualSpacing/>
    </w:pPr>
  </w:style>
  <w:style w:type="character" w:styleId="IntenseEmphasis">
    <w:name w:val="Intense Emphasis"/>
    <w:basedOn w:val="DefaultParagraphFont"/>
    <w:uiPriority w:val="21"/>
    <w:qFormat/>
    <w:rsid w:val="001B13B4"/>
    <w:rPr>
      <w:i/>
      <w:iCs/>
      <w:color w:val="0F4761" w:themeColor="accent1" w:themeShade="BF"/>
    </w:rPr>
  </w:style>
  <w:style w:type="paragraph" w:styleId="IntenseQuote">
    <w:name w:val="Intense Quote"/>
    <w:basedOn w:val="Normal"/>
    <w:next w:val="Normal"/>
    <w:link w:val="IntenseQuoteChar"/>
    <w:uiPriority w:val="30"/>
    <w:qFormat/>
    <w:rsid w:val="001B1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3B4"/>
    <w:rPr>
      <w:i/>
      <w:iCs/>
      <w:color w:val="0F4761" w:themeColor="accent1" w:themeShade="BF"/>
    </w:rPr>
  </w:style>
  <w:style w:type="character" w:styleId="IntenseReference">
    <w:name w:val="Intense Reference"/>
    <w:basedOn w:val="DefaultParagraphFont"/>
    <w:uiPriority w:val="32"/>
    <w:qFormat/>
    <w:rsid w:val="001B13B4"/>
    <w:rPr>
      <w:b/>
      <w:bCs/>
      <w:smallCaps/>
      <w:color w:val="0F4761" w:themeColor="accent1" w:themeShade="BF"/>
      <w:spacing w:val="5"/>
    </w:rPr>
  </w:style>
  <w:style w:type="paragraph" w:customStyle="1" w:styleId="selectable-text">
    <w:name w:val="selectable-text"/>
    <w:basedOn w:val="Normal"/>
    <w:rsid w:val="001B13B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lectable-text1">
    <w:name w:val="selectable-text1"/>
    <w:basedOn w:val="DefaultParagraphFont"/>
    <w:rsid w:val="001B13B4"/>
  </w:style>
  <w:style w:type="character" w:styleId="Hyperlink">
    <w:name w:val="Hyperlink"/>
    <w:basedOn w:val="DefaultParagraphFont"/>
    <w:uiPriority w:val="99"/>
    <w:unhideWhenUsed/>
    <w:rsid w:val="00FD7E98"/>
    <w:rPr>
      <w:color w:val="467886" w:themeColor="hyperlink"/>
      <w:u w:val="single"/>
    </w:rPr>
  </w:style>
  <w:style w:type="character" w:styleId="UnresolvedMention">
    <w:name w:val="Unresolved Mention"/>
    <w:basedOn w:val="DefaultParagraphFont"/>
    <w:uiPriority w:val="99"/>
    <w:semiHidden/>
    <w:unhideWhenUsed/>
    <w:rsid w:val="00FD7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648598">
      <w:bodyDiv w:val="1"/>
      <w:marLeft w:val="0"/>
      <w:marRight w:val="0"/>
      <w:marTop w:val="0"/>
      <w:marBottom w:val="0"/>
      <w:divBdr>
        <w:top w:val="none" w:sz="0" w:space="0" w:color="auto"/>
        <w:left w:val="none" w:sz="0" w:space="0" w:color="auto"/>
        <w:bottom w:val="none" w:sz="0" w:space="0" w:color="auto"/>
        <w:right w:val="none" w:sz="0" w:space="0" w:color="auto"/>
      </w:divBdr>
    </w:div>
    <w:div w:id="673338067">
      <w:bodyDiv w:val="1"/>
      <w:marLeft w:val="0"/>
      <w:marRight w:val="0"/>
      <w:marTop w:val="0"/>
      <w:marBottom w:val="0"/>
      <w:divBdr>
        <w:top w:val="none" w:sz="0" w:space="0" w:color="auto"/>
        <w:left w:val="none" w:sz="0" w:space="0" w:color="auto"/>
        <w:bottom w:val="none" w:sz="0" w:space="0" w:color="auto"/>
        <w:right w:val="none" w:sz="0" w:space="0" w:color="auto"/>
      </w:divBdr>
    </w:div>
    <w:div w:id="935944304">
      <w:bodyDiv w:val="1"/>
      <w:marLeft w:val="0"/>
      <w:marRight w:val="0"/>
      <w:marTop w:val="0"/>
      <w:marBottom w:val="0"/>
      <w:divBdr>
        <w:top w:val="none" w:sz="0" w:space="0" w:color="auto"/>
        <w:left w:val="none" w:sz="0" w:space="0" w:color="auto"/>
        <w:bottom w:val="none" w:sz="0" w:space="0" w:color="auto"/>
        <w:right w:val="none" w:sz="0" w:space="0" w:color="auto"/>
      </w:divBdr>
    </w:div>
    <w:div w:id="1253777797">
      <w:bodyDiv w:val="1"/>
      <w:marLeft w:val="0"/>
      <w:marRight w:val="0"/>
      <w:marTop w:val="0"/>
      <w:marBottom w:val="0"/>
      <w:divBdr>
        <w:top w:val="none" w:sz="0" w:space="0" w:color="auto"/>
        <w:left w:val="none" w:sz="0" w:space="0" w:color="auto"/>
        <w:bottom w:val="none" w:sz="0" w:space="0" w:color="auto"/>
        <w:right w:val="none" w:sz="0" w:space="0" w:color="auto"/>
      </w:divBdr>
    </w:div>
    <w:div w:id="1269577547">
      <w:bodyDiv w:val="1"/>
      <w:marLeft w:val="0"/>
      <w:marRight w:val="0"/>
      <w:marTop w:val="0"/>
      <w:marBottom w:val="0"/>
      <w:divBdr>
        <w:top w:val="none" w:sz="0" w:space="0" w:color="auto"/>
        <w:left w:val="none" w:sz="0" w:space="0" w:color="auto"/>
        <w:bottom w:val="none" w:sz="0" w:space="0" w:color="auto"/>
        <w:right w:val="none" w:sz="0" w:space="0" w:color="auto"/>
      </w:divBdr>
    </w:div>
    <w:div w:id="1331132881">
      <w:bodyDiv w:val="1"/>
      <w:marLeft w:val="0"/>
      <w:marRight w:val="0"/>
      <w:marTop w:val="0"/>
      <w:marBottom w:val="0"/>
      <w:divBdr>
        <w:top w:val="none" w:sz="0" w:space="0" w:color="auto"/>
        <w:left w:val="none" w:sz="0" w:space="0" w:color="auto"/>
        <w:bottom w:val="none" w:sz="0" w:space="0" w:color="auto"/>
        <w:right w:val="none" w:sz="0" w:space="0" w:color="auto"/>
      </w:divBdr>
    </w:div>
    <w:div w:id="1415400789">
      <w:bodyDiv w:val="1"/>
      <w:marLeft w:val="0"/>
      <w:marRight w:val="0"/>
      <w:marTop w:val="0"/>
      <w:marBottom w:val="0"/>
      <w:divBdr>
        <w:top w:val="none" w:sz="0" w:space="0" w:color="auto"/>
        <w:left w:val="none" w:sz="0" w:space="0" w:color="auto"/>
        <w:bottom w:val="none" w:sz="0" w:space="0" w:color="auto"/>
        <w:right w:val="none" w:sz="0" w:space="0" w:color="auto"/>
      </w:divBdr>
    </w:div>
    <w:div w:id="1458377782">
      <w:bodyDiv w:val="1"/>
      <w:marLeft w:val="0"/>
      <w:marRight w:val="0"/>
      <w:marTop w:val="0"/>
      <w:marBottom w:val="0"/>
      <w:divBdr>
        <w:top w:val="none" w:sz="0" w:space="0" w:color="auto"/>
        <w:left w:val="none" w:sz="0" w:space="0" w:color="auto"/>
        <w:bottom w:val="none" w:sz="0" w:space="0" w:color="auto"/>
        <w:right w:val="none" w:sz="0" w:space="0" w:color="auto"/>
      </w:divBdr>
    </w:div>
    <w:div w:id="1570461039">
      <w:bodyDiv w:val="1"/>
      <w:marLeft w:val="0"/>
      <w:marRight w:val="0"/>
      <w:marTop w:val="0"/>
      <w:marBottom w:val="0"/>
      <w:divBdr>
        <w:top w:val="none" w:sz="0" w:space="0" w:color="auto"/>
        <w:left w:val="none" w:sz="0" w:space="0" w:color="auto"/>
        <w:bottom w:val="none" w:sz="0" w:space="0" w:color="auto"/>
        <w:right w:val="none" w:sz="0" w:space="0" w:color="auto"/>
      </w:divBdr>
    </w:div>
    <w:div w:id="1582330253">
      <w:bodyDiv w:val="1"/>
      <w:marLeft w:val="0"/>
      <w:marRight w:val="0"/>
      <w:marTop w:val="0"/>
      <w:marBottom w:val="0"/>
      <w:divBdr>
        <w:top w:val="none" w:sz="0" w:space="0" w:color="auto"/>
        <w:left w:val="none" w:sz="0" w:space="0" w:color="auto"/>
        <w:bottom w:val="none" w:sz="0" w:space="0" w:color="auto"/>
        <w:right w:val="none" w:sz="0" w:space="0" w:color="auto"/>
      </w:divBdr>
    </w:div>
    <w:div w:id="1582443406">
      <w:bodyDiv w:val="1"/>
      <w:marLeft w:val="0"/>
      <w:marRight w:val="0"/>
      <w:marTop w:val="0"/>
      <w:marBottom w:val="0"/>
      <w:divBdr>
        <w:top w:val="none" w:sz="0" w:space="0" w:color="auto"/>
        <w:left w:val="none" w:sz="0" w:space="0" w:color="auto"/>
        <w:bottom w:val="none" w:sz="0" w:space="0" w:color="auto"/>
        <w:right w:val="none" w:sz="0" w:space="0" w:color="auto"/>
      </w:divBdr>
    </w:div>
    <w:div w:id="1593003751">
      <w:bodyDiv w:val="1"/>
      <w:marLeft w:val="0"/>
      <w:marRight w:val="0"/>
      <w:marTop w:val="0"/>
      <w:marBottom w:val="0"/>
      <w:divBdr>
        <w:top w:val="none" w:sz="0" w:space="0" w:color="auto"/>
        <w:left w:val="none" w:sz="0" w:space="0" w:color="auto"/>
        <w:bottom w:val="none" w:sz="0" w:space="0" w:color="auto"/>
        <w:right w:val="none" w:sz="0" w:space="0" w:color="auto"/>
      </w:divBdr>
    </w:div>
    <w:div w:id="1712462326">
      <w:bodyDiv w:val="1"/>
      <w:marLeft w:val="0"/>
      <w:marRight w:val="0"/>
      <w:marTop w:val="0"/>
      <w:marBottom w:val="0"/>
      <w:divBdr>
        <w:top w:val="none" w:sz="0" w:space="0" w:color="auto"/>
        <w:left w:val="none" w:sz="0" w:space="0" w:color="auto"/>
        <w:bottom w:val="none" w:sz="0" w:space="0" w:color="auto"/>
        <w:right w:val="none" w:sz="0" w:space="0" w:color="auto"/>
      </w:divBdr>
    </w:div>
    <w:div w:id="1760519143">
      <w:bodyDiv w:val="1"/>
      <w:marLeft w:val="0"/>
      <w:marRight w:val="0"/>
      <w:marTop w:val="0"/>
      <w:marBottom w:val="0"/>
      <w:divBdr>
        <w:top w:val="none" w:sz="0" w:space="0" w:color="auto"/>
        <w:left w:val="none" w:sz="0" w:space="0" w:color="auto"/>
        <w:bottom w:val="none" w:sz="0" w:space="0" w:color="auto"/>
        <w:right w:val="none" w:sz="0" w:space="0" w:color="auto"/>
      </w:divBdr>
    </w:div>
    <w:div w:id="1779331144">
      <w:bodyDiv w:val="1"/>
      <w:marLeft w:val="0"/>
      <w:marRight w:val="0"/>
      <w:marTop w:val="0"/>
      <w:marBottom w:val="0"/>
      <w:divBdr>
        <w:top w:val="none" w:sz="0" w:space="0" w:color="auto"/>
        <w:left w:val="none" w:sz="0" w:space="0" w:color="auto"/>
        <w:bottom w:val="none" w:sz="0" w:space="0" w:color="auto"/>
        <w:right w:val="none" w:sz="0" w:space="0" w:color="auto"/>
      </w:divBdr>
    </w:div>
    <w:div w:id="1964773731">
      <w:bodyDiv w:val="1"/>
      <w:marLeft w:val="0"/>
      <w:marRight w:val="0"/>
      <w:marTop w:val="0"/>
      <w:marBottom w:val="0"/>
      <w:divBdr>
        <w:top w:val="none" w:sz="0" w:space="0" w:color="auto"/>
        <w:left w:val="none" w:sz="0" w:space="0" w:color="auto"/>
        <w:bottom w:val="none" w:sz="0" w:space="0" w:color="auto"/>
        <w:right w:val="none" w:sz="0" w:space="0" w:color="auto"/>
      </w:divBdr>
    </w:div>
    <w:div w:id="212769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3/A:1010933404324" TargetMode="External"/><Relationship Id="rId3" Type="http://schemas.openxmlformats.org/officeDocument/2006/relationships/settings" Target="settings.xml"/><Relationship Id="rId7" Type="http://schemas.openxmlformats.org/officeDocument/2006/relationships/hyperlink" Target="https://escholarship.org/uc/item/59g3w1b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med.1001953" TargetMode="External"/><Relationship Id="rId11" Type="http://schemas.openxmlformats.org/officeDocument/2006/relationships/fontTable" Target="fontTable.xml"/><Relationship Id="rId5" Type="http://schemas.openxmlformats.org/officeDocument/2006/relationships/hyperlink" Target="https://www.kaggle.com/datasets/aleespinosa/apple-watch-and-fitbit-data" TargetMode="External"/><Relationship Id="rId10" Type="http://schemas.openxmlformats.org/officeDocument/2006/relationships/hyperlink" Target="http://jmlr.csail.mit.edu/papers/volume3/guyon03a/guyon03a.pdf" TargetMode="External"/><Relationship Id="rId4" Type="http://schemas.openxmlformats.org/officeDocument/2006/relationships/webSettings" Target="webSettings.xml"/><Relationship Id="rId9" Type="http://schemas.openxmlformats.org/officeDocument/2006/relationships/hyperlink" Target="http://jmlr.csail.mit.edu/papers/volume3/guyon03a/guyon03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442</TotalTime>
  <Pages>13</Pages>
  <Words>2808</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Bondili, Prathibha</dc:creator>
  <cp:keywords/>
  <dc:description/>
  <cp:lastModifiedBy>Bondili, Prathibha</cp:lastModifiedBy>
  <cp:revision>4</cp:revision>
  <dcterms:created xsi:type="dcterms:W3CDTF">2024-04-17T16:18:00Z</dcterms:created>
  <dcterms:modified xsi:type="dcterms:W3CDTF">2024-04-18T02:43:00Z</dcterms:modified>
</cp:coreProperties>
</file>