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2C4D2" w14:textId="03B4A576" w:rsidR="005A0122" w:rsidRPr="005A0122" w:rsidRDefault="005A0122" w:rsidP="005A0122">
      <w:pPr>
        <w:rPr>
          <w:b/>
          <w:bCs/>
        </w:rPr>
      </w:pPr>
      <w:r w:rsidRPr="005A0122">
        <w:rPr>
          <w:b/>
          <w:bCs/>
        </w:rPr>
        <w:t xml:space="preserve"> Objective</w:t>
      </w:r>
    </w:p>
    <w:p w14:paraId="66E56FB9" w14:textId="77777777" w:rsidR="005A0122" w:rsidRPr="005A0122" w:rsidRDefault="005A0122" w:rsidP="005A0122">
      <w:r w:rsidRPr="005A0122">
        <w:t xml:space="preserve">To create a visual report that conveys a </w:t>
      </w:r>
      <w:r w:rsidRPr="005A0122">
        <w:rPr>
          <w:b/>
          <w:bCs/>
        </w:rPr>
        <w:t>compelling data story</w:t>
      </w:r>
      <w:r w:rsidRPr="005A0122">
        <w:t xml:space="preserve"> using charts and graphs, focused on uncovering </w:t>
      </w:r>
      <w:r w:rsidRPr="005A0122">
        <w:rPr>
          <w:b/>
          <w:bCs/>
        </w:rPr>
        <w:t>business insights</w:t>
      </w:r>
      <w:r w:rsidRPr="005A0122">
        <w:t xml:space="preserve"> from Superstore sales data.</w:t>
      </w:r>
    </w:p>
    <w:p w14:paraId="7F728C79" w14:textId="5A981A28" w:rsidR="005A0122" w:rsidRPr="005A0122" w:rsidRDefault="005A0122" w:rsidP="005A0122">
      <w:pPr>
        <w:rPr>
          <w:b/>
          <w:bCs/>
        </w:rPr>
      </w:pPr>
      <w:r w:rsidRPr="005A0122">
        <w:rPr>
          <w:b/>
          <w:bCs/>
        </w:rPr>
        <w:t xml:space="preserve"> Dataset Used</w:t>
      </w:r>
    </w:p>
    <w:p w14:paraId="6883F59E" w14:textId="77777777" w:rsidR="005A0122" w:rsidRPr="005A0122" w:rsidRDefault="005A0122" w:rsidP="005A0122">
      <w:r w:rsidRPr="005A0122">
        <w:rPr>
          <w:b/>
          <w:bCs/>
        </w:rPr>
        <w:t>Sample - Superstore.csv</w:t>
      </w:r>
      <w:r w:rsidRPr="005A0122">
        <w:br/>
        <w:t>Contains transactional sales data including:</w:t>
      </w:r>
    </w:p>
    <w:p w14:paraId="29728B63" w14:textId="77777777" w:rsidR="005A0122" w:rsidRPr="005A0122" w:rsidRDefault="005A0122" w:rsidP="005A0122">
      <w:pPr>
        <w:numPr>
          <w:ilvl w:val="0"/>
          <w:numId w:val="7"/>
        </w:numPr>
      </w:pPr>
      <w:r w:rsidRPr="005A0122">
        <w:t>Order information (date, ID, region)</w:t>
      </w:r>
    </w:p>
    <w:p w14:paraId="2A5A1867" w14:textId="77777777" w:rsidR="005A0122" w:rsidRPr="005A0122" w:rsidRDefault="005A0122" w:rsidP="005A0122">
      <w:pPr>
        <w:numPr>
          <w:ilvl w:val="0"/>
          <w:numId w:val="7"/>
        </w:numPr>
      </w:pPr>
      <w:r w:rsidRPr="005A0122">
        <w:t>Product details (category, sub-category)</w:t>
      </w:r>
    </w:p>
    <w:p w14:paraId="5D66ED2D" w14:textId="77777777" w:rsidR="005A0122" w:rsidRPr="005A0122" w:rsidRDefault="005A0122" w:rsidP="005A0122">
      <w:pPr>
        <w:numPr>
          <w:ilvl w:val="0"/>
          <w:numId w:val="7"/>
        </w:numPr>
      </w:pPr>
      <w:r w:rsidRPr="005A0122">
        <w:t>Financials (sales, profit, quantity, discount)</w:t>
      </w:r>
    </w:p>
    <w:p w14:paraId="50A5B54F" w14:textId="77777777" w:rsidR="005A0122" w:rsidRPr="005A0122" w:rsidRDefault="005A0122" w:rsidP="005A0122">
      <w:pPr>
        <w:numPr>
          <w:ilvl w:val="0"/>
          <w:numId w:val="7"/>
        </w:numPr>
      </w:pPr>
      <w:r w:rsidRPr="005A0122">
        <w:t>Customer demographics</w:t>
      </w:r>
    </w:p>
    <w:p w14:paraId="4FADDB8C" w14:textId="587AFADE" w:rsidR="005A0122" w:rsidRPr="005A0122" w:rsidRDefault="005A0122" w:rsidP="005A0122">
      <w:pPr>
        <w:rPr>
          <w:b/>
          <w:bCs/>
        </w:rPr>
      </w:pPr>
      <w:r w:rsidRPr="005A0122">
        <w:rPr>
          <w:b/>
          <w:bCs/>
        </w:rPr>
        <w:t>Tools Used</w:t>
      </w:r>
    </w:p>
    <w:p w14:paraId="5BCC6CB1" w14:textId="77777777" w:rsidR="005A0122" w:rsidRPr="005A0122" w:rsidRDefault="005A0122" w:rsidP="005A0122">
      <w:pPr>
        <w:numPr>
          <w:ilvl w:val="0"/>
          <w:numId w:val="8"/>
        </w:numPr>
      </w:pPr>
      <w:r w:rsidRPr="005A0122">
        <w:rPr>
          <w:b/>
          <w:bCs/>
        </w:rPr>
        <w:t>Power BI Desktop</w:t>
      </w:r>
    </w:p>
    <w:p w14:paraId="4C729A91" w14:textId="77777777" w:rsidR="005A0122" w:rsidRPr="005A0122" w:rsidRDefault="005A0122" w:rsidP="005A0122">
      <w:pPr>
        <w:numPr>
          <w:ilvl w:val="0"/>
          <w:numId w:val="8"/>
        </w:numPr>
      </w:pPr>
      <w:r w:rsidRPr="005A0122">
        <w:t>PowerPoint (for storyboard)</w:t>
      </w:r>
    </w:p>
    <w:p w14:paraId="202D0970" w14:textId="0DA7E14F" w:rsidR="005A0122" w:rsidRPr="005A0122" w:rsidRDefault="005A0122" w:rsidP="005A0122">
      <w:pPr>
        <w:numPr>
          <w:ilvl w:val="0"/>
          <w:numId w:val="8"/>
        </w:numPr>
      </w:pPr>
      <w:r w:rsidRPr="005A0122">
        <w:t>Optional: Canva for visual touch-up</w:t>
      </w:r>
    </w:p>
    <w:p w14:paraId="7ACFD40B" w14:textId="20357D38" w:rsidR="005A0122" w:rsidRPr="005A0122" w:rsidRDefault="005A0122" w:rsidP="005A0122">
      <w:pPr>
        <w:rPr>
          <w:b/>
          <w:bCs/>
        </w:rPr>
      </w:pPr>
      <w:r w:rsidRPr="005A0122">
        <w:rPr>
          <w:b/>
          <w:bCs/>
        </w:rPr>
        <w:t>Visuals Created</w:t>
      </w:r>
    </w:p>
    <w:p w14:paraId="12069958" w14:textId="77777777" w:rsidR="005A0122" w:rsidRPr="005A0122" w:rsidRDefault="005A0122" w:rsidP="005A0122">
      <w:pPr>
        <w:numPr>
          <w:ilvl w:val="0"/>
          <w:numId w:val="9"/>
        </w:numPr>
      </w:pPr>
      <w:r w:rsidRPr="005A0122">
        <w:rPr>
          <w:b/>
          <w:bCs/>
        </w:rPr>
        <w:t>Sales by Region</w:t>
      </w:r>
      <w:r w:rsidRPr="005A0122">
        <w:t xml:space="preserve"> – Highlights regional revenue performance.</w:t>
      </w:r>
    </w:p>
    <w:p w14:paraId="22357573" w14:textId="77777777" w:rsidR="005A0122" w:rsidRPr="005A0122" w:rsidRDefault="005A0122" w:rsidP="005A0122">
      <w:pPr>
        <w:numPr>
          <w:ilvl w:val="0"/>
          <w:numId w:val="9"/>
        </w:numPr>
      </w:pPr>
      <w:r w:rsidRPr="005A0122">
        <w:rPr>
          <w:b/>
          <w:bCs/>
        </w:rPr>
        <w:t>Profit by Category</w:t>
      </w:r>
      <w:r w:rsidRPr="005A0122">
        <w:t xml:space="preserve"> – Shows profitability across main product categories.</w:t>
      </w:r>
    </w:p>
    <w:p w14:paraId="77E78441" w14:textId="77777777" w:rsidR="005A0122" w:rsidRPr="005A0122" w:rsidRDefault="005A0122" w:rsidP="005A0122">
      <w:pPr>
        <w:numPr>
          <w:ilvl w:val="0"/>
          <w:numId w:val="9"/>
        </w:numPr>
      </w:pPr>
      <w:r w:rsidRPr="005A0122">
        <w:rPr>
          <w:b/>
          <w:bCs/>
        </w:rPr>
        <w:t>Sales vs. Profit by Sub-Category</w:t>
      </w:r>
      <w:r w:rsidRPr="005A0122">
        <w:t xml:space="preserve"> – Compares sales volume vs. profit contribution.</w:t>
      </w:r>
    </w:p>
    <w:p w14:paraId="07C9BCC2" w14:textId="77777777" w:rsidR="005A0122" w:rsidRPr="005A0122" w:rsidRDefault="005A0122" w:rsidP="005A0122">
      <w:pPr>
        <w:numPr>
          <w:ilvl w:val="0"/>
          <w:numId w:val="9"/>
        </w:numPr>
      </w:pPr>
      <w:r w:rsidRPr="005A0122">
        <w:rPr>
          <w:b/>
          <w:bCs/>
        </w:rPr>
        <w:t>Monthly Sales Trend</w:t>
      </w:r>
      <w:r w:rsidRPr="005A0122">
        <w:t xml:space="preserve"> – Reveals seasonality and growth over time.</w:t>
      </w:r>
    </w:p>
    <w:p w14:paraId="615B1DCA" w14:textId="77777777" w:rsidR="005A0122" w:rsidRPr="005A0122" w:rsidRDefault="005A0122" w:rsidP="005A0122">
      <w:pPr>
        <w:numPr>
          <w:ilvl w:val="0"/>
          <w:numId w:val="9"/>
        </w:numPr>
      </w:pPr>
      <w:r w:rsidRPr="005A0122">
        <w:rPr>
          <w:b/>
          <w:bCs/>
        </w:rPr>
        <w:t>Top 10 Products</w:t>
      </w:r>
      <w:r w:rsidRPr="005A0122">
        <w:t xml:space="preserve"> – Lists best-performing products by total sales.</w:t>
      </w:r>
    </w:p>
    <w:p w14:paraId="7F92BAE0" w14:textId="77777777" w:rsidR="005A0122" w:rsidRPr="005A0122" w:rsidRDefault="005A0122" w:rsidP="005A0122">
      <w:pPr>
        <w:numPr>
          <w:ilvl w:val="0"/>
          <w:numId w:val="9"/>
        </w:numPr>
      </w:pPr>
      <w:r w:rsidRPr="005A0122">
        <w:rPr>
          <w:b/>
          <w:bCs/>
        </w:rPr>
        <w:t>KPI Cards</w:t>
      </w:r>
      <w:r w:rsidRPr="005A0122">
        <w:t xml:space="preserve"> – Total Sales, Total Profit, Number of Orders for high-level overview.</w:t>
      </w:r>
    </w:p>
    <w:p w14:paraId="3B18242D" w14:textId="3F11A024" w:rsidR="005A0122" w:rsidRPr="005A0122" w:rsidRDefault="005A0122" w:rsidP="005A0122"/>
    <w:p w14:paraId="2830B57B" w14:textId="0C54A20F" w:rsidR="005A0122" w:rsidRPr="005A0122" w:rsidRDefault="005A0122" w:rsidP="005A0122">
      <w:pPr>
        <w:rPr>
          <w:b/>
          <w:bCs/>
        </w:rPr>
      </w:pPr>
      <w:r w:rsidRPr="005A0122">
        <w:rPr>
          <w:b/>
          <w:bCs/>
        </w:rPr>
        <w:t>Key Insights</w:t>
      </w:r>
    </w:p>
    <w:p w14:paraId="6FAEEF12" w14:textId="77777777" w:rsidR="005A0122" w:rsidRPr="005A0122" w:rsidRDefault="005A0122" w:rsidP="005A0122">
      <w:pPr>
        <w:numPr>
          <w:ilvl w:val="0"/>
          <w:numId w:val="10"/>
        </w:numPr>
      </w:pPr>
      <w:r w:rsidRPr="005A0122">
        <w:rPr>
          <w:b/>
          <w:bCs/>
        </w:rPr>
        <w:t>West Region</w:t>
      </w:r>
      <w:r w:rsidRPr="005A0122">
        <w:t xml:space="preserve"> leads in sales performance.</w:t>
      </w:r>
    </w:p>
    <w:p w14:paraId="25167901" w14:textId="77777777" w:rsidR="005A0122" w:rsidRPr="005A0122" w:rsidRDefault="005A0122" w:rsidP="005A0122">
      <w:pPr>
        <w:numPr>
          <w:ilvl w:val="0"/>
          <w:numId w:val="10"/>
        </w:numPr>
      </w:pPr>
      <w:r w:rsidRPr="005A0122">
        <w:rPr>
          <w:b/>
          <w:bCs/>
        </w:rPr>
        <w:t>Phones and Chairs</w:t>
      </w:r>
      <w:r w:rsidRPr="005A0122">
        <w:t xml:space="preserve"> are top sub-categories in both sales and profit.</w:t>
      </w:r>
    </w:p>
    <w:p w14:paraId="6A2CF1C1" w14:textId="77777777" w:rsidR="005A0122" w:rsidRPr="005A0122" w:rsidRDefault="005A0122" w:rsidP="005A0122">
      <w:pPr>
        <w:numPr>
          <w:ilvl w:val="0"/>
          <w:numId w:val="10"/>
        </w:numPr>
      </w:pPr>
      <w:r w:rsidRPr="005A0122">
        <w:rPr>
          <w:b/>
          <w:bCs/>
        </w:rPr>
        <w:t>Tables</w:t>
      </w:r>
      <w:r w:rsidRPr="005A0122">
        <w:t xml:space="preserve"> sell well but generate </w:t>
      </w:r>
      <w:r w:rsidRPr="005A0122">
        <w:rPr>
          <w:b/>
          <w:bCs/>
        </w:rPr>
        <w:t>negative profit</w:t>
      </w:r>
      <w:r w:rsidRPr="005A0122">
        <w:t>.</w:t>
      </w:r>
    </w:p>
    <w:p w14:paraId="59436383" w14:textId="77777777" w:rsidR="005A0122" w:rsidRPr="005A0122" w:rsidRDefault="005A0122" w:rsidP="005A0122">
      <w:pPr>
        <w:numPr>
          <w:ilvl w:val="0"/>
          <w:numId w:val="10"/>
        </w:numPr>
      </w:pPr>
      <w:r w:rsidRPr="005A0122">
        <w:rPr>
          <w:b/>
          <w:bCs/>
        </w:rPr>
        <w:t>November and December</w:t>
      </w:r>
      <w:r w:rsidRPr="005A0122">
        <w:t xml:space="preserve"> see consistent sales spikes — ideal for seasonal campaigns.</w:t>
      </w:r>
    </w:p>
    <w:p w14:paraId="094D6FBC" w14:textId="25D9C476" w:rsidR="005A0122" w:rsidRPr="005A0122" w:rsidRDefault="005A0122" w:rsidP="005A0122"/>
    <w:p w14:paraId="6E229C9D" w14:textId="64F606BA" w:rsidR="005A0122" w:rsidRPr="005A0122" w:rsidRDefault="005A0122" w:rsidP="005A0122"/>
    <w:p w14:paraId="41FF6F13" w14:textId="77777777" w:rsidR="00B51904" w:rsidRDefault="00B51904"/>
    <w:sectPr w:rsidR="00B51904" w:rsidSect="00A64800">
      <w:pgSz w:w="12240" w:h="15840"/>
      <w:pgMar w:top="720" w:right="919" w:bottom="278" w:left="862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A6643"/>
    <w:multiLevelType w:val="multilevel"/>
    <w:tmpl w:val="EA8E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84172"/>
    <w:multiLevelType w:val="multilevel"/>
    <w:tmpl w:val="CC4E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F1CAA"/>
    <w:multiLevelType w:val="multilevel"/>
    <w:tmpl w:val="D13C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321B9"/>
    <w:multiLevelType w:val="multilevel"/>
    <w:tmpl w:val="FE84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A65B3"/>
    <w:multiLevelType w:val="multilevel"/>
    <w:tmpl w:val="8228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1568F"/>
    <w:multiLevelType w:val="multilevel"/>
    <w:tmpl w:val="C75E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AE3353"/>
    <w:multiLevelType w:val="multilevel"/>
    <w:tmpl w:val="7FCC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F01A0"/>
    <w:multiLevelType w:val="multilevel"/>
    <w:tmpl w:val="114A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31F80"/>
    <w:multiLevelType w:val="multilevel"/>
    <w:tmpl w:val="70D2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BE5DB3"/>
    <w:multiLevelType w:val="multilevel"/>
    <w:tmpl w:val="A6ACC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BF1193"/>
    <w:multiLevelType w:val="multilevel"/>
    <w:tmpl w:val="ABD4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3333A2"/>
    <w:multiLevelType w:val="multilevel"/>
    <w:tmpl w:val="2332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046539">
    <w:abstractNumId w:val="5"/>
  </w:num>
  <w:num w:numId="2" w16cid:durableId="1228110527">
    <w:abstractNumId w:val="10"/>
  </w:num>
  <w:num w:numId="3" w16cid:durableId="945190409">
    <w:abstractNumId w:val="9"/>
  </w:num>
  <w:num w:numId="4" w16cid:durableId="583101450">
    <w:abstractNumId w:val="11"/>
  </w:num>
  <w:num w:numId="5" w16cid:durableId="1912737673">
    <w:abstractNumId w:val="1"/>
  </w:num>
  <w:num w:numId="6" w16cid:durableId="818613513">
    <w:abstractNumId w:val="7"/>
  </w:num>
  <w:num w:numId="7" w16cid:durableId="1310863166">
    <w:abstractNumId w:val="6"/>
  </w:num>
  <w:num w:numId="8" w16cid:durableId="534928046">
    <w:abstractNumId w:val="2"/>
  </w:num>
  <w:num w:numId="9" w16cid:durableId="1914269353">
    <w:abstractNumId w:val="0"/>
  </w:num>
  <w:num w:numId="10" w16cid:durableId="58024277">
    <w:abstractNumId w:val="3"/>
  </w:num>
  <w:num w:numId="11" w16cid:durableId="2055543116">
    <w:abstractNumId w:val="8"/>
  </w:num>
  <w:num w:numId="12" w16cid:durableId="8402404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22"/>
    <w:rsid w:val="00577F6C"/>
    <w:rsid w:val="005A0122"/>
    <w:rsid w:val="00A64800"/>
    <w:rsid w:val="00B51904"/>
    <w:rsid w:val="00B81091"/>
    <w:rsid w:val="00F5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0BED"/>
  <w15:chartTrackingRefBased/>
  <w15:docId w15:val="{A9C0A6FD-4651-4675-A98F-14A3CEAF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1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1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1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1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1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1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1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1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1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1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7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1</cp:revision>
  <dcterms:created xsi:type="dcterms:W3CDTF">2025-06-25T15:50:00Z</dcterms:created>
  <dcterms:modified xsi:type="dcterms:W3CDTF">2025-06-25T15:54:00Z</dcterms:modified>
</cp:coreProperties>
</file>