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pPr>
      <w:bookmarkStart w:name="SIMATS ENGINEERING (SAVEETHA SCHOOL OF E" w:id="1"/>
      <w:bookmarkEnd w:id="1"/>
      <w:r>
        <w:rPr>
          <w:b w:val="0"/>
        </w:rPr>
      </w:r>
      <w:r>
        <w:rPr>
          <w:color w:val="1F4E78"/>
        </w:rPr>
        <w:t>SIMATS</w:t>
      </w:r>
      <w:r>
        <w:rPr>
          <w:color w:val="1F4E78"/>
          <w:spacing w:val="-17"/>
        </w:rPr>
        <w:t> </w:t>
      </w:r>
      <w:r>
        <w:rPr>
          <w:color w:val="1F4E78"/>
        </w:rPr>
        <w:t>ENGINEERING</w:t>
      </w:r>
      <w:r>
        <w:rPr>
          <w:color w:val="1F4E78"/>
          <w:spacing w:val="-14"/>
        </w:rPr>
        <w:t> </w:t>
      </w:r>
      <w:r>
        <w:rPr>
          <w:color w:val="1F4E78"/>
        </w:rPr>
        <w:t>(SAVEETHA</w:t>
      </w:r>
      <w:r>
        <w:rPr>
          <w:color w:val="1F4E78"/>
          <w:spacing w:val="-15"/>
        </w:rPr>
        <w:t> </w:t>
      </w:r>
      <w:r>
        <w:rPr>
          <w:color w:val="1F4E78"/>
        </w:rPr>
        <w:t>SCHOOL</w:t>
      </w:r>
      <w:r>
        <w:rPr>
          <w:color w:val="1F4E78"/>
          <w:spacing w:val="-14"/>
        </w:rPr>
        <w:t> </w:t>
      </w:r>
      <w:r>
        <w:rPr>
          <w:color w:val="1F4E78"/>
        </w:rPr>
        <w:t>OF</w:t>
      </w:r>
      <w:r>
        <w:rPr>
          <w:color w:val="1F4E78"/>
          <w:spacing w:val="-14"/>
        </w:rPr>
        <w:t> </w:t>
      </w:r>
      <w:r>
        <w:rPr>
          <w:color w:val="1F4E78"/>
          <w:spacing w:val="-2"/>
        </w:rPr>
        <w:t>ENGINEERING)</w:t>
      </w:r>
    </w:p>
    <w:p>
      <w:pPr>
        <w:spacing w:line="264" w:lineRule="auto" w:before="22"/>
        <w:ind w:left="1691" w:right="1981" w:firstLine="1443"/>
        <w:jc w:val="left"/>
        <w:rPr>
          <w:rFonts w:ascii="Arial" w:hAnsi="Arial"/>
          <w:b/>
          <w:sz w:val="22"/>
        </w:rPr>
      </w:pPr>
      <w:r>
        <w:rPr>
          <w:rFonts w:ascii="Arial" w:hAnsi="Arial"/>
          <w:b/>
          <w:color w:val="2B74B5"/>
          <w:sz w:val="22"/>
        </w:rPr>
        <w:t>Department of Computer Science and Engineering </w:t>
      </w:r>
      <w:bookmarkStart w:name="ASSESSMENT TOOL 3 – INCIDENT RESPONSE (M" w:id="2"/>
      <w:bookmarkEnd w:id="2"/>
      <w:r>
        <w:rPr>
          <w:rFonts w:ascii="Arial" w:hAnsi="Arial"/>
          <w:b/>
          <w:color w:val="2B74B5"/>
          <w:sz w:val="22"/>
        </w:rPr>
      </w:r>
      <w:r>
        <w:rPr>
          <w:rFonts w:ascii="Arial" w:hAnsi="Arial"/>
          <w:b/>
          <w:color w:val="BF0000"/>
          <w:sz w:val="22"/>
        </w:rPr>
        <w:t>ASSESSMENT</w:t>
      </w:r>
      <w:r>
        <w:rPr>
          <w:rFonts w:ascii="Arial" w:hAnsi="Arial"/>
          <w:b/>
          <w:color w:val="BF0000"/>
          <w:spacing w:val="-9"/>
          <w:sz w:val="22"/>
        </w:rPr>
        <w:t> </w:t>
      </w:r>
      <w:r>
        <w:rPr>
          <w:rFonts w:ascii="Arial" w:hAnsi="Arial"/>
          <w:b/>
          <w:color w:val="BF0000"/>
          <w:sz w:val="22"/>
        </w:rPr>
        <w:t>TOOL</w:t>
      </w:r>
      <w:r>
        <w:rPr>
          <w:rFonts w:ascii="Arial" w:hAnsi="Arial"/>
          <w:b/>
          <w:color w:val="BF0000"/>
          <w:spacing w:val="-9"/>
          <w:sz w:val="22"/>
        </w:rPr>
        <w:t> </w:t>
      </w:r>
      <w:r>
        <w:rPr>
          <w:rFonts w:ascii="Arial" w:hAnsi="Arial"/>
          <w:b/>
          <w:color w:val="BF0000"/>
          <w:sz w:val="22"/>
        </w:rPr>
        <w:t>3</w:t>
      </w:r>
      <w:r>
        <w:rPr>
          <w:rFonts w:ascii="Arial" w:hAnsi="Arial"/>
          <w:b/>
          <w:color w:val="BF0000"/>
          <w:spacing w:val="-9"/>
          <w:sz w:val="22"/>
        </w:rPr>
        <w:t> </w:t>
      </w:r>
      <w:r>
        <w:rPr>
          <w:rFonts w:ascii="Arial" w:hAnsi="Arial"/>
          <w:b/>
          <w:color w:val="BF0000"/>
          <w:sz w:val="22"/>
        </w:rPr>
        <w:t>–</w:t>
      </w:r>
      <w:r>
        <w:rPr>
          <w:rFonts w:ascii="Arial" w:hAnsi="Arial"/>
          <w:b/>
          <w:color w:val="BF0000"/>
          <w:spacing w:val="-9"/>
          <w:sz w:val="22"/>
        </w:rPr>
        <w:t> </w:t>
      </w:r>
      <w:r>
        <w:rPr>
          <w:rFonts w:ascii="Arial" w:hAnsi="Arial"/>
          <w:b/>
          <w:color w:val="BF0000"/>
          <w:sz w:val="22"/>
        </w:rPr>
        <w:t>INCIDENT</w:t>
      </w:r>
      <w:r>
        <w:rPr>
          <w:rFonts w:ascii="Arial" w:hAnsi="Arial"/>
          <w:b/>
          <w:color w:val="BF0000"/>
          <w:spacing w:val="-9"/>
          <w:sz w:val="22"/>
        </w:rPr>
        <w:t> </w:t>
      </w:r>
      <w:r>
        <w:rPr>
          <w:rFonts w:ascii="Arial" w:hAnsi="Arial"/>
          <w:b/>
          <w:color w:val="BF0000"/>
          <w:sz w:val="22"/>
        </w:rPr>
        <w:t>RESPONSE</w:t>
      </w:r>
      <w:r>
        <w:rPr>
          <w:rFonts w:ascii="Arial" w:hAnsi="Arial"/>
          <w:b/>
          <w:color w:val="BF0000"/>
          <w:spacing w:val="-9"/>
          <w:sz w:val="22"/>
        </w:rPr>
        <w:t> </w:t>
      </w:r>
      <w:r>
        <w:rPr>
          <w:rFonts w:ascii="Arial" w:hAnsi="Arial"/>
          <w:b/>
          <w:color w:val="BF0000"/>
          <w:sz w:val="22"/>
        </w:rPr>
        <w:t>(MONITORING</w:t>
      </w:r>
      <w:r>
        <w:rPr>
          <w:rFonts w:ascii="Arial" w:hAnsi="Arial"/>
          <w:b/>
          <w:color w:val="BF0000"/>
          <w:spacing w:val="-9"/>
          <w:sz w:val="22"/>
        </w:rPr>
        <w:t> </w:t>
      </w:r>
      <w:r>
        <w:rPr>
          <w:rFonts w:ascii="Arial" w:hAnsi="Arial"/>
          <w:b/>
          <w:color w:val="BF0000"/>
          <w:sz w:val="22"/>
        </w:rPr>
        <w:t>&amp;</w:t>
      </w:r>
      <w:r>
        <w:rPr>
          <w:rFonts w:ascii="Arial" w:hAnsi="Arial"/>
          <w:b/>
          <w:color w:val="BF0000"/>
          <w:spacing w:val="-9"/>
          <w:sz w:val="22"/>
        </w:rPr>
        <w:t> </w:t>
      </w:r>
      <w:r>
        <w:rPr>
          <w:rFonts w:ascii="Arial" w:hAnsi="Arial"/>
          <w:b/>
          <w:color w:val="BF0000"/>
          <w:sz w:val="22"/>
        </w:rPr>
        <w:t>MITIGATION)</w:t>
      </w:r>
    </w:p>
    <w:p>
      <w:pPr>
        <w:pStyle w:val="BodyText"/>
        <w:spacing w:before="9"/>
        <w:ind w:left="0"/>
        <w:rPr>
          <w:rFonts w:ascii="Arial"/>
          <w:b/>
          <w:sz w:val="19"/>
        </w:rPr>
      </w:pPr>
      <w:r>
        <w:rPr>
          <w:rFonts w:ascii="Arial"/>
          <w:b/>
          <w:sz w:val="19"/>
        </w:rPr>
        <mc:AlternateContent>
          <mc:Choice Requires="wps">
            <w:drawing>
              <wp:anchor distT="0" distB="0" distL="0" distR="0" allowOverlap="1" layoutInCell="1" locked="0" behindDoc="1" simplePos="0" relativeHeight="487587840">
                <wp:simplePos x="0" y="0"/>
                <wp:positionH relativeFrom="page">
                  <wp:posOffset>685800</wp:posOffset>
                </wp:positionH>
                <wp:positionV relativeFrom="paragraph">
                  <wp:posOffset>159959</wp:posOffset>
                </wp:positionV>
                <wp:extent cx="6400800"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6400800" cy="1270"/>
                        </a:xfrm>
                        <a:custGeom>
                          <a:avLst/>
                          <a:gdLst/>
                          <a:ahLst/>
                          <a:cxnLst/>
                          <a:rect l="l" t="t" r="r" b="b"/>
                          <a:pathLst>
                            <a:path w="6400800" h="0">
                              <a:moveTo>
                                <a:pt x="0" y="0"/>
                              </a:moveTo>
                              <a:lnTo>
                                <a:pt x="6400800" y="0"/>
                              </a:lnTo>
                            </a:path>
                          </a:pathLst>
                        </a:custGeom>
                        <a:ln w="9525">
                          <a:solidFill>
                            <a:srgbClr val="1E4D78"/>
                          </a:solidFill>
                          <a:prstDash val="solid"/>
                        </a:ln>
                      </wps:spPr>
                      <wps:bodyPr wrap="square" lIns="0" tIns="0" rIns="0" bIns="0" rtlCol="0">
                        <a:prstTxWarp prst="textNoShape">
                          <a:avLst/>
                        </a:prstTxWarp>
                        <a:noAutofit/>
                      </wps:bodyPr>
                    </wps:wsp>
                  </a:graphicData>
                </a:graphic>
              </wp:anchor>
            </w:drawing>
          </mc:Choice>
          <mc:Fallback>
            <w:pict>
              <v:shape style="position:absolute;margin-left:54pt;margin-top:12.595218pt;width:504pt;height:.1pt;mso-position-horizontal-relative:page;mso-position-vertical-relative:paragraph;z-index:-15728640;mso-wrap-distance-left:0;mso-wrap-distance-right:0" id="docshape1" coordorigin="1080,252" coordsize="10080,0" path="m1080,252l11160,252e" filled="false" stroked="true" strokeweight=".75pt" strokecolor="#1e4d78">
                <v:path arrowok="t"/>
                <v:stroke dashstyle="solid"/>
                <w10:wrap type="topAndBottom"/>
              </v:shape>
            </w:pict>
          </mc:Fallback>
        </mc:AlternateContent>
      </w:r>
    </w:p>
    <w:p>
      <w:pPr>
        <w:pStyle w:val="BodyText"/>
        <w:spacing w:before="124"/>
        <w:ind w:left="0"/>
        <w:rPr>
          <w:rFonts w:ascii="Arial"/>
          <w:b/>
          <w:sz w:val="20"/>
        </w:rPr>
      </w:pPr>
    </w:p>
    <w:tbl>
      <w:tblPr>
        <w:tblW w:w="0" w:type="auto"/>
        <w:jc w:val="left"/>
        <w:tblInd w:w="62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top w:w="0" w:type="dxa"/>
          <w:left w:w="0" w:type="dxa"/>
          <w:bottom w:w="0" w:type="dxa"/>
          <w:right w:w="0" w:type="dxa"/>
        </w:tblCellMar>
        <w:tblLook w:val="01E0"/>
      </w:tblPr>
      <w:tblGrid>
        <w:gridCol w:w="1800"/>
        <w:gridCol w:w="3240"/>
        <w:gridCol w:w="1800"/>
        <w:gridCol w:w="3240"/>
        <w:gridCol w:w="200"/>
      </w:tblGrid>
      <w:tr>
        <w:trPr>
          <w:trHeight w:val="620" w:hRule="atLeast"/>
        </w:trPr>
        <w:tc>
          <w:tcPr>
            <w:tcW w:w="1800" w:type="dxa"/>
            <w:shd w:val="clear" w:color="auto" w:fill="D4E2ED"/>
          </w:tcPr>
          <w:p>
            <w:pPr>
              <w:pStyle w:val="TableParagraph"/>
              <w:spacing w:before="136"/>
              <w:rPr>
                <w:rFonts w:ascii="Arial"/>
                <w:b/>
                <w:sz w:val="18"/>
              </w:rPr>
            </w:pPr>
          </w:p>
          <w:p>
            <w:pPr>
              <w:pStyle w:val="TableParagraph"/>
              <w:ind w:left="140"/>
              <w:rPr>
                <w:rFonts w:ascii="Arial"/>
                <w:b/>
                <w:sz w:val="18"/>
              </w:rPr>
            </w:pPr>
            <w:r>
              <w:rPr>
                <w:rFonts w:ascii="Arial"/>
                <w:b/>
                <w:color w:val="1F4E78"/>
                <w:sz w:val="18"/>
              </w:rPr>
              <w:t>Course </w:t>
            </w:r>
            <w:r>
              <w:rPr>
                <w:rFonts w:ascii="Arial"/>
                <w:b/>
                <w:color w:val="1F4E78"/>
                <w:spacing w:val="-2"/>
                <w:sz w:val="18"/>
              </w:rPr>
              <w:t>Code:</w:t>
            </w:r>
          </w:p>
        </w:tc>
        <w:tc>
          <w:tcPr>
            <w:tcW w:w="3240" w:type="dxa"/>
          </w:tcPr>
          <w:p>
            <w:pPr>
              <w:pStyle w:val="TableParagraph"/>
              <w:spacing w:before="136"/>
              <w:rPr>
                <w:rFonts w:ascii="Arial"/>
                <w:b/>
                <w:sz w:val="18"/>
              </w:rPr>
            </w:pPr>
          </w:p>
          <w:p>
            <w:pPr>
              <w:pStyle w:val="TableParagraph"/>
              <w:ind w:left="140"/>
              <w:rPr>
                <w:rFonts w:ascii="Arial MT"/>
                <w:sz w:val="18"/>
              </w:rPr>
            </w:pPr>
            <w:r>
              <w:rPr>
                <w:rFonts w:ascii="Arial MT"/>
                <w:spacing w:val="-2"/>
                <w:sz w:val="18"/>
              </w:rPr>
              <w:t>CSA5802</w:t>
            </w:r>
          </w:p>
        </w:tc>
        <w:tc>
          <w:tcPr>
            <w:tcW w:w="1800" w:type="dxa"/>
            <w:shd w:val="clear" w:color="auto" w:fill="D4E2ED"/>
          </w:tcPr>
          <w:p>
            <w:pPr>
              <w:pStyle w:val="TableParagraph"/>
              <w:spacing w:before="136"/>
              <w:rPr>
                <w:rFonts w:ascii="Arial"/>
                <w:b/>
                <w:sz w:val="18"/>
              </w:rPr>
            </w:pPr>
          </w:p>
          <w:p>
            <w:pPr>
              <w:pStyle w:val="TableParagraph"/>
              <w:ind w:left="140"/>
              <w:rPr>
                <w:rFonts w:ascii="Arial"/>
                <w:b/>
                <w:sz w:val="18"/>
              </w:rPr>
            </w:pPr>
            <w:r>
              <w:rPr>
                <w:rFonts w:ascii="Arial"/>
                <w:b/>
                <w:color w:val="1F4E78"/>
                <w:sz w:val="18"/>
              </w:rPr>
              <w:t>Course </w:t>
            </w:r>
            <w:r>
              <w:rPr>
                <w:rFonts w:ascii="Arial"/>
                <w:b/>
                <w:color w:val="1F4E78"/>
                <w:spacing w:val="-2"/>
                <w:sz w:val="18"/>
              </w:rPr>
              <w:t>Title:</w:t>
            </w:r>
          </w:p>
        </w:tc>
        <w:tc>
          <w:tcPr>
            <w:tcW w:w="3240" w:type="dxa"/>
          </w:tcPr>
          <w:p>
            <w:pPr>
              <w:pStyle w:val="TableParagraph"/>
              <w:spacing w:line="261" w:lineRule="auto" w:before="136"/>
              <w:ind w:left="140"/>
              <w:rPr>
                <w:rFonts w:ascii="Arial MT"/>
                <w:sz w:val="18"/>
              </w:rPr>
            </w:pPr>
            <w:r>
              <w:rPr>
                <w:rFonts w:ascii="Arial MT"/>
                <w:sz w:val="18"/>
              </w:rPr>
              <w:t>DEVSECOPS</w:t>
            </w:r>
            <w:r>
              <w:rPr>
                <w:rFonts w:ascii="Arial MT"/>
                <w:spacing w:val="-15"/>
                <w:sz w:val="18"/>
              </w:rPr>
              <w:t> </w:t>
            </w:r>
            <w:r>
              <w:rPr>
                <w:rFonts w:ascii="Arial MT"/>
                <w:sz w:val="18"/>
              </w:rPr>
              <w:t>ENGINEERING</w:t>
            </w:r>
            <w:r>
              <w:rPr>
                <w:rFonts w:ascii="Arial MT"/>
                <w:spacing w:val="-12"/>
                <w:sz w:val="18"/>
              </w:rPr>
              <w:t> </w:t>
            </w:r>
            <w:r>
              <w:rPr>
                <w:rFonts w:ascii="Arial MT"/>
                <w:sz w:val="18"/>
              </w:rPr>
              <w:t>AND APPLICATION SECURITY</w:t>
            </w:r>
          </w:p>
        </w:tc>
        <w:tc>
          <w:tcPr>
            <w:tcW w:w="200" w:type="dxa"/>
            <w:vMerge w:val="restart"/>
            <w:tcBorders>
              <w:top w:val="nil"/>
              <w:bottom w:val="single" w:sz="8" w:space="0" w:color="1F4E78"/>
              <w:right w:val="nil"/>
            </w:tcBorders>
          </w:tcPr>
          <w:p>
            <w:pPr>
              <w:pStyle w:val="TableParagraph"/>
              <w:rPr>
                <w:sz w:val="20"/>
              </w:rPr>
            </w:pPr>
          </w:p>
        </w:tc>
      </w:tr>
      <w:tr>
        <w:trPr>
          <w:trHeight w:val="500" w:hRule="atLeast"/>
        </w:trPr>
        <w:tc>
          <w:tcPr>
            <w:tcW w:w="1800" w:type="dxa"/>
            <w:shd w:val="clear" w:color="auto" w:fill="D4E2ED"/>
          </w:tcPr>
          <w:p>
            <w:pPr>
              <w:pStyle w:val="TableParagraph"/>
              <w:spacing w:before="200"/>
              <w:ind w:left="140"/>
              <w:rPr>
                <w:rFonts w:ascii="Arial"/>
                <w:b/>
                <w:sz w:val="18"/>
              </w:rPr>
            </w:pPr>
            <w:r>
              <w:rPr>
                <w:rFonts w:ascii="Arial"/>
                <w:b/>
                <w:color w:val="1F4E78"/>
                <w:sz w:val="18"/>
              </w:rPr>
              <w:t>CO </w:t>
            </w:r>
            <w:r>
              <w:rPr>
                <w:rFonts w:ascii="Arial"/>
                <w:b/>
                <w:color w:val="1F4E78"/>
                <w:spacing w:val="-2"/>
                <w:sz w:val="18"/>
              </w:rPr>
              <w:t>Assessed:</w:t>
            </w:r>
          </w:p>
        </w:tc>
        <w:tc>
          <w:tcPr>
            <w:tcW w:w="3240" w:type="dxa"/>
          </w:tcPr>
          <w:p>
            <w:pPr>
              <w:pStyle w:val="TableParagraph"/>
              <w:spacing w:line="250" w:lineRule="atLeast"/>
              <w:ind w:left="20" w:right="108"/>
              <w:rPr>
                <w:rFonts w:ascii="Arial MT" w:hAnsi="Arial MT"/>
                <w:sz w:val="22"/>
              </w:rPr>
            </w:pPr>
            <w:r>
              <w:rPr>
                <w:rFonts w:ascii="Arial MT" w:hAnsi="Arial MT"/>
                <w:sz w:val="22"/>
              </w:rPr>
              <w:t>CO5</w:t>
            </w:r>
            <w:r>
              <w:rPr>
                <w:rFonts w:ascii="Arial MT" w:hAnsi="Arial MT"/>
                <w:spacing w:val="-10"/>
                <w:sz w:val="22"/>
              </w:rPr>
              <w:t> </w:t>
            </w:r>
            <w:r>
              <w:rPr>
                <w:rFonts w:ascii="Arial MT" w:hAnsi="Arial MT"/>
                <w:sz w:val="22"/>
              </w:rPr>
              <w:t>–</w:t>
            </w:r>
            <w:r>
              <w:rPr>
                <w:rFonts w:ascii="Arial MT" w:hAnsi="Arial MT"/>
                <w:spacing w:val="-10"/>
                <w:sz w:val="22"/>
              </w:rPr>
              <w:t> </w:t>
            </w:r>
            <w:r>
              <w:rPr>
                <w:rFonts w:ascii="Arial MT" w:hAnsi="Arial MT"/>
                <w:sz w:val="22"/>
              </w:rPr>
              <w:t>Precision</w:t>
            </w:r>
            <w:r>
              <w:rPr>
                <w:rFonts w:ascii="Arial MT" w:hAnsi="Arial MT"/>
                <w:spacing w:val="-10"/>
                <w:sz w:val="22"/>
              </w:rPr>
              <w:t> </w:t>
            </w:r>
            <w:r>
              <w:rPr>
                <w:rFonts w:ascii="Arial MT" w:hAnsi="Arial MT"/>
                <w:sz w:val="22"/>
              </w:rPr>
              <w:t>(BL1,</w:t>
            </w:r>
            <w:r>
              <w:rPr>
                <w:rFonts w:ascii="Arial MT" w:hAnsi="Arial MT"/>
                <w:spacing w:val="-10"/>
                <w:sz w:val="22"/>
              </w:rPr>
              <w:t> </w:t>
            </w:r>
            <w:r>
              <w:rPr>
                <w:rFonts w:ascii="Arial MT" w:hAnsi="Arial MT"/>
                <w:sz w:val="22"/>
              </w:rPr>
              <w:t>BL2, </w:t>
            </w:r>
            <w:r>
              <w:rPr>
                <w:rFonts w:ascii="Arial MT" w:hAnsi="Arial MT"/>
                <w:spacing w:val="-4"/>
                <w:sz w:val="22"/>
              </w:rPr>
              <w:t>BL3)</w:t>
            </w:r>
          </w:p>
        </w:tc>
        <w:tc>
          <w:tcPr>
            <w:tcW w:w="1800" w:type="dxa"/>
            <w:shd w:val="clear" w:color="auto" w:fill="D4E2ED"/>
          </w:tcPr>
          <w:p>
            <w:pPr>
              <w:pStyle w:val="TableParagraph"/>
              <w:spacing w:before="200"/>
              <w:ind w:left="140"/>
              <w:rPr>
                <w:rFonts w:ascii="Arial"/>
                <w:b/>
                <w:sz w:val="18"/>
              </w:rPr>
            </w:pPr>
            <w:r>
              <w:rPr>
                <w:rFonts w:ascii="Arial"/>
                <w:b/>
                <w:color w:val="1F4E78"/>
                <w:spacing w:val="-2"/>
                <w:sz w:val="18"/>
              </w:rPr>
              <w:t>Assessment:</w:t>
            </w:r>
          </w:p>
        </w:tc>
        <w:tc>
          <w:tcPr>
            <w:tcW w:w="3240" w:type="dxa"/>
          </w:tcPr>
          <w:p>
            <w:pPr>
              <w:pStyle w:val="TableParagraph"/>
              <w:spacing w:before="140"/>
              <w:ind w:left="20"/>
              <w:rPr>
                <w:rFonts w:ascii="Arial MT"/>
                <w:sz w:val="22"/>
              </w:rPr>
            </w:pPr>
            <w:r>
              <w:rPr>
                <w:rFonts w:ascii="Arial MT"/>
                <w:spacing w:val="-2"/>
                <w:sz w:val="22"/>
              </w:rPr>
              <w:t>Assessment</w:t>
            </w:r>
            <w:r>
              <w:rPr>
                <w:rFonts w:ascii="Arial MT"/>
                <w:spacing w:val="-5"/>
                <w:sz w:val="22"/>
              </w:rPr>
              <w:t> </w:t>
            </w:r>
            <w:r>
              <w:rPr>
                <w:rFonts w:ascii="Arial MT"/>
                <w:spacing w:val="-2"/>
                <w:sz w:val="22"/>
              </w:rPr>
              <w:t>Tool</w:t>
            </w:r>
            <w:r>
              <w:rPr>
                <w:rFonts w:ascii="Arial MT"/>
                <w:spacing w:val="-5"/>
                <w:sz w:val="22"/>
              </w:rPr>
              <w:t> </w:t>
            </w:r>
            <w:r>
              <w:rPr>
                <w:rFonts w:ascii="Arial MT"/>
                <w:spacing w:val="-10"/>
                <w:sz w:val="22"/>
              </w:rPr>
              <w:t>3</w:t>
            </w:r>
          </w:p>
        </w:tc>
        <w:tc>
          <w:tcPr>
            <w:tcW w:w="200" w:type="dxa"/>
            <w:vMerge/>
            <w:tcBorders>
              <w:top w:val="nil"/>
              <w:bottom w:val="single" w:sz="8" w:space="0" w:color="1F4E78"/>
              <w:right w:val="nil"/>
            </w:tcBorders>
          </w:tcPr>
          <w:p>
            <w:pPr>
              <w:rPr>
                <w:sz w:val="2"/>
                <w:szCs w:val="2"/>
              </w:rPr>
            </w:pPr>
          </w:p>
        </w:tc>
      </w:tr>
      <w:tr>
        <w:trPr>
          <w:trHeight w:val="413" w:hRule="atLeast"/>
        </w:trPr>
        <w:tc>
          <w:tcPr>
            <w:tcW w:w="1800" w:type="dxa"/>
            <w:shd w:val="clear" w:color="auto" w:fill="D4E2ED"/>
          </w:tcPr>
          <w:p>
            <w:pPr>
              <w:pStyle w:val="TableParagraph"/>
              <w:spacing w:before="152"/>
              <w:ind w:left="140"/>
              <w:rPr>
                <w:rFonts w:ascii="Arial"/>
                <w:b/>
                <w:sz w:val="18"/>
              </w:rPr>
            </w:pPr>
            <w:r>
              <w:rPr>
                <w:rFonts w:ascii="Arial"/>
                <w:b/>
                <w:color w:val="1F4E78"/>
                <w:spacing w:val="-2"/>
                <w:sz w:val="18"/>
              </w:rPr>
              <w:t>Weightage:</w:t>
            </w:r>
          </w:p>
        </w:tc>
        <w:tc>
          <w:tcPr>
            <w:tcW w:w="3240" w:type="dxa"/>
          </w:tcPr>
          <w:p>
            <w:pPr>
              <w:pStyle w:val="TableParagraph"/>
              <w:spacing w:before="152"/>
              <w:ind w:left="140"/>
              <w:rPr>
                <w:rFonts w:ascii="Arial MT"/>
                <w:sz w:val="18"/>
              </w:rPr>
            </w:pPr>
            <w:r>
              <w:rPr>
                <w:rFonts w:ascii="Arial MT"/>
                <w:sz w:val="18"/>
              </w:rPr>
              <w:t>30% of </w:t>
            </w:r>
            <w:r>
              <w:rPr>
                <w:rFonts w:ascii="Arial MT"/>
                <w:spacing w:val="-5"/>
                <w:sz w:val="18"/>
              </w:rPr>
              <w:t>CIA</w:t>
            </w:r>
          </w:p>
        </w:tc>
        <w:tc>
          <w:tcPr>
            <w:tcW w:w="1800" w:type="dxa"/>
            <w:shd w:val="clear" w:color="auto" w:fill="D4E2ED"/>
          </w:tcPr>
          <w:p>
            <w:pPr>
              <w:pStyle w:val="TableParagraph"/>
              <w:spacing w:before="152"/>
              <w:ind w:left="140"/>
              <w:rPr>
                <w:rFonts w:ascii="Arial"/>
                <w:b/>
                <w:sz w:val="18"/>
              </w:rPr>
            </w:pPr>
            <w:r>
              <w:rPr>
                <w:rFonts w:ascii="Arial"/>
                <w:b/>
                <w:color w:val="1F4E78"/>
                <w:spacing w:val="-2"/>
                <w:sz w:val="18"/>
              </w:rPr>
              <w:t>Total</w:t>
            </w:r>
            <w:r>
              <w:rPr>
                <w:rFonts w:ascii="Arial"/>
                <w:b/>
                <w:color w:val="1F4E78"/>
                <w:spacing w:val="-4"/>
                <w:sz w:val="18"/>
              </w:rPr>
              <w:t> </w:t>
            </w:r>
            <w:r>
              <w:rPr>
                <w:rFonts w:ascii="Arial"/>
                <w:b/>
                <w:color w:val="1F4E78"/>
                <w:spacing w:val="-2"/>
                <w:sz w:val="18"/>
              </w:rPr>
              <w:t>Marks:</w:t>
            </w:r>
          </w:p>
        </w:tc>
        <w:tc>
          <w:tcPr>
            <w:tcW w:w="3240" w:type="dxa"/>
          </w:tcPr>
          <w:p>
            <w:pPr>
              <w:pStyle w:val="TableParagraph"/>
              <w:spacing w:before="152"/>
              <w:ind w:left="140"/>
              <w:rPr>
                <w:rFonts w:ascii="Arial MT"/>
                <w:sz w:val="18"/>
              </w:rPr>
            </w:pPr>
            <w:r>
              <w:rPr>
                <w:rFonts w:ascii="Arial MT"/>
                <w:spacing w:val="-5"/>
                <w:sz w:val="18"/>
              </w:rPr>
              <w:t>100</w:t>
            </w:r>
          </w:p>
        </w:tc>
        <w:tc>
          <w:tcPr>
            <w:tcW w:w="200" w:type="dxa"/>
            <w:vMerge/>
            <w:tcBorders>
              <w:top w:val="nil"/>
              <w:bottom w:val="single" w:sz="8" w:space="0" w:color="1F4E78"/>
              <w:right w:val="nil"/>
            </w:tcBorders>
          </w:tcPr>
          <w:p>
            <w:pPr>
              <w:rPr>
                <w:sz w:val="2"/>
                <w:szCs w:val="2"/>
              </w:rPr>
            </w:pPr>
          </w:p>
        </w:tc>
      </w:tr>
      <w:tr>
        <w:trPr>
          <w:trHeight w:val="499" w:hRule="atLeast"/>
        </w:trPr>
        <w:tc>
          <w:tcPr>
            <w:tcW w:w="1800" w:type="dxa"/>
            <w:shd w:val="clear" w:color="auto" w:fill="D4E2ED"/>
          </w:tcPr>
          <w:p>
            <w:pPr>
              <w:pStyle w:val="TableParagraph"/>
              <w:spacing w:before="138"/>
              <w:ind w:left="20"/>
              <w:rPr>
                <w:rFonts w:ascii="Arial MT"/>
                <w:sz w:val="22"/>
              </w:rPr>
            </w:pPr>
            <w:r>
              <w:rPr>
                <w:rFonts w:ascii="Arial MT"/>
                <w:sz w:val="22"/>
              </w:rPr>
              <w:t>CO5</w:t>
            </w:r>
            <w:r>
              <w:rPr>
                <w:rFonts w:ascii="Arial MT"/>
                <w:spacing w:val="-3"/>
                <w:sz w:val="22"/>
              </w:rPr>
              <w:t> </w:t>
            </w:r>
            <w:r>
              <w:rPr>
                <w:rFonts w:ascii="Arial MT"/>
                <w:spacing w:val="-2"/>
                <w:sz w:val="22"/>
              </w:rPr>
              <w:t>Statement:</w:t>
            </w:r>
          </w:p>
        </w:tc>
        <w:tc>
          <w:tcPr>
            <w:tcW w:w="8280" w:type="dxa"/>
            <w:gridSpan w:val="3"/>
            <w:shd w:val="clear" w:color="auto" w:fill="EBF2F9"/>
          </w:tcPr>
          <w:p>
            <w:pPr>
              <w:pStyle w:val="TableParagraph"/>
              <w:spacing w:line="250" w:lineRule="atLeast"/>
              <w:ind w:left="20" w:right="1003"/>
              <w:rPr>
                <w:rFonts w:ascii="Arial MT"/>
                <w:sz w:val="22"/>
              </w:rPr>
            </w:pPr>
            <w:r>
              <w:rPr>
                <w:rFonts w:ascii="Arial MT"/>
                <w:sz w:val="22"/>
              </w:rPr>
              <w:t>Develop</w:t>
            </w:r>
            <w:r>
              <w:rPr>
                <w:rFonts w:ascii="Arial MT"/>
                <w:spacing w:val="-7"/>
                <w:sz w:val="22"/>
              </w:rPr>
              <w:t> </w:t>
            </w:r>
            <w:r>
              <w:rPr>
                <w:rFonts w:ascii="Arial MT"/>
                <w:sz w:val="22"/>
              </w:rPr>
              <w:t>Incident</w:t>
            </w:r>
            <w:r>
              <w:rPr>
                <w:rFonts w:ascii="Arial MT"/>
                <w:spacing w:val="-7"/>
                <w:sz w:val="22"/>
              </w:rPr>
              <w:t> </w:t>
            </w:r>
            <w:r>
              <w:rPr>
                <w:rFonts w:ascii="Arial MT"/>
                <w:sz w:val="22"/>
              </w:rPr>
              <w:t>Response</w:t>
            </w:r>
            <w:r>
              <w:rPr>
                <w:rFonts w:ascii="Arial MT"/>
                <w:spacing w:val="-7"/>
                <w:sz w:val="22"/>
              </w:rPr>
              <w:t> </w:t>
            </w:r>
            <w:r>
              <w:rPr>
                <w:rFonts w:ascii="Arial MT"/>
                <w:sz w:val="22"/>
              </w:rPr>
              <w:t>Plan,</w:t>
            </w:r>
            <w:r>
              <w:rPr>
                <w:rFonts w:ascii="Arial MT"/>
                <w:spacing w:val="-7"/>
                <w:sz w:val="22"/>
              </w:rPr>
              <w:t> </w:t>
            </w:r>
            <w:r>
              <w:rPr>
                <w:rFonts w:ascii="Arial MT"/>
                <w:sz w:val="22"/>
              </w:rPr>
              <w:t>Analyze</w:t>
            </w:r>
            <w:r>
              <w:rPr>
                <w:rFonts w:ascii="Arial MT"/>
                <w:spacing w:val="-7"/>
                <w:sz w:val="22"/>
              </w:rPr>
              <w:t> </w:t>
            </w:r>
            <w:r>
              <w:rPr>
                <w:rFonts w:ascii="Arial MT"/>
                <w:sz w:val="22"/>
              </w:rPr>
              <w:t>Security</w:t>
            </w:r>
            <w:r>
              <w:rPr>
                <w:rFonts w:ascii="Arial MT"/>
                <w:spacing w:val="-7"/>
                <w:sz w:val="22"/>
              </w:rPr>
              <w:t> </w:t>
            </w:r>
            <w:r>
              <w:rPr>
                <w:rFonts w:ascii="Arial MT"/>
                <w:sz w:val="22"/>
              </w:rPr>
              <w:t>Monitoring</w:t>
            </w:r>
            <w:r>
              <w:rPr>
                <w:rFonts w:ascii="Arial MT"/>
                <w:spacing w:val="-7"/>
                <w:sz w:val="22"/>
              </w:rPr>
              <w:t> </w:t>
            </w:r>
            <w:r>
              <w:rPr>
                <w:rFonts w:ascii="Arial MT"/>
                <w:sz w:val="22"/>
              </w:rPr>
              <w:t>Dashboard, Recommend Mitigation Strategies and Technical Justification.</w:t>
            </w:r>
          </w:p>
        </w:tc>
        <w:tc>
          <w:tcPr>
            <w:tcW w:w="200" w:type="dxa"/>
            <w:vMerge/>
            <w:tcBorders>
              <w:top w:val="nil"/>
              <w:bottom w:val="single" w:sz="8" w:space="0" w:color="1F4E78"/>
              <w:right w:val="nil"/>
            </w:tcBorders>
          </w:tcPr>
          <w:p>
            <w:pPr>
              <w:rPr>
                <w:sz w:val="2"/>
                <w:szCs w:val="2"/>
              </w:rPr>
            </w:pPr>
          </w:p>
        </w:tc>
      </w:tr>
      <w:tr>
        <w:trPr>
          <w:trHeight w:val="513" w:hRule="atLeast"/>
        </w:trPr>
        <w:tc>
          <w:tcPr>
            <w:tcW w:w="1800" w:type="dxa"/>
            <w:shd w:val="clear" w:color="auto" w:fill="D4E2ED"/>
          </w:tcPr>
          <w:p>
            <w:pPr>
              <w:pStyle w:val="TableParagraph"/>
              <w:spacing w:before="205"/>
              <w:ind w:left="140"/>
              <w:rPr>
                <w:rFonts w:ascii="Arial"/>
                <w:b/>
                <w:sz w:val="18"/>
              </w:rPr>
            </w:pPr>
            <w:r>
              <w:rPr>
                <w:rFonts w:ascii="Arial"/>
                <w:b/>
                <w:color w:val="1F4E78"/>
                <w:sz w:val="18"/>
              </w:rPr>
              <w:t>Student </w:t>
            </w:r>
            <w:r>
              <w:rPr>
                <w:rFonts w:ascii="Arial"/>
                <w:b/>
                <w:color w:val="1F4E78"/>
                <w:spacing w:val="-2"/>
                <w:sz w:val="18"/>
              </w:rPr>
              <w:t>Name:</w:t>
            </w:r>
          </w:p>
        </w:tc>
        <w:tc>
          <w:tcPr>
            <w:tcW w:w="3240" w:type="dxa"/>
          </w:tcPr>
          <w:p>
            <w:pPr>
              <w:pStyle w:val="TableParagraph"/>
              <w:spacing w:before="145"/>
              <w:ind w:left="20"/>
              <w:rPr>
                <w:rFonts w:ascii="Arial MT"/>
                <w:sz w:val="22"/>
              </w:rPr>
            </w:pPr>
            <w:r>
              <w:rPr>
                <w:rFonts w:ascii="Arial MT"/>
                <w:sz w:val="22"/>
              </w:rPr>
              <w:t>Shreya</w:t>
            </w:r>
            <w:r>
              <w:rPr>
                <w:rFonts w:ascii="Arial MT"/>
                <w:spacing w:val="-6"/>
                <w:sz w:val="22"/>
              </w:rPr>
              <w:t> </w:t>
            </w:r>
            <w:r>
              <w:rPr>
                <w:rFonts w:ascii="Arial MT"/>
                <w:spacing w:val="-10"/>
                <w:sz w:val="22"/>
              </w:rPr>
              <w:t>V</w:t>
            </w:r>
          </w:p>
        </w:tc>
        <w:tc>
          <w:tcPr>
            <w:tcW w:w="1800" w:type="dxa"/>
            <w:shd w:val="clear" w:color="auto" w:fill="D4E2ED"/>
          </w:tcPr>
          <w:p>
            <w:pPr>
              <w:pStyle w:val="TableParagraph"/>
              <w:spacing w:before="205"/>
              <w:ind w:left="140"/>
              <w:rPr>
                <w:rFonts w:ascii="Arial"/>
                <w:b/>
                <w:sz w:val="18"/>
              </w:rPr>
            </w:pPr>
            <w:r>
              <w:rPr>
                <w:rFonts w:ascii="Arial"/>
                <w:b/>
                <w:color w:val="1F4E78"/>
                <w:sz w:val="18"/>
              </w:rPr>
              <w:t>Reg. </w:t>
            </w:r>
            <w:r>
              <w:rPr>
                <w:rFonts w:ascii="Arial"/>
                <w:b/>
                <w:color w:val="1F4E78"/>
                <w:spacing w:val="-4"/>
                <w:sz w:val="18"/>
              </w:rPr>
              <w:t>No.:</w:t>
            </w:r>
          </w:p>
        </w:tc>
        <w:tc>
          <w:tcPr>
            <w:tcW w:w="3240" w:type="dxa"/>
          </w:tcPr>
          <w:p>
            <w:pPr>
              <w:pStyle w:val="TableParagraph"/>
              <w:spacing w:before="145"/>
              <w:ind w:left="20"/>
              <w:rPr>
                <w:rFonts w:ascii="Arial MT"/>
                <w:sz w:val="22"/>
              </w:rPr>
            </w:pPr>
            <w:r>
              <w:rPr>
                <w:rFonts w:ascii="Arial MT"/>
                <w:spacing w:val="-2"/>
                <w:sz w:val="22"/>
              </w:rPr>
              <w:t>19565018</w:t>
            </w:r>
          </w:p>
        </w:tc>
        <w:tc>
          <w:tcPr>
            <w:tcW w:w="200" w:type="dxa"/>
            <w:vMerge/>
            <w:tcBorders>
              <w:top w:val="nil"/>
              <w:bottom w:val="single" w:sz="8" w:space="0" w:color="1F4E78"/>
              <w:right w:val="nil"/>
            </w:tcBorders>
          </w:tcPr>
          <w:p>
            <w:pPr>
              <w:rPr>
                <w:sz w:val="2"/>
                <w:szCs w:val="2"/>
              </w:rPr>
            </w:pPr>
          </w:p>
        </w:tc>
      </w:tr>
      <w:tr>
        <w:trPr>
          <w:trHeight w:val="520" w:hRule="atLeast"/>
        </w:trPr>
        <w:tc>
          <w:tcPr>
            <w:tcW w:w="1800" w:type="dxa"/>
            <w:tcBorders>
              <w:bottom w:val="single" w:sz="8" w:space="0" w:color="1F4E78"/>
            </w:tcBorders>
            <w:shd w:val="clear" w:color="auto" w:fill="D4E2ED"/>
          </w:tcPr>
          <w:p>
            <w:pPr>
              <w:pStyle w:val="TableParagraph"/>
              <w:spacing w:before="3"/>
              <w:rPr>
                <w:rFonts w:ascii="Arial"/>
                <w:b/>
                <w:sz w:val="18"/>
              </w:rPr>
            </w:pPr>
          </w:p>
          <w:p>
            <w:pPr>
              <w:pStyle w:val="TableParagraph"/>
              <w:spacing w:before="1"/>
              <w:ind w:left="140"/>
              <w:rPr>
                <w:rFonts w:ascii="Arial"/>
                <w:b/>
                <w:sz w:val="18"/>
              </w:rPr>
            </w:pPr>
            <w:r>
              <w:rPr>
                <w:rFonts w:ascii="Arial"/>
                <w:b/>
                <w:color w:val="1F4E78"/>
                <w:sz w:val="18"/>
              </w:rPr>
              <w:t>Section / </w:t>
            </w:r>
            <w:r>
              <w:rPr>
                <w:rFonts w:ascii="Arial"/>
                <w:b/>
                <w:color w:val="1F4E78"/>
                <w:spacing w:val="-2"/>
                <w:sz w:val="18"/>
              </w:rPr>
              <w:t>Batch:</w:t>
            </w:r>
          </w:p>
        </w:tc>
        <w:tc>
          <w:tcPr>
            <w:tcW w:w="3240" w:type="dxa"/>
            <w:tcBorders>
              <w:bottom w:val="single" w:sz="8" w:space="0" w:color="1F4E78"/>
            </w:tcBorders>
          </w:tcPr>
          <w:p>
            <w:pPr>
              <w:pStyle w:val="TableParagraph"/>
              <w:spacing w:before="151"/>
              <w:ind w:left="20"/>
              <w:rPr>
                <w:rFonts w:ascii="Arial MT"/>
                <w:sz w:val="22"/>
              </w:rPr>
            </w:pPr>
            <w:r>
              <w:rPr>
                <w:rFonts w:ascii="Arial MT"/>
                <w:sz w:val="22"/>
              </w:rPr>
              <w:t>B.E.</w:t>
            </w:r>
            <w:r>
              <w:rPr>
                <w:rFonts w:ascii="Arial MT"/>
                <w:spacing w:val="-4"/>
                <w:sz w:val="22"/>
              </w:rPr>
              <w:t> </w:t>
            </w:r>
            <w:r>
              <w:rPr>
                <w:rFonts w:ascii="Arial MT"/>
                <w:sz w:val="22"/>
              </w:rPr>
              <w:t>CSE</w:t>
            </w:r>
            <w:r>
              <w:rPr>
                <w:rFonts w:ascii="Arial MT"/>
                <w:spacing w:val="-3"/>
                <w:sz w:val="22"/>
              </w:rPr>
              <w:t> </w:t>
            </w:r>
            <w:r>
              <w:rPr>
                <w:rFonts w:ascii="Arial MT"/>
                <w:spacing w:val="-4"/>
                <w:sz w:val="22"/>
              </w:rPr>
              <w:t>(CS)</w:t>
            </w:r>
          </w:p>
        </w:tc>
        <w:tc>
          <w:tcPr>
            <w:tcW w:w="1800" w:type="dxa"/>
            <w:tcBorders>
              <w:bottom w:val="single" w:sz="8" w:space="0" w:color="1F4E78"/>
            </w:tcBorders>
            <w:shd w:val="clear" w:color="auto" w:fill="D4E2ED"/>
          </w:tcPr>
          <w:p>
            <w:pPr>
              <w:pStyle w:val="TableParagraph"/>
              <w:spacing w:before="3"/>
              <w:rPr>
                <w:rFonts w:ascii="Arial"/>
                <w:b/>
                <w:sz w:val="18"/>
              </w:rPr>
            </w:pPr>
          </w:p>
          <w:p>
            <w:pPr>
              <w:pStyle w:val="TableParagraph"/>
              <w:spacing w:before="1"/>
              <w:ind w:left="140"/>
              <w:rPr>
                <w:rFonts w:ascii="Arial"/>
                <w:b/>
                <w:sz w:val="18"/>
              </w:rPr>
            </w:pPr>
            <w:r>
              <w:rPr>
                <w:rFonts w:ascii="Arial"/>
                <w:b/>
                <w:color w:val="1F4E78"/>
                <w:spacing w:val="-2"/>
                <w:sz w:val="18"/>
              </w:rPr>
              <w:t>Date:</w:t>
            </w:r>
          </w:p>
        </w:tc>
        <w:tc>
          <w:tcPr>
            <w:tcW w:w="3240" w:type="dxa"/>
            <w:tcBorders>
              <w:bottom w:val="single" w:sz="8" w:space="0" w:color="1F4E78"/>
            </w:tcBorders>
          </w:tcPr>
          <w:p>
            <w:pPr>
              <w:pStyle w:val="TableParagraph"/>
              <w:spacing w:before="151"/>
              <w:ind w:left="20"/>
              <w:rPr>
                <w:rFonts w:ascii="Arial MT"/>
                <w:sz w:val="22"/>
              </w:rPr>
            </w:pPr>
            <w:r>
              <w:rPr>
                <w:rFonts w:ascii="Arial MT"/>
                <w:sz w:val="22"/>
              </w:rPr>
              <w:t>27</w:t>
            </w:r>
            <w:r>
              <w:rPr>
                <w:rFonts w:ascii="Arial MT"/>
                <w:spacing w:val="-4"/>
                <w:sz w:val="22"/>
              </w:rPr>
              <w:t> </w:t>
            </w:r>
            <w:r>
              <w:rPr>
                <w:rFonts w:ascii="Arial MT"/>
                <w:sz w:val="22"/>
              </w:rPr>
              <w:t>06</w:t>
            </w:r>
            <w:r>
              <w:rPr>
                <w:rFonts w:ascii="Arial MT"/>
                <w:spacing w:val="-2"/>
                <w:sz w:val="22"/>
              </w:rPr>
              <w:t> </w:t>
            </w:r>
            <w:r>
              <w:rPr>
                <w:rFonts w:ascii="Arial MT"/>
                <w:spacing w:val="-4"/>
                <w:sz w:val="22"/>
              </w:rPr>
              <w:t>2026</w:t>
            </w:r>
          </w:p>
        </w:tc>
        <w:tc>
          <w:tcPr>
            <w:tcW w:w="200" w:type="dxa"/>
            <w:vMerge/>
            <w:tcBorders>
              <w:top w:val="nil"/>
              <w:bottom w:val="single" w:sz="8" w:space="0" w:color="1F4E78"/>
              <w:right w:val="nil"/>
            </w:tcBorders>
          </w:tcPr>
          <w:p>
            <w:pPr>
              <w:rPr>
                <w:sz w:val="2"/>
                <w:szCs w:val="2"/>
              </w:rPr>
            </w:pPr>
          </w:p>
        </w:tc>
      </w:tr>
      <w:tr>
        <w:trPr>
          <w:trHeight w:val="2540" w:hRule="atLeast"/>
        </w:trPr>
        <w:tc>
          <w:tcPr>
            <w:tcW w:w="10280" w:type="dxa"/>
            <w:gridSpan w:val="5"/>
            <w:tcBorders>
              <w:top w:val="single" w:sz="8" w:space="0" w:color="1F4E78"/>
              <w:left w:val="nil"/>
              <w:bottom w:val="single" w:sz="8" w:space="0" w:color="1F4E78"/>
              <w:right w:val="single" w:sz="8" w:space="0" w:color="1F4E78"/>
            </w:tcBorders>
            <w:shd w:val="clear" w:color="auto" w:fill="FFF2CC"/>
          </w:tcPr>
          <w:p>
            <w:pPr>
              <w:pStyle w:val="TableParagraph"/>
              <w:spacing w:before="15"/>
              <w:ind w:left="15"/>
              <w:rPr>
                <w:rFonts w:ascii="Arial MT"/>
                <w:sz w:val="22"/>
              </w:rPr>
            </w:pPr>
            <w:r>
              <w:rPr>
                <w:rFonts w:ascii="Arial MT"/>
                <w:sz w:val="22"/>
              </w:rPr>
              <w:t>Instructions</w:t>
            </w:r>
            <w:r>
              <w:rPr>
                <w:rFonts w:ascii="Arial MT"/>
                <w:spacing w:val="-7"/>
                <w:sz w:val="22"/>
              </w:rPr>
              <w:t> </w:t>
            </w:r>
            <w:r>
              <w:rPr>
                <w:rFonts w:ascii="Arial MT"/>
                <w:sz w:val="22"/>
              </w:rPr>
              <w:t>to</w:t>
            </w:r>
            <w:r>
              <w:rPr>
                <w:rFonts w:ascii="Arial MT"/>
                <w:spacing w:val="-7"/>
                <w:sz w:val="22"/>
              </w:rPr>
              <w:t> </w:t>
            </w:r>
            <w:r>
              <w:rPr>
                <w:rFonts w:ascii="Arial MT"/>
                <w:spacing w:val="-2"/>
                <w:sz w:val="22"/>
              </w:rPr>
              <w:t>Students</w:t>
            </w:r>
          </w:p>
          <w:p>
            <w:pPr>
              <w:pStyle w:val="TableParagraph"/>
              <w:numPr>
                <w:ilvl w:val="0"/>
                <w:numId w:val="1"/>
              </w:numPr>
              <w:tabs>
                <w:tab w:pos="152" w:val="left" w:leader="none"/>
              </w:tabs>
              <w:spacing w:line="240" w:lineRule="auto" w:before="0" w:after="0"/>
              <w:ind w:left="152" w:right="0" w:hanging="137"/>
              <w:jc w:val="left"/>
              <w:rPr>
                <w:rFonts w:ascii="Arial MT" w:hAnsi="Arial MT"/>
                <w:sz w:val="22"/>
              </w:rPr>
            </w:pPr>
            <w:r>
              <w:rPr>
                <w:rFonts w:ascii="Arial MT" w:hAnsi="Arial MT"/>
                <w:sz w:val="22"/>
              </w:rPr>
              <w:t>Develop</w:t>
            </w:r>
            <w:r>
              <w:rPr>
                <w:rFonts w:ascii="Arial MT" w:hAnsi="Arial MT"/>
                <w:spacing w:val="-8"/>
                <w:sz w:val="22"/>
              </w:rPr>
              <w:t> </w:t>
            </w:r>
            <w:r>
              <w:rPr>
                <w:rFonts w:ascii="Arial MT" w:hAnsi="Arial MT"/>
                <w:sz w:val="22"/>
              </w:rPr>
              <w:t>an</w:t>
            </w:r>
            <w:r>
              <w:rPr>
                <w:rFonts w:ascii="Arial MT" w:hAnsi="Arial MT"/>
                <w:spacing w:val="-6"/>
                <w:sz w:val="22"/>
              </w:rPr>
              <w:t> </w:t>
            </w:r>
            <w:r>
              <w:rPr>
                <w:rFonts w:ascii="Arial MT" w:hAnsi="Arial MT"/>
                <w:sz w:val="22"/>
              </w:rPr>
              <w:t>incident</w:t>
            </w:r>
            <w:r>
              <w:rPr>
                <w:rFonts w:ascii="Arial MT" w:hAnsi="Arial MT"/>
                <w:spacing w:val="-6"/>
                <w:sz w:val="22"/>
              </w:rPr>
              <w:t> </w:t>
            </w:r>
            <w:r>
              <w:rPr>
                <w:rFonts w:ascii="Arial MT" w:hAnsi="Arial MT"/>
                <w:sz w:val="22"/>
              </w:rPr>
              <w:t>response</w:t>
            </w:r>
            <w:r>
              <w:rPr>
                <w:rFonts w:ascii="Arial MT" w:hAnsi="Arial MT"/>
                <w:spacing w:val="-6"/>
                <w:sz w:val="22"/>
              </w:rPr>
              <w:t> </w:t>
            </w:r>
            <w:r>
              <w:rPr>
                <w:rFonts w:ascii="Arial MT" w:hAnsi="Arial MT"/>
                <w:sz w:val="22"/>
              </w:rPr>
              <w:t>plan</w:t>
            </w:r>
            <w:r>
              <w:rPr>
                <w:rFonts w:ascii="Arial MT" w:hAnsi="Arial MT"/>
                <w:spacing w:val="-5"/>
                <w:sz w:val="22"/>
              </w:rPr>
              <w:t> </w:t>
            </w:r>
            <w:r>
              <w:rPr>
                <w:rFonts w:ascii="Arial MT" w:hAnsi="Arial MT"/>
                <w:sz w:val="22"/>
              </w:rPr>
              <w:t>based</w:t>
            </w:r>
            <w:r>
              <w:rPr>
                <w:rFonts w:ascii="Arial MT" w:hAnsi="Arial MT"/>
                <w:spacing w:val="-6"/>
                <w:sz w:val="22"/>
              </w:rPr>
              <w:t> </w:t>
            </w:r>
            <w:r>
              <w:rPr>
                <w:rFonts w:ascii="Arial MT" w:hAnsi="Arial MT"/>
                <w:sz w:val="22"/>
              </w:rPr>
              <w:t>on</w:t>
            </w:r>
            <w:r>
              <w:rPr>
                <w:rFonts w:ascii="Arial MT" w:hAnsi="Arial MT"/>
                <w:spacing w:val="-6"/>
                <w:sz w:val="22"/>
              </w:rPr>
              <w:t> </w:t>
            </w:r>
            <w:r>
              <w:rPr>
                <w:rFonts w:ascii="Arial MT" w:hAnsi="Arial MT"/>
                <w:sz w:val="22"/>
              </w:rPr>
              <w:t>the</w:t>
            </w:r>
            <w:r>
              <w:rPr>
                <w:rFonts w:ascii="Arial MT" w:hAnsi="Arial MT"/>
                <w:spacing w:val="-6"/>
                <w:sz w:val="22"/>
              </w:rPr>
              <w:t> </w:t>
            </w:r>
            <w:r>
              <w:rPr>
                <w:rFonts w:ascii="Arial MT" w:hAnsi="Arial MT"/>
                <w:sz w:val="22"/>
              </w:rPr>
              <w:t>given</w:t>
            </w:r>
            <w:r>
              <w:rPr>
                <w:rFonts w:ascii="Arial MT" w:hAnsi="Arial MT"/>
                <w:spacing w:val="-6"/>
                <w:sz w:val="22"/>
              </w:rPr>
              <w:t> </w:t>
            </w:r>
            <w:r>
              <w:rPr>
                <w:rFonts w:ascii="Arial MT" w:hAnsi="Arial MT"/>
                <w:sz w:val="22"/>
              </w:rPr>
              <w:t>security</w:t>
            </w:r>
            <w:r>
              <w:rPr>
                <w:rFonts w:ascii="Arial MT" w:hAnsi="Arial MT"/>
                <w:spacing w:val="-5"/>
                <w:sz w:val="22"/>
              </w:rPr>
              <w:t> </w:t>
            </w:r>
            <w:r>
              <w:rPr>
                <w:rFonts w:ascii="Arial MT" w:hAnsi="Arial MT"/>
                <w:sz w:val="22"/>
              </w:rPr>
              <w:t>incident</w:t>
            </w:r>
            <w:r>
              <w:rPr>
                <w:rFonts w:ascii="Arial MT" w:hAnsi="Arial MT"/>
                <w:spacing w:val="-6"/>
                <w:sz w:val="22"/>
              </w:rPr>
              <w:t> </w:t>
            </w:r>
            <w:r>
              <w:rPr>
                <w:rFonts w:ascii="Arial MT" w:hAnsi="Arial MT"/>
                <w:sz w:val="22"/>
              </w:rPr>
              <w:t>scenario</w:t>
            </w:r>
            <w:r>
              <w:rPr>
                <w:rFonts w:ascii="Arial MT" w:hAnsi="Arial MT"/>
                <w:spacing w:val="-6"/>
                <w:sz w:val="22"/>
              </w:rPr>
              <w:t> </w:t>
            </w:r>
            <w:r>
              <w:rPr>
                <w:rFonts w:ascii="Arial MT" w:hAnsi="Arial MT"/>
                <w:sz w:val="22"/>
              </w:rPr>
              <w:t>and</w:t>
            </w:r>
            <w:r>
              <w:rPr>
                <w:rFonts w:ascii="Arial MT" w:hAnsi="Arial MT"/>
                <w:spacing w:val="-6"/>
                <w:sz w:val="22"/>
              </w:rPr>
              <w:t> </w:t>
            </w:r>
            <w:r>
              <w:rPr>
                <w:rFonts w:ascii="Arial MT" w:hAnsi="Arial MT"/>
                <w:sz w:val="22"/>
              </w:rPr>
              <w:t>identified</w:t>
            </w:r>
            <w:r>
              <w:rPr>
                <w:rFonts w:ascii="Arial MT" w:hAnsi="Arial MT"/>
                <w:spacing w:val="-5"/>
                <w:sz w:val="22"/>
              </w:rPr>
              <w:t> </w:t>
            </w:r>
            <w:r>
              <w:rPr>
                <w:rFonts w:ascii="Arial MT" w:hAnsi="Arial MT"/>
                <w:spacing w:val="-2"/>
                <w:sz w:val="22"/>
              </w:rPr>
              <w:t>findings.</w:t>
            </w:r>
          </w:p>
          <w:p>
            <w:pPr>
              <w:pStyle w:val="TableParagraph"/>
              <w:numPr>
                <w:ilvl w:val="0"/>
                <w:numId w:val="1"/>
              </w:numPr>
              <w:tabs>
                <w:tab w:pos="152" w:val="left" w:leader="none"/>
              </w:tabs>
              <w:spacing w:line="240" w:lineRule="auto" w:before="0" w:after="0"/>
              <w:ind w:left="15" w:right="338" w:firstLine="0"/>
              <w:jc w:val="left"/>
              <w:rPr>
                <w:rFonts w:ascii="Arial MT" w:hAnsi="Arial MT"/>
                <w:sz w:val="22"/>
              </w:rPr>
            </w:pPr>
            <w:r>
              <w:rPr>
                <w:rFonts w:ascii="Arial MT" w:hAnsi="Arial MT"/>
                <w:sz w:val="22"/>
              </w:rPr>
              <w:t>Analyze</w:t>
            </w:r>
            <w:r>
              <w:rPr>
                <w:rFonts w:ascii="Arial MT" w:hAnsi="Arial MT"/>
                <w:spacing w:val="-4"/>
                <w:sz w:val="22"/>
              </w:rPr>
              <w:t> </w:t>
            </w:r>
            <w:r>
              <w:rPr>
                <w:rFonts w:ascii="Arial MT" w:hAnsi="Arial MT"/>
                <w:sz w:val="22"/>
              </w:rPr>
              <w:t>the</w:t>
            </w:r>
            <w:r>
              <w:rPr>
                <w:rFonts w:ascii="Arial MT" w:hAnsi="Arial MT"/>
                <w:spacing w:val="-4"/>
                <w:sz w:val="22"/>
              </w:rPr>
              <w:t> </w:t>
            </w:r>
            <w:r>
              <w:rPr>
                <w:rFonts w:ascii="Arial MT" w:hAnsi="Arial MT"/>
                <w:sz w:val="22"/>
              </w:rPr>
              <w:t>provided</w:t>
            </w:r>
            <w:r>
              <w:rPr>
                <w:rFonts w:ascii="Arial MT" w:hAnsi="Arial MT"/>
                <w:spacing w:val="-4"/>
                <w:sz w:val="22"/>
              </w:rPr>
              <w:t> </w:t>
            </w:r>
            <w:r>
              <w:rPr>
                <w:rFonts w:ascii="Arial MT" w:hAnsi="Arial MT"/>
                <w:sz w:val="22"/>
              </w:rPr>
              <w:t>security</w:t>
            </w:r>
            <w:r>
              <w:rPr>
                <w:rFonts w:ascii="Arial MT" w:hAnsi="Arial MT"/>
                <w:spacing w:val="-4"/>
                <w:sz w:val="22"/>
              </w:rPr>
              <w:t> </w:t>
            </w:r>
            <w:r>
              <w:rPr>
                <w:rFonts w:ascii="Arial MT" w:hAnsi="Arial MT"/>
                <w:sz w:val="22"/>
              </w:rPr>
              <w:t>monitoring</w:t>
            </w:r>
            <w:r>
              <w:rPr>
                <w:rFonts w:ascii="Arial MT" w:hAnsi="Arial MT"/>
                <w:spacing w:val="-4"/>
                <w:sz w:val="22"/>
              </w:rPr>
              <w:t> </w:t>
            </w:r>
            <w:r>
              <w:rPr>
                <w:rFonts w:ascii="Arial MT" w:hAnsi="Arial MT"/>
                <w:sz w:val="22"/>
              </w:rPr>
              <w:t>dashboard,</w:t>
            </w:r>
            <w:r>
              <w:rPr>
                <w:rFonts w:ascii="Arial MT" w:hAnsi="Arial MT"/>
                <w:spacing w:val="-4"/>
                <w:sz w:val="22"/>
              </w:rPr>
              <w:t> </w:t>
            </w:r>
            <w:r>
              <w:rPr>
                <w:rFonts w:ascii="Arial MT" w:hAnsi="Arial MT"/>
                <w:sz w:val="22"/>
              </w:rPr>
              <w:t>alerts,</w:t>
            </w:r>
            <w:r>
              <w:rPr>
                <w:rFonts w:ascii="Arial MT" w:hAnsi="Arial MT"/>
                <w:spacing w:val="-4"/>
                <w:sz w:val="22"/>
              </w:rPr>
              <w:t> </w:t>
            </w:r>
            <w:r>
              <w:rPr>
                <w:rFonts w:ascii="Arial MT" w:hAnsi="Arial MT"/>
                <w:sz w:val="22"/>
              </w:rPr>
              <w:t>logs</w:t>
            </w:r>
            <w:r>
              <w:rPr>
                <w:rFonts w:ascii="Arial MT" w:hAnsi="Arial MT"/>
                <w:spacing w:val="-4"/>
                <w:sz w:val="22"/>
              </w:rPr>
              <w:t> </w:t>
            </w:r>
            <w:r>
              <w:rPr>
                <w:rFonts w:ascii="Arial MT" w:hAnsi="Arial MT"/>
                <w:sz w:val="22"/>
              </w:rPr>
              <w:t>and</w:t>
            </w:r>
            <w:r>
              <w:rPr>
                <w:rFonts w:ascii="Arial MT" w:hAnsi="Arial MT"/>
                <w:spacing w:val="-4"/>
                <w:sz w:val="22"/>
              </w:rPr>
              <w:t> </w:t>
            </w:r>
            <w:r>
              <w:rPr>
                <w:rFonts w:ascii="Arial MT" w:hAnsi="Arial MT"/>
                <w:sz w:val="22"/>
              </w:rPr>
              <w:t>indicators</w:t>
            </w:r>
            <w:r>
              <w:rPr>
                <w:rFonts w:ascii="Arial MT" w:hAnsi="Arial MT"/>
                <w:spacing w:val="-4"/>
                <w:sz w:val="22"/>
              </w:rPr>
              <w:t> </w:t>
            </w:r>
            <w:r>
              <w:rPr>
                <w:rFonts w:ascii="Arial MT" w:hAnsi="Arial MT"/>
                <w:sz w:val="22"/>
              </w:rPr>
              <w:t>to</w:t>
            </w:r>
            <w:r>
              <w:rPr>
                <w:rFonts w:ascii="Arial MT" w:hAnsi="Arial MT"/>
                <w:spacing w:val="-4"/>
                <w:sz w:val="22"/>
              </w:rPr>
              <w:t> </w:t>
            </w:r>
            <w:r>
              <w:rPr>
                <w:rFonts w:ascii="Arial MT" w:hAnsi="Arial MT"/>
                <w:sz w:val="22"/>
              </w:rPr>
              <w:t>determine</w:t>
            </w:r>
            <w:r>
              <w:rPr>
                <w:rFonts w:ascii="Arial MT" w:hAnsi="Arial MT"/>
                <w:spacing w:val="-4"/>
                <w:sz w:val="22"/>
              </w:rPr>
              <w:t> </w:t>
            </w:r>
            <w:r>
              <w:rPr>
                <w:rFonts w:ascii="Arial MT" w:hAnsi="Arial MT"/>
                <w:sz w:val="22"/>
              </w:rPr>
              <w:t>incident status and affected assets.</w:t>
            </w:r>
          </w:p>
          <w:p>
            <w:pPr>
              <w:pStyle w:val="TableParagraph"/>
              <w:numPr>
                <w:ilvl w:val="0"/>
                <w:numId w:val="1"/>
              </w:numPr>
              <w:tabs>
                <w:tab w:pos="152" w:val="left" w:leader="none"/>
              </w:tabs>
              <w:spacing w:line="240" w:lineRule="auto" w:before="0" w:after="0"/>
              <w:ind w:left="15" w:right="314" w:firstLine="0"/>
              <w:jc w:val="left"/>
              <w:rPr>
                <w:rFonts w:ascii="Arial MT" w:hAnsi="Arial MT"/>
                <w:sz w:val="22"/>
              </w:rPr>
            </w:pPr>
            <w:r>
              <w:rPr>
                <w:rFonts w:ascii="Arial MT" w:hAnsi="Arial MT"/>
                <w:sz w:val="22"/>
              </w:rPr>
              <w:t>Recommend</w:t>
            </w:r>
            <w:r>
              <w:rPr>
                <w:rFonts w:ascii="Arial MT" w:hAnsi="Arial MT"/>
                <w:spacing w:val="-5"/>
                <w:sz w:val="22"/>
              </w:rPr>
              <w:t> </w:t>
            </w:r>
            <w:r>
              <w:rPr>
                <w:rFonts w:ascii="Arial MT" w:hAnsi="Arial MT"/>
                <w:sz w:val="22"/>
              </w:rPr>
              <w:t>prioritized</w:t>
            </w:r>
            <w:r>
              <w:rPr>
                <w:rFonts w:ascii="Arial MT" w:hAnsi="Arial MT"/>
                <w:spacing w:val="-5"/>
                <w:sz w:val="22"/>
              </w:rPr>
              <w:t> </w:t>
            </w:r>
            <w:r>
              <w:rPr>
                <w:rFonts w:ascii="Arial MT" w:hAnsi="Arial MT"/>
                <w:sz w:val="22"/>
              </w:rPr>
              <w:t>mitigation</w:t>
            </w:r>
            <w:r>
              <w:rPr>
                <w:rFonts w:ascii="Arial MT" w:hAnsi="Arial MT"/>
                <w:spacing w:val="-5"/>
                <w:sz w:val="22"/>
              </w:rPr>
              <w:t> </w:t>
            </w:r>
            <w:r>
              <w:rPr>
                <w:rFonts w:ascii="Arial MT" w:hAnsi="Arial MT"/>
                <w:sz w:val="22"/>
              </w:rPr>
              <w:t>strategies</w:t>
            </w:r>
            <w:r>
              <w:rPr>
                <w:rFonts w:ascii="Arial MT" w:hAnsi="Arial MT"/>
                <w:spacing w:val="-5"/>
                <w:sz w:val="22"/>
              </w:rPr>
              <w:t> </w:t>
            </w:r>
            <w:r>
              <w:rPr>
                <w:rFonts w:ascii="Arial MT" w:hAnsi="Arial MT"/>
                <w:sz w:val="22"/>
              </w:rPr>
              <w:t>that</w:t>
            </w:r>
            <w:r>
              <w:rPr>
                <w:rFonts w:ascii="Arial MT" w:hAnsi="Arial MT"/>
                <w:spacing w:val="-5"/>
                <w:sz w:val="22"/>
              </w:rPr>
              <w:t> </w:t>
            </w:r>
            <w:r>
              <w:rPr>
                <w:rFonts w:ascii="Arial MT" w:hAnsi="Arial MT"/>
                <w:sz w:val="22"/>
              </w:rPr>
              <w:t>directly</w:t>
            </w:r>
            <w:r>
              <w:rPr>
                <w:rFonts w:ascii="Arial MT" w:hAnsi="Arial MT"/>
                <w:spacing w:val="-5"/>
                <w:sz w:val="22"/>
              </w:rPr>
              <w:t> </w:t>
            </w:r>
            <w:r>
              <w:rPr>
                <w:rFonts w:ascii="Arial MT" w:hAnsi="Arial MT"/>
                <w:sz w:val="22"/>
              </w:rPr>
              <w:t>address</w:t>
            </w:r>
            <w:r>
              <w:rPr>
                <w:rFonts w:ascii="Arial MT" w:hAnsi="Arial MT"/>
                <w:spacing w:val="-5"/>
                <w:sz w:val="22"/>
              </w:rPr>
              <w:t> </w:t>
            </w:r>
            <w:r>
              <w:rPr>
                <w:rFonts w:ascii="Arial MT" w:hAnsi="Arial MT"/>
                <w:sz w:val="22"/>
              </w:rPr>
              <w:t>the</w:t>
            </w:r>
            <w:r>
              <w:rPr>
                <w:rFonts w:ascii="Arial MT" w:hAnsi="Arial MT"/>
                <w:spacing w:val="-5"/>
                <w:sz w:val="22"/>
              </w:rPr>
              <w:t> </w:t>
            </w:r>
            <w:r>
              <w:rPr>
                <w:rFonts w:ascii="Arial MT" w:hAnsi="Arial MT"/>
                <w:sz w:val="22"/>
              </w:rPr>
              <w:t>identified</w:t>
            </w:r>
            <w:r>
              <w:rPr>
                <w:rFonts w:ascii="Arial MT" w:hAnsi="Arial MT"/>
                <w:spacing w:val="-5"/>
                <w:sz w:val="22"/>
              </w:rPr>
              <w:t> </w:t>
            </w:r>
            <w:r>
              <w:rPr>
                <w:rFonts w:ascii="Arial MT" w:hAnsi="Arial MT"/>
                <w:sz w:val="22"/>
              </w:rPr>
              <w:t>threats,</w:t>
            </w:r>
            <w:r>
              <w:rPr>
                <w:rFonts w:ascii="Arial MT" w:hAnsi="Arial MT"/>
                <w:spacing w:val="-5"/>
                <w:sz w:val="22"/>
              </w:rPr>
              <w:t> </w:t>
            </w:r>
            <w:r>
              <w:rPr>
                <w:rFonts w:ascii="Arial MT" w:hAnsi="Arial MT"/>
                <w:sz w:val="22"/>
              </w:rPr>
              <w:t>vulnerabilities and incident impact.</w:t>
            </w:r>
          </w:p>
          <w:p>
            <w:pPr>
              <w:pStyle w:val="TableParagraph"/>
              <w:numPr>
                <w:ilvl w:val="0"/>
                <w:numId w:val="1"/>
              </w:numPr>
              <w:tabs>
                <w:tab w:pos="152" w:val="left" w:leader="none"/>
              </w:tabs>
              <w:spacing w:line="240" w:lineRule="auto" w:before="0" w:after="0"/>
              <w:ind w:left="15" w:right="-15" w:firstLine="0"/>
              <w:jc w:val="left"/>
              <w:rPr>
                <w:rFonts w:ascii="Arial MT" w:hAnsi="Arial MT"/>
                <w:sz w:val="22"/>
              </w:rPr>
            </w:pPr>
            <w:r>
              <w:rPr>
                <w:rFonts w:ascii="Arial MT" w:hAnsi="Arial MT"/>
                <w:sz w:val="22"/>
              </w:rPr>
              <w:t>Provide</w:t>
            </w:r>
            <w:r>
              <w:rPr>
                <w:rFonts w:ascii="Arial MT" w:hAnsi="Arial MT"/>
                <w:spacing w:val="-3"/>
                <w:sz w:val="22"/>
              </w:rPr>
              <w:t> </w:t>
            </w:r>
            <w:r>
              <w:rPr>
                <w:rFonts w:ascii="Arial MT" w:hAnsi="Arial MT"/>
                <w:sz w:val="22"/>
              </w:rPr>
              <w:t>clear</w:t>
            </w:r>
            <w:r>
              <w:rPr>
                <w:rFonts w:ascii="Arial MT" w:hAnsi="Arial MT"/>
                <w:spacing w:val="-3"/>
                <w:sz w:val="22"/>
              </w:rPr>
              <w:t> </w:t>
            </w:r>
            <w:r>
              <w:rPr>
                <w:rFonts w:ascii="Arial MT" w:hAnsi="Arial MT"/>
                <w:sz w:val="22"/>
              </w:rPr>
              <w:t>technical</w:t>
            </w:r>
            <w:r>
              <w:rPr>
                <w:rFonts w:ascii="Arial MT" w:hAnsi="Arial MT"/>
                <w:spacing w:val="-3"/>
                <w:sz w:val="22"/>
              </w:rPr>
              <w:t> </w:t>
            </w:r>
            <w:r>
              <w:rPr>
                <w:rFonts w:ascii="Arial MT" w:hAnsi="Arial MT"/>
                <w:sz w:val="22"/>
              </w:rPr>
              <w:t>justification</w:t>
            </w:r>
            <w:r>
              <w:rPr>
                <w:rFonts w:ascii="Arial MT" w:hAnsi="Arial MT"/>
                <w:spacing w:val="-3"/>
                <w:sz w:val="22"/>
              </w:rPr>
              <w:t> </w:t>
            </w:r>
            <w:r>
              <w:rPr>
                <w:rFonts w:ascii="Arial MT" w:hAnsi="Arial MT"/>
                <w:sz w:val="22"/>
              </w:rPr>
              <w:t>for</w:t>
            </w:r>
            <w:r>
              <w:rPr>
                <w:rFonts w:ascii="Arial MT" w:hAnsi="Arial MT"/>
                <w:spacing w:val="-3"/>
                <w:sz w:val="22"/>
              </w:rPr>
              <w:t> </w:t>
            </w:r>
            <w:r>
              <w:rPr>
                <w:rFonts w:ascii="Arial MT" w:hAnsi="Arial MT"/>
                <w:sz w:val="22"/>
              </w:rPr>
              <w:t>each</w:t>
            </w:r>
            <w:r>
              <w:rPr>
                <w:rFonts w:ascii="Arial MT" w:hAnsi="Arial MT"/>
                <w:spacing w:val="-3"/>
                <w:sz w:val="22"/>
              </w:rPr>
              <w:t> </w:t>
            </w:r>
            <w:r>
              <w:rPr>
                <w:rFonts w:ascii="Arial MT" w:hAnsi="Arial MT"/>
                <w:sz w:val="22"/>
              </w:rPr>
              <w:t>major</w:t>
            </w:r>
            <w:r>
              <w:rPr>
                <w:rFonts w:ascii="Arial MT" w:hAnsi="Arial MT"/>
                <w:spacing w:val="-3"/>
                <w:sz w:val="22"/>
              </w:rPr>
              <w:t> </w:t>
            </w:r>
            <w:r>
              <w:rPr>
                <w:rFonts w:ascii="Arial MT" w:hAnsi="Arial MT"/>
                <w:sz w:val="22"/>
              </w:rPr>
              <w:t>response</w:t>
            </w:r>
            <w:r>
              <w:rPr>
                <w:rFonts w:ascii="Arial MT" w:hAnsi="Arial MT"/>
                <w:spacing w:val="-3"/>
                <w:sz w:val="22"/>
              </w:rPr>
              <w:t> </w:t>
            </w:r>
            <w:r>
              <w:rPr>
                <w:rFonts w:ascii="Arial MT" w:hAnsi="Arial MT"/>
                <w:sz w:val="22"/>
              </w:rPr>
              <w:t>and</w:t>
            </w:r>
            <w:r>
              <w:rPr>
                <w:rFonts w:ascii="Arial MT" w:hAnsi="Arial MT"/>
                <w:spacing w:val="-3"/>
                <w:sz w:val="22"/>
              </w:rPr>
              <w:t> </w:t>
            </w:r>
            <w:r>
              <w:rPr>
                <w:rFonts w:ascii="Arial MT" w:hAnsi="Arial MT"/>
                <w:sz w:val="22"/>
              </w:rPr>
              <w:t>mitigation</w:t>
            </w:r>
            <w:r>
              <w:rPr>
                <w:rFonts w:ascii="Arial MT" w:hAnsi="Arial MT"/>
                <w:spacing w:val="-3"/>
                <w:sz w:val="22"/>
              </w:rPr>
              <w:t> </w:t>
            </w:r>
            <w:r>
              <w:rPr>
                <w:rFonts w:ascii="Arial MT" w:hAnsi="Arial MT"/>
                <w:sz w:val="22"/>
              </w:rPr>
              <w:t>decision</w:t>
            </w:r>
            <w:r>
              <w:rPr>
                <w:rFonts w:ascii="Arial MT" w:hAnsi="Arial MT"/>
                <w:spacing w:val="-3"/>
                <w:sz w:val="22"/>
              </w:rPr>
              <w:t> </w:t>
            </w:r>
            <w:r>
              <w:rPr>
                <w:rFonts w:ascii="Arial MT" w:hAnsi="Arial MT"/>
                <w:sz w:val="22"/>
              </w:rPr>
              <w:t>using</w:t>
            </w:r>
            <w:r>
              <w:rPr>
                <w:rFonts w:ascii="Arial MT" w:hAnsi="Arial MT"/>
                <w:spacing w:val="-3"/>
                <w:sz w:val="22"/>
              </w:rPr>
              <w:t> </w:t>
            </w:r>
            <w:r>
              <w:rPr>
                <w:rFonts w:ascii="Arial MT" w:hAnsi="Arial MT"/>
                <w:sz w:val="22"/>
              </w:rPr>
              <w:t>evidence</w:t>
            </w:r>
            <w:r>
              <w:rPr>
                <w:rFonts w:ascii="Arial MT" w:hAnsi="Arial MT"/>
                <w:spacing w:val="-3"/>
                <w:sz w:val="22"/>
              </w:rPr>
              <w:t> </w:t>
            </w:r>
            <w:r>
              <w:rPr>
                <w:rFonts w:ascii="Arial MT" w:hAnsi="Arial MT"/>
                <w:sz w:val="22"/>
              </w:rPr>
              <w:t>from the scenario.</w:t>
            </w:r>
          </w:p>
          <w:p>
            <w:pPr>
              <w:pStyle w:val="TableParagraph"/>
              <w:numPr>
                <w:ilvl w:val="0"/>
                <w:numId w:val="1"/>
              </w:numPr>
              <w:tabs>
                <w:tab w:pos="152" w:val="left" w:leader="none"/>
              </w:tabs>
              <w:spacing w:line="250" w:lineRule="atLeast" w:before="0" w:after="0"/>
              <w:ind w:left="15" w:right="142" w:firstLine="0"/>
              <w:jc w:val="left"/>
              <w:rPr>
                <w:rFonts w:ascii="Arial MT" w:hAnsi="Arial MT"/>
                <w:sz w:val="22"/>
              </w:rPr>
            </w:pPr>
            <w:r>
              <w:rPr>
                <w:rFonts w:ascii="Arial MT" w:hAnsi="Arial MT"/>
                <w:sz w:val="22"/>
              </w:rPr>
              <w:t>Present</w:t>
            </w:r>
            <w:r>
              <w:rPr>
                <w:rFonts w:ascii="Arial MT" w:hAnsi="Arial MT"/>
                <w:spacing w:val="-4"/>
                <w:sz w:val="22"/>
              </w:rPr>
              <w:t> </w:t>
            </w:r>
            <w:r>
              <w:rPr>
                <w:rFonts w:ascii="Arial MT" w:hAnsi="Arial MT"/>
                <w:sz w:val="22"/>
              </w:rPr>
              <w:t>the</w:t>
            </w:r>
            <w:r>
              <w:rPr>
                <w:rFonts w:ascii="Arial MT" w:hAnsi="Arial MT"/>
                <w:spacing w:val="-4"/>
                <w:sz w:val="22"/>
              </w:rPr>
              <w:t> </w:t>
            </w:r>
            <w:r>
              <w:rPr>
                <w:rFonts w:ascii="Arial MT" w:hAnsi="Arial MT"/>
                <w:sz w:val="22"/>
              </w:rPr>
              <w:t>response</w:t>
            </w:r>
            <w:r>
              <w:rPr>
                <w:rFonts w:ascii="Arial MT" w:hAnsi="Arial MT"/>
                <w:spacing w:val="-4"/>
                <w:sz w:val="22"/>
              </w:rPr>
              <w:t> </w:t>
            </w:r>
            <w:r>
              <w:rPr>
                <w:rFonts w:ascii="Arial MT" w:hAnsi="Arial MT"/>
                <w:sz w:val="22"/>
              </w:rPr>
              <w:t>plan,</w:t>
            </w:r>
            <w:r>
              <w:rPr>
                <w:rFonts w:ascii="Arial MT" w:hAnsi="Arial MT"/>
                <w:spacing w:val="-4"/>
                <w:sz w:val="22"/>
              </w:rPr>
              <w:t> </w:t>
            </w:r>
            <w:r>
              <w:rPr>
                <w:rFonts w:ascii="Arial MT" w:hAnsi="Arial MT"/>
                <w:sz w:val="22"/>
              </w:rPr>
              <w:t>dashboard</w:t>
            </w:r>
            <w:r>
              <w:rPr>
                <w:rFonts w:ascii="Arial MT" w:hAnsi="Arial MT"/>
                <w:spacing w:val="-4"/>
                <w:sz w:val="22"/>
              </w:rPr>
              <w:t> </w:t>
            </w:r>
            <w:r>
              <w:rPr>
                <w:rFonts w:ascii="Arial MT" w:hAnsi="Arial MT"/>
                <w:sz w:val="22"/>
              </w:rPr>
              <w:t>analysis</w:t>
            </w:r>
            <w:r>
              <w:rPr>
                <w:rFonts w:ascii="Arial MT" w:hAnsi="Arial MT"/>
                <w:spacing w:val="-4"/>
                <w:sz w:val="22"/>
              </w:rPr>
              <w:t> </w:t>
            </w:r>
            <w:r>
              <w:rPr>
                <w:rFonts w:ascii="Arial MT" w:hAnsi="Arial MT"/>
                <w:sz w:val="22"/>
              </w:rPr>
              <w:t>and</w:t>
            </w:r>
            <w:r>
              <w:rPr>
                <w:rFonts w:ascii="Arial MT" w:hAnsi="Arial MT"/>
                <w:spacing w:val="-4"/>
                <w:sz w:val="22"/>
              </w:rPr>
              <w:t> </w:t>
            </w:r>
            <w:r>
              <w:rPr>
                <w:rFonts w:ascii="Arial MT" w:hAnsi="Arial MT"/>
                <w:sz w:val="22"/>
              </w:rPr>
              <w:t>recommendations</w:t>
            </w:r>
            <w:r>
              <w:rPr>
                <w:rFonts w:ascii="Arial MT" w:hAnsi="Arial MT"/>
                <w:spacing w:val="-4"/>
                <w:sz w:val="22"/>
              </w:rPr>
              <w:t> </w:t>
            </w:r>
            <w:r>
              <w:rPr>
                <w:rFonts w:ascii="Arial MT" w:hAnsi="Arial MT"/>
                <w:sz w:val="22"/>
              </w:rPr>
              <w:t>clearly</w:t>
            </w:r>
            <w:r>
              <w:rPr>
                <w:rFonts w:ascii="Arial MT" w:hAnsi="Arial MT"/>
                <w:spacing w:val="-4"/>
                <w:sz w:val="22"/>
              </w:rPr>
              <w:t> </w:t>
            </w:r>
            <w:r>
              <w:rPr>
                <w:rFonts w:ascii="Arial MT" w:hAnsi="Arial MT"/>
                <w:sz w:val="22"/>
              </w:rPr>
              <w:t>and</w:t>
            </w:r>
            <w:r>
              <w:rPr>
                <w:rFonts w:ascii="Arial MT" w:hAnsi="Arial MT"/>
                <w:spacing w:val="-4"/>
                <w:sz w:val="22"/>
              </w:rPr>
              <w:t> </w:t>
            </w:r>
            <w:r>
              <w:rPr>
                <w:rFonts w:ascii="Arial MT" w:hAnsi="Arial MT"/>
                <w:sz w:val="22"/>
              </w:rPr>
              <w:t>professionally</w:t>
            </w:r>
            <w:r>
              <w:rPr>
                <w:rFonts w:ascii="Arial MT" w:hAnsi="Arial MT"/>
                <w:spacing w:val="-4"/>
                <w:sz w:val="22"/>
              </w:rPr>
              <w:t> </w:t>
            </w:r>
            <w:r>
              <w:rPr>
                <w:rFonts w:ascii="Arial MT" w:hAnsi="Arial MT"/>
                <w:sz w:val="22"/>
              </w:rPr>
              <w:t>within the prescribed submission format.</w:t>
            </w:r>
          </w:p>
        </w:tc>
      </w:tr>
    </w:tbl>
    <w:p>
      <w:pPr>
        <w:pStyle w:val="BodyText"/>
        <w:spacing w:before="9"/>
        <w:ind w:left="0"/>
        <w:rPr>
          <w:rFonts w:ascii="Arial"/>
          <w:b/>
          <w:sz w:val="12"/>
        </w:rPr>
      </w:pPr>
    </w:p>
    <w:tbl>
      <w:tblPr>
        <w:tblW w:w="0" w:type="auto"/>
        <w:jc w:val="left"/>
        <w:tblInd w:w="6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00"/>
        <w:gridCol w:w="3900"/>
        <w:gridCol w:w="1600"/>
        <w:gridCol w:w="1600"/>
      </w:tblGrid>
      <w:tr>
        <w:trPr>
          <w:trHeight w:val="495" w:hRule="atLeast"/>
        </w:trPr>
        <w:tc>
          <w:tcPr>
            <w:tcW w:w="3000" w:type="dxa"/>
            <w:shd w:val="clear" w:color="auto" w:fill="1F4E78"/>
          </w:tcPr>
          <w:p>
            <w:pPr>
              <w:pStyle w:val="TableParagraph"/>
              <w:spacing w:before="187"/>
              <w:ind w:left="1290"/>
              <w:rPr>
                <w:rFonts w:ascii="Arial"/>
                <w:b/>
                <w:sz w:val="19"/>
              </w:rPr>
            </w:pPr>
            <w:r>
              <w:rPr>
                <w:rFonts w:ascii="Arial"/>
                <w:b/>
                <w:color w:val="FFFFFF"/>
                <w:sz w:val="19"/>
              </w:rPr>
              <w:t>Question</w:t>
            </w:r>
            <w:r>
              <w:rPr>
                <w:rFonts w:ascii="Arial"/>
                <w:b/>
                <w:color w:val="FFFFFF"/>
                <w:spacing w:val="-8"/>
                <w:sz w:val="19"/>
              </w:rPr>
              <w:t> </w:t>
            </w:r>
            <w:r>
              <w:rPr>
                <w:rFonts w:ascii="Arial"/>
                <w:b/>
                <w:color w:val="FFFFFF"/>
                <w:spacing w:val="-4"/>
                <w:sz w:val="19"/>
              </w:rPr>
              <w:t>Type</w:t>
            </w:r>
          </w:p>
        </w:tc>
        <w:tc>
          <w:tcPr>
            <w:tcW w:w="3900" w:type="dxa"/>
            <w:shd w:val="clear" w:color="auto" w:fill="1F4E78"/>
          </w:tcPr>
          <w:p>
            <w:pPr>
              <w:pStyle w:val="TableParagraph"/>
              <w:spacing w:before="187"/>
              <w:ind w:left="30"/>
              <w:jc w:val="center"/>
              <w:rPr>
                <w:rFonts w:ascii="Arial"/>
                <w:b/>
                <w:sz w:val="19"/>
              </w:rPr>
            </w:pPr>
            <w:r>
              <w:rPr>
                <w:rFonts w:ascii="Arial"/>
                <w:b/>
                <w:color w:val="FFFFFF"/>
                <w:sz w:val="19"/>
              </w:rPr>
              <w:t>Focus</w:t>
            </w:r>
            <w:r>
              <w:rPr>
                <w:rFonts w:ascii="Arial"/>
                <w:b/>
                <w:color w:val="FFFFFF"/>
                <w:spacing w:val="-7"/>
                <w:sz w:val="19"/>
              </w:rPr>
              <w:t> </w:t>
            </w:r>
            <w:r>
              <w:rPr>
                <w:rFonts w:ascii="Arial"/>
                <w:b/>
                <w:color w:val="FFFFFF"/>
                <w:spacing w:val="-4"/>
                <w:sz w:val="19"/>
              </w:rPr>
              <w:t>Area</w:t>
            </w:r>
          </w:p>
        </w:tc>
        <w:tc>
          <w:tcPr>
            <w:tcW w:w="1600" w:type="dxa"/>
            <w:shd w:val="clear" w:color="auto" w:fill="1F4E78"/>
          </w:tcPr>
          <w:p>
            <w:pPr>
              <w:pStyle w:val="TableParagraph"/>
              <w:spacing w:before="187"/>
              <w:ind w:left="30" w:right="10"/>
              <w:jc w:val="center"/>
              <w:rPr>
                <w:rFonts w:ascii="Arial"/>
                <w:b/>
                <w:sz w:val="19"/>
              </w:rPr>
            </w:pPr>
            <w:r>
              <w:rPr>
                <w:rFonts w:ascii="Arial"/>
                <w:b/>
                <w:color w:val="FFFFFF"/>
                <w:spacing w:val="-2"/>
                <w:sz w:val="19"/>
              </w:rPr>
              <w:t>Questions</w:t>
            </w:r>
          </w:p>
        </w:tc>
        <w:tc>
          <w:tcPr>
            <w:tcW w:w="1600" w:type="dxa"/>
            <w:shd w:val="clear" w:color="auto" w:fill="1F4E78"/>
          </w:tcPr>
          <w:p>
            <w:pPr>
              <w:pStyle w:val="TableParagraph"/>
              <w:spacing w:before="187"/>
              <w:ind w:left="30"/>
              <w:jc w:val="center"/>
              <w:rPr>
                <w:rFonts w:ascii="Arial"/>
                <w:b/>
                <w:sz w:val="19"/>
              </w:rPr>
            </w:pPr>
            <w:r>
              <w:rPr>
                <w:rFonts w:ascii="Arial"/>
                <w:b/>
                <w:color w:val="FFFFFF"/>
                <w:spacing w:val="-2"/>
                <w:sz w:val="19"/>
              </w:rPr>
              <w:t>Marks</w:t>
            </w:r>
          </w:p>
        </w:tc>
      </w:tr>
      <w:tr>
        <w:trPr>
          <w:trHeight w:val="530" w:hRule="atLeast"/>
        </w:trPr>
        <w:tc>
          <w:tcPr>
            <w:tcW w:w="3000" w:type="dxa"/>
            <w:tcBorders>
              <w:left w:val="single" w:sz="8" w:space="0" w:color="9DC2E6"/>
              <w:bottom w:val="single" w:sz="8" w:space="0" w:color="1F4E78"/>
              <w:right w:val="single" w:sz="8" w:space="0" w:color="9DC2E6"/>
            </w:tcBorders>
            <w:shd w:val="clear" w:color="auto" w:fill="EBF2F9"/>
          </w:tcPr>
          <w:p>
            <w:pPr>
              <w:pStyle w:val="TableParagraph"/>
              <w:spacing w:before="143"/>
              <w:ind w:left="352"/>
              <w:rPr>
                <w:rFonts w:ascii="Arial MT"/>
                <w:sz w:val="22"/>
              </w:rPr>
            </w:pPr>
            <w:r>
              <w:rPr>
                <w:rFonts w:ascii="Arial MT"/>
                <w:sz w:val="22"/>
              </w:rPr>
              <w:t>INCIDENT</w:t>
            </w:r>
            <w:r>
              <w:rPr>
                <w:rFonts w:ascii="Arial MT"/>
                <w:spacing w:val="-8"/>
                <w:sz w:val="22"/>
              </w:rPr>
              <w:t> </w:t>
            </w:r>
            <w:r>
              <w:rPr>
                <w:rFonts w:ascii="Arial MT"/>
                <w:spacing w:val="-2"/>
                <w:sz w:val="22"/>
              </w:rPr>
              <w:t>RESPONSE</w:t>
            </w:r>
          </w:p>
        </w:tc>
        <w:tc>
          <w:tcPr>
            <w:tcW w:w="3900" w:type="dxa"/>
            <w:tcBorders>
              <w:left w:val="single" w:sz="8" w:space="0" w:color="9DC2E6"/>
              <w:bottom w:val="single" w:sz="8" w:space="0" w:color="1F4E78"/>
              <w:right w:val="single" w:sz="8" w:space="0" w:color="9DC2E6"/>
            </w:tcBorders>
          </w:tcPr>
          <w:p>
            <w:pPr>
              <w:pStyle w:val="TableParagraph"/>
              <w:spacing w:before="143"/>
              <w:ind w:left="30"/>
              <w:jc w:val="center"/>
              <w:rPr>
                <w:rFonts w:ascii="Arial MT"/>
                <w:sz w:val="22"/>
              </w:rPr>
            </w:pPr>
            <w:r>
              <w:rPr>
                <w:rFonts w:ascii="Arial MT"/>
                <w:sz w:val="22"/>
              </w:rPr>
              <w:t>Monitoring</w:t>
            </w:r>
            <w:r>
              <w:rPr>
                <w:rFonts w:ascii="Arial MT"/>
                <w:spacing w:val="-6"/>
                <w:sz w:val="22"/>
              </w:rPr>
              <w:t> </w:t>
            </w:r>
            <w:r>
              <w:rPr>
                <w:rFonts w:ascii="Arial MT"/>
                <w:sz w:val="22"/>
              </w:rPr>
              <w:t>&amp;</w:t>
            </w:r>
            <w:r>
              <w:rPr>
                <w:rFonts w:ascii="Arial MT"/>
                <w:spacing w:val="-5"/>
                <w:sz w:val="22"/>
              </w:rPr>
              <w:t> </w:t>
            </w:r>
            <w:r>
              <w:rPr>
                <w:rFonts w:ascii="Arial MT"/>
                <w:spacing w:val="-2"/>
                <w:sz w:val="22"/>
              </w:rPr>
              <w:t>Mitigation</w:t>
            </w:r>
          </w:p>
        </w:tc>
        <w:tc>
          <w:tcPr>
            <w:tcW w:w="1600" w:type="dxa"/>
            <w:tcBorders>
              <w:left w:val="single" w:sz="8" w:space="0" w:color="9DC2E6"/>
              <w:bottom w:val="single" w:sz="8" w:space="0" w:color="1F4E78"/>
              <w:right w:val="single" w:sz="8" w:space="0" w:color="9DC2E6"/>
            </w:tcBorders>
          </w:tcPr>
          <w:p>
            <w:pPr>
              <w:pStyle w:val="TableParagraph"/>
              <w:spacing w:before="143"/>
              <w:ind w:left="30" w:right="10"/>
              <w:jc w:val="center"/>
              <w:rPr>
                <w:rFonts w:ascii="Arial MT"/>
                <w:sz w:val="22"/>
              </w:rPr>
            </w:pPr>
            <w:r>
              <w:rPr>
                <w:rFonts w:ascii="Arial MT"/>
                <w:spacing w:val="-5"/>
                <w:sz w:val="22"/>
              </w:rPr>
              <w:t>Q1</w:t>
            </w:r>
          </w:p>
        </w:tc>
        <w:tc>
          <w:tcPr>
            <w:tcW w:w="1600" w:type="dxa"/>
            <w:tcBorders>
              <w:left w:val="single" w:sz="8" w:space="0" w:color="9DC2E6"/>
              <w:bottom w:val="single" w:sz="8" w:space="0" w:color="1F4E78"/>
              <w:right w:val="single" w:sz="8" w:space="0" w:color="9DC2E6"/>
            </w:tcBorders>
          </w:tcPr>
          <w:p>
            <w:pPr>
              <w:pStyle w:val="TableParagraph"/>
              <w:spacing w:before="143"/>
              <w:ind w:left="30"/>
              <w:jc w:val="center"/>
              <w:rPr>
                <w:rFonts w:ascii="Arial MT" w:hAnsi="Arial MT"/>
                <w:sz w:val="22"/>
              </w:rPr>
            </w:pPr>
            <w:r>
              <w:rPr>
                <w:rFonts w:ascii="Arial MT" w:hAnsi="Arial MT"/>
                <w:sz w:val="22"/>
              </w:rPr>
              <w:t>Q1</w:t>
            </w:r>
            <w:r>
              <w:rPr>
                <w:rFonts w:ascii="Arial MT" w:hAnsi="Arial MT"/>
                <w:spacing w:val="-2"/>
                <w:sz w:val="22"/>
              </w:rPr>
              <w:t> </w:t>
            </w:r>
            <w:r>
              <w:rPr>
                <w:rFonts w:ascii="Arial MT" w:hAnsi="Arial MT"/>
                <w:sz w:val="22"/>
              </w:rPr>
              <w:t>–</w:t>
            </w:r>
            <w:r>
              <w:rPr>
                <w:rFonts w:ascii="Arial MT" w:hAnsi="Arial MT"/>
                <w:spacing w:val="-1"/>
                <w:sz w:val="22"/>
              </w:rPr>
              <w:t> </w:t>
            </w:r>
            <w:r>
              <w:rPr>
                <w:rFonts w:ascii="Arial MT" w:hAnsi="Arial MT"/>
                <w:spacing w:val="-5"/>
                <w:sz w:val="22"/>
              </w:rPr>
              <w:t>100</w:t>
            </w:r>
          </w:p>
        </w:tc>
      </w:tr>
      <w:tr>
        <w:trPr>
          <w:trHeight w:val="540" w:hRule="atLeast"/>
        </w:trPr>
        <w:tc>
          <w:tcPr>
            <w:tcW w:w="6900" w:type="dxa"/>
            <w:gridSpan w:val="2"/>
            <w:tcBorders>
              <w:top w:val="single" w:sz="8" w:space="0" w:color="1F4E78"/>
              <w:bottom w:val="single" w:sz="8" w:space="0" w:color="1F4E78"/>
            </w:tcBorders>
            <w:shd w:val="clear" w:color="auto" w:fill="1F4E78"/>
          </w:tcPr>
          <w:p>
            <w:pPr>
              <w:pStyle w:val="TableParagraph"/>
              <w:spacing w:before="201"/>
              <w:ind w:right="132"/>
              <w:jc w:val="center"/>
              <w:rPr>
                <w:rFonts w:ascii="Arial"/>
                <w:b/>
                <w:sz w:val="20"/>
              </w:rPr>
            </w:pPr>
            <w:r>
              <w:rPr>
                <w:rFonts w:ascii="Arial"/>
                <w:b/>
                <w:color w:val="FFFFFF"/>
                <w:sz w:val="20"/>
              </w:rPr>
              <w:t>GRAND</w:t>
            </w:r>
            <w:r>
              <w:rPr>
                <w:rFonts w:ascii="Arial"/>
                <w:b/>
                <w:color w:val="FFFFFF"/>
                <w:spacing w:val="-5"/>
                <w:sz w:val="20"/>
              </w:rPr>
              <w:t> </w:t>
            </w:r>
            <w:r>
              <w:rPr>
                <w:rFonts w:ascii="Arial"/>
                <w:b/>
                <w:color w:val="FFFFFF"/>
                <w:spacing w:val="-2"/>
                <w:sz w:val="20"/>
              </w:rPr>
              <w:t>TOTAL:</w:t>
            </w:r>
          </w:p>
        </w:tc>
        <w:tc>
          <w:tcPr>
            <w:tcW w:w="3200" w:type="dxa"/>
            <w:gridSpan w:val="2"/>
            <w:tcBorders>
              <w:top w:val="single" w:sz="8" w:space="0" w:color="1F4E78"/>
              <w:bottom w:val="single" w:sz="8" w:space="0" w:color="1F4E78"/>
              <w:right w:val="single" w:sz="8" w:space="0" w:color="1F4E78"/>
            </w:tcBorders>
            <w:shd w:val="clear" w:color="auto" w:fill="BF0000"/>
          </w:tcPr>
          <w:p>
            <w:pPr>
              <w:pStyle w:val="TableParagraph"/>
              <w:spacing w:before="191"/>
              <w:ind w:left="1613"/>
              <w:rPr>
                <w:rFonts w:ascii="Arial"/>
                <w:b/>
                <w:sz w:val="22"/>
              </w:rPr>
            </w:pPr>
            <w:r>
              <w:rPr>
                <w:rFonts w:ascii="Arial"/>
                <w:b/>
                <w:color w:val="FFFFFF"/>
                <w:sz w:val="22"/>
              </w:rPr>
              <w:t>100</w:t>
            </w:r>
            <w:r>
              <w:rPr>
                <w:rFonts w:ascii="Arial"/>
                <w:b/>
                <w:color w:val="FFFFFF"/>
                <w:spacing w:val="-5"/>
                <w:sz w:val="22"/>
              </w:rPr>
              <w:t> </w:t>
            </w:r>
            <w:r>
              <w:rPr>
                <w:rFonts w:ascii="Arial"/>
                <w:b/>
                <w:color w:val="FFFFFF"/>
                <w:spacing w:val="-2"/>
                <w:sz w:val="22"/>
              </w:rPr>
              <w:t>Marks</w:t>
            </w:r>
          </w:p>
        </w:tc>
      </w:tr>
    </w:tbl>
    <w:p>
      <w:pPr>
        <w:pStyle w:val="TableParagraph"/>
        <w:spacing w:after="0"/>
        <w:rPr>
          <w:rFonts w:ascii="Arial"/>
          <w:b/>
          <w:sz w:val="22"/>
        </w:rPr>
        <w:sectPr>
          <w:type w:val="continuous"/>
          <w:pgSz w:w="12240" w:h="15840"/>
          <w:pgMar w:top="1020" w:bottom="280" w:left="360" w:right="0"/>
        </w:sectPr>
      </w:pPr>
    </w:p>
    <w:p>
      <w:pPr>
        <w:pStyle w:val="BodyText"/>
        <w:spacing w:before="60"/>
        <w:ind w:left="360"/>
      </w:pPr>
      <w:r>
        <w:rPr/>
        <w:t>DOCUMENT CONTROL &amp; </w:t>
      </w:r>
      <w:r>
        <w:rPr>
          <w:spacing w:val="-2"/>
        </w:rPr>
        <w:t>METADATA</w:t>
      </w:r>
    </w:p>
    <w:p>
      <w:pPr>
        <w:pStyle w:val="ListParagraph"/>
        <w:numPr>
          <w:ilvl w:val="0"/>
          <w:numId w:val="2"/>
        </w:numPr>
        <w:tabs>
          <w:tab w:pos="1079" w:val="left" w:leader="none"/>
        </w:tabs>
        <w:spacing w:line="240" w:lineRule="auto" w:before="138" w:after="0"/>
        <w:ind w:left="1079" w:right="0" w:hanging="359"/>
        <w:jc w:val="left"/>
        <w:rPr>
          <w:sz w:val="24"/>
        </w:rPr>
      </w:pPr>
      <w:r>
        <w:rPr>
          <w:sz w:val="24"/>
        </w:rPr>
        <w:t>Target</w:t>
      </w:r>
      <w:r>
        <w:rPr>
          <w:spacing w:val="-2"/>
          <w:sz w:val="24"/>
        </w:rPr>
        <w:t> </w:t>
      </w:r>
      <w:r>
        <w:rPr>
          <w:sz w:val="24"/>
        </w:rPr>
        <w:t>System:</w:t>
      </w:r>
      <w:r>
        <w:rPr>
          <w:spacing w:val="-2"/>
          <w:sz w:val="24"/>
        </w:rPr>
        <w:t> </w:t>
      </w:r>
      <w:r>
        <w:rPr>
          <w:sz w:val="24"/>
        </w:rPr>
        <w:t>Food</w:t>
      </w:r>
      <w:r>
        <w:rPr>
          <w:spacing w:val="-2"/>
          <w:sz w:val="24"/>
        </w:rPr>
        <w:t> </w:t>
      </w:r>
      <w:r>
        <w:rPr>
          <w:sz w:val="24"/>
        </w:rPr>
        <w:t>Delivery</w:t>
      </w:r>
      <w:r>
        <w:rPr>
          <w:spacing w:val="-2"/>
          <w:sz w:val="24"/>
        </w:rPr>
        <w:t> </w:t>
      </w:r>
      <w:r>
        <w:rPr>
          <w:sz w:val="24"/>
        </w:rPr>
        <w:t>Platform</w:t>
      </w:r>
      <w:r>
        <w:rPr>
          <w:spacing w:val="-2"/>
          <w:sz w:val="24"/>
        </w:rPr>
        <w:t> </w:t>
      </w:r>
      <w:r>
        <w:rPr>
          <w:sz w:val="24"/>
        </w:rPr>
        <w:t>–</w:t>
      </w:r>
      <w:r>
        <w:rPr>
          <w:spacing w:val="-2"/>
          <w:sz w:val="24"/>
        </w:rPr>
        <w:t> </w:t>
      </w:r>
      <w:r>
        <w:rPr>
          <w:sz w:val="24"/>
        </w:rPr>
        <w:t>Merchant</w:t>
      </w:r>
      <w:r>
        <w:rPr>
          <w:spacing w:val="-2"/>
          <w:sz w:val="24"/>
        </w:rPr>
        <w:t> </w:t>
      </w:r>
      <w:r>
        <w:rPr>
          <w:sz w:val="24"/>
        </w:rPr>
        <w:t>Portal</w:t>
      </w:r>
      <w:r>
        <w:rPr>
          <w:spacing w:val="-2"/>
          <w:sz w:val="24"/>
        </w:rPr>
        <w:t> </w:t>
      </w:r>
      <w:r>
        <w:rPr>
          <w:sz w:val="24"/>
        </w:rPr>
        <w:t>&amp;</w:t>
      </w:r>
      <w:r>
        <w:rPr>
          <w:spacing w:val="-2"/>
          <w:sz w:val="24"/>
        </w:rPr>
        <w:t> </w:t>
      </w:r>
      <w:r>
        <w:rPr>
          <w:sz w:val="24"/>
        </w:rPr>
        <w:t>Financial</w:t>
      </w:r>
      <w:r>
        <w:rPr>
          <w:spacing w:val="-2"/>
          <w:sz w:val="24"/>
        </w:rPr>
        <w:t> </w:t>
      </w:r>
      <w:r>
        <w:rPr>
          <w:sz w:val="24"/>
        </w:rPr>
        <w:t>Settlement</w:t>
      </w:r>
      <w:r>
        <w:rPr>
          <w:spacing w:val="-2"/>
          <w:sz w:val="24"/>
        </w:rPr>
        <w:t> Microservice</w:t>
      </w:r>
    </w:p>
    <w:p>
      <w:pPr>
        <w:pStyle w:val="ListParagraph"/>
        <w:numPr>
          <w:ilvl w:val="0"/>
          <w:numId w:val="2"/>
        </w:numPr>
        <w:tabs>
          <w:tab w:pos="1080" w:val="left" w:leader="none"/>
        </w:tabs>
        <w:spacing w:line="360" w:lineRule="auto" w:before="138" w:after="0"/>
        <w:ind w:left="1080" w:right="887" w:hanging="360"/>
        <w:jc w:val="left"/>
        <w:rPr>
          <w:sz w:val="24"/>
        </w:rPr>
      </w:pPr>
      <w:r>
        <w:rPr>
          <w:sz w:val="24"/>
        </w:rPr>
        <w:t>Incident</w:t>
      </w:r>
      <w:r>
        <w:rPr>
          <w:spacing w:val="-6"/>
          <w:sz w:val="24"/>
        </w:rPr>
        <w:t> </w:t>
      </w:r>
      <w:r>
        <w:rPr>
          <w:sz w:val="24"/>
        </w:rPr>
        <w:t>Type:</w:t>
      </w:r>
      <w:r>
        <w:rPr>
          <w:spacing w:val="-6"/>
          <w:sz w:val="24"/>
        </w:rPr>
        <w:t> </w:t>
      </w:r>
      <w:r>
        <w:rPr>
          <w:sz w:val="24"/>
        </w:rPr>
        <w:t>Financial</w:t>
      </w:r>
      <w:r>
        <w:rPr>
          <w:spacing w:val="-6"/>
          <w:sz w:val="24"/>
        </w:rPr>
        <w:t> </w:t>
      </w:r>
      <w:r>
        <w:rPr>
          <w:sz w:val="24"/>
        </w:rPr>
        <w:t>Fraud</w:t>
      </w:r>
      <w:r>
        <w:rPr>
          <w:spacing w:val="-6"/>
          <w:sz w:val="24"/>
        </w:rPr>
        <w:t> </w:t>
      </w:r>
      <w:r>
        <w:rPr>
          <w:sz w:val="24"/>
        </w:rPr>
        <w:t>via</w:t>
      </w:r>
      <w:r>
        <w:rPr>
          <w:spacing w:val="-6"/>
          <w:sz w:val="24"/>
        </w:rPr>
        <w:t> </w:t>
      </w:r>
      <w:r>
        <w:rPr>
          <w:sz w:val="24"/>
        </w:rPr>
        <w:t>Unauthorized</w:t>
      </w:r>
      <w:r>
        <w:rPr>
          <w:spacing w:val="-6"/>
          <w:sz w:val="24"/>
        </w:rPr>
        <w:t> </w:t>
      </w:r>
      <w:r>
        <w:rPr>
          <w:sz w:val="24"/>
        </w:rPr>
        <w:t>Payout</w:t>
      </w:r>
      <w:r>
        <w:rPr>
          <w:spacing w:val="-6"/>
          <w:sz w:val="24"/>
        </w:rPr>
        <w:t> </w:t>
      </w:r>
      <w:r>
        <w:rPr>
          <w:sz w:val="24"/>
        </w:rPr>
        <w:t>Detail</w:t>
      </w:r>
      <w:r>
        <w:rPr>
          <w:spacing w:val="-6"/>
          <w:sz w:val="24"/>
        </w:rPr>
        <w:t> </w:t>
      </w:r>
      <w:r>
        <w:rPr>
          <w:sz w:val="24"/>
        </w:rPr>
        <w:t>Alteration</w:t>
      </w:r>
      <w:r>
        <w:rPr>
          <w:spacing w:val="-6"/>
          <w:sz w:val="24"/>
        </w:rPr>
        <w:t> </w:t>
      </w:r>
      <w:r>
        <w:rPr>
          <w:sz w:val="24"/>
        </w:rPr>
        <w:t>(Account</w:t>
      </w:r>
      <w:r>
        <w:rPr>
          <w:spacing w:val="-6"/>
          <w:sz w:val="24"/>
        </w:rPr>
        <w:t> </w:t>
      </w:r>
      <w:r>
        <w:rPr>
          <w:sz w:val="24"/>
        </w:rPr>
        <w:t>Takeover</w:t>
      </w:r>
      <w:r>
        <w:rPr>
          <w:spacing w:val="-6"/>
          <w:sz w:val="24"/>
        </w:rPr>
        <w:t> </w:t>
      </w:r>
      <w:r>
        <w:rPr>
          <w:sz w:val="24"/>
        </w:rPr>
        <w:t>/</w:t>
      </w:r>
      <w:r>
        <w:rPr>
          <w:spacing w:val="-6"/>
          <w:sz w:val="24"/>
        </w:rPr>
        <w:t> </w:t>
      </w:r>
      <w:r>
        <w:rPr>
          <w:sz w:val="24"/>
        </w:rPr>
        <w:t>Session </w:t>
      </w:r>
      <w:r>
        <w:rPr>
          <w:spacing w:val="-2"/>
          <w:sz w:val="24"/>
        </w:rPr>
        <w:t>Abuse)</w:t>
      </w:r>
    </w:p>
    <w:p>
      <w:pPr>
        <w:pStyle w:val="ListParagraph"/>
        <w:numPr>
          <w:ilvl w:val="0"/>
          <w:numId w:val="2"/>
        </w:numPr>
        <w:tabs>
          <w:tab w:pos="1079" w:val="left" w:leader="none"/>
        </w:tabs>
        <w:spacing w:line="240" w:lineRule="auto" w:before="0" w:after="0"/>
        <w:ind w:left="1079" w:right="0" w:hanging="359"/>
        <w:jc w:val="left"/>
        <w:rPr>
          <w:sz w:val="24"/>
        </w:rPr>
      </w:pPr>
      <w:r>
        <w:rPr>
          <w:sz w:val="24"/>
        </w:rPr>
        <w:t>Classification: HIGH / CRITICAL </w:t>
      </w:r>
      <w:r>
        <w:rPr>
          <w:spacing w:val="-2"/>
          <w:sz w:val="24"/>
        </w:rPr>
        <w:t>IMPACT</w:t>
      </w:r>
    </w:p>
    <w:p>
      <w:pPr>
        <w:pStyle w:val="ListParagraph"/>
        <w:numPr>
          <w:ilvl w:val="0"/>
          <w:numId w:val="2"/>
        </w:numPr>
        <w:tabs>
          <w:tab w:pos="1079" w:val="left" w:leader="none"/>
        </w:tabs>
        <w:spacing w:line="240" w:lineRule="auto" w:before="138" w:after="0"/>
        <w:ind w:left="1079" w:right="0" w:hanging="359"/>
        <w:jc w:val="left"/>
        <w:rPr>
          <w:sz w:val="24"/>
        </w:rPr>
      </w:pPr>
      <w:r>
        <w:rPr>
          <w:sz w:val="24"/>
        </w:rPr>
        <w:t>Document</w:t>
      </w:r>
      <w:r>
        <w:rPr>
          <w:spacing w:val="-7"/>
          <w:sz w:val="24"/>
        </w:rPr>
        <w:t> </w:t>
      </w:r>
      <w:r>
        <w:rPr>
          <w:sz w:val="24"/>
        </w:rPr>
        <w:t>Version:</w:t>
      </w:r>
      <w:r>
        <w:rPr>
          <w:spacing w:val="-4"/>
          <w:sz w:val="24"/>
        </w:rPr>
        <w:t> </w:t>
      </w:r>
      <w:r>
        <w:rPr>
          <w:sz w:val="24"/>
        </w:rPr>
        <w:t>1.0</w:t>
      </w:r>
      <w:r>
        <w:rPr>
          <w:spacing w:val="-5"/>
          <w:sz w:val="24"/>
        </w:rPr>
        <w:t> </w:t>
      </w:r>
      <w:r>
        <w:rPr>
          <w:sz w:val="24"/>
        </w:rPr>
        <w:t>(Final</w:t>
      </w:r>
      <w:r>
        <w:rPr>
          <w:spacing w:val="-4"/>
          <w:sz w:val="24"/>
        </w:rPr>
        <w:t> </w:t>
      </w:r>
      <w:r>
        <w:rPr>
          <w:sz w:val="24"/>
        </w:rPr>
        <w:t>Comprehensive</w:t>
      </w:r>
      <w:r>
        <w:rPr>
          <w:spacing w:val="-5"/>
          <w:sz w:val="24"/>
        </w:rPr>
        <w:t> </w:t>
      </w:r>
      <w:r>
        <w:rPr>
          <w:sz w:val="24"/>
        </w:rPr>
        <w:t>Incident</w:t>
      </w:r>
      <w:r>
        <w:rPr>
          <w:spacing w:val="-4"/>
          <w:sz w:val="24"/>
        </w:rPr>
        <w:t> </w:t>
      </w:r>
      <w:r>
        <w:rPr>
          <w:spacing w:val="-2"/>
          <w:sz w:val="24"/>
        </w:rPr>
        <w:t>Assessment)</w:t>
      </w:r>
    </w:p>
    <w:p>
      <w:pPr>
        <w:pStyle w:val="BodyText"/>
        <w:spacing w:before="275"/>
        <w:ind w:left="0"/>
      </w:pPr>
    </w:p>
    <w:p>
      <w:pPr>
        <w:pStyle w:val="BodyText"/>
        <w:spacing w:before="1"/>
        <w:ind w:left="360"/>
      </w:pPr>
      <w:r>
        <w:rPr/>
        <w:t>SECTION</w:t>
      </w:r>
      <w:r>
        <w:rPr>
          <w:spacing w:val="-2"/>
        </w:rPr>
        <w:t> </w:t>
      </w:r>
      <w:r>
        <w:rPr/>
        <w:t>1:</w:t>
      </w:r>
      <w:r>
        <w:rPr>
          <w:spacing w:val="-2"/>
        </w:rPr>
        <w:t> </w:t>
      </w:r>
      <w:r>
        <w:rPr/>
        <w:t>EXECUTIVE</w:t>
      </w:r>
      <w:r>
        <w:rPr>
          <w:spacing w:val="-2"/>
        </w:rPr>
        <w:t> </w:t>
      </w:r>
      <w:r>
        <w:rPr/>
        <w:t>INCIDENT</w:t>
      </w:r>
      <w:r>
        <w:rPr>
          <w:spacing w:val="-2"/>
        </w:rPr>
        <w:t> </w:t>
      </w:r>
      <w:r>
        <w:rPr/>
        <w:t>SUMMARY</w:t>
      </w:r>
      <w:r>
        <w:rPr>
          <w:spacing w:val="-2"/>
        </w:rPr>
        <w:t> </w:t>
      </w:r>
      <w:r>
        <w:rPr/>
        <w:t>&amp;</w:t>
      </w:r>
      <w:r>
        <w:rPr>
          <w:spacing w:val="-2"/>
        </w:rPr>
        <w:t> </w:t>
      </w:r>
      <w:r>
        <w:rPr/>
        <w:t>DASHBOARD</w:t>
      </w:r>
      <w:r>
        <w:rPr>
          <w:spacing w:val="-2"/>
        </w:rPr>
        <w:t> ANALYSIS</w:t>
      </w:r>
    </w:p>
    <w:p>
      <w:pPr>
        <w:pStyle w:val="ListParagraph"/>
        <w:numPr>
          <w:ilvl w:val="1"/>
          <w:numId w:val="3"/>
        </w:numPr>
        <w:tabs>
          <w:tab w:pos="720" w:val="left" w:leader="none"/>
        </w:tabs>
        <w:spacing w:line="240" w:lineRule="auto" w:before="138" w:after="0"/>
        <w:ind w:left="720" w:right="0" w:hanging="360"/>
        <w:jc w:val="left"/>
        <w:rPr>
          <w:sz w:val="24"/>
        </w:rPr>
      </w:pPr>
      <w:r>
        <w:rPr>
          <w:sz w:val="24"/>
        </w:rPr>
        <w:t>Incident </w:t>
      </w:r>
      <w:r>
        <w:rPr>
          <w:spacing w:val="-2"/>
          <w:sz w:val="24"/>
        </w:rPr>
        <w:t>Overview</w:t>
      </w:r>
    </w:p>
    <w:p>
      <w:pPr>
        <w:pStyle w:val="BodyText"/>
        <w:spacing w:line="360" w:lineRule="auto" w:before="138"/>
        <w:ind w:left="360" w:right="336"/>
      </w:pPr>
      <w:r>
        <w:rPr/>
        <w:t>An unauthorized actor gained access to valid merchant portal accounts within the Food Delivery Platform dashboard. Immediately following successful authentication, the threat actor navigated to the banking details management module and modified existing restaurant payout accounts (routing numbers, direct deposit account numbers,</w:t>
      </w:r>
      <w:r>
        <w:rPr>
          <w:spacing w:val="-4"/>
        </w:rPr>
        <w:t> </w:t>
      </w:r>
      <w:r>
        <w:rPr/>
        <w:t>and</w:t>
      </w:r>
      <w:r>
        <w:rPr>
          <w:spacing w:val="-4"/>
        </w:rPr>
        <w:t> </w:t>
      </w:r>
      <w:r>
        <w:rPr/>
        <w:t>swift</w:t>
      </w:r>
      <w:r>
        <w:rPr>
          <w:spacing w:val="-4"/>
        </w:rPr>
        <w:t> </w:t>
      </w:r>
      <w:r>
        <w:rPr/>
        <w:t>codes)</w:t>
      </w:r>
      <w:r>
        <w:rPr>
          <w:spacing w:val="-4"/>
        </w:rPr>
        <w:t> </w:t>
      </w:r>
      <w:r>
        <w:rPr/>
        <w:t>to</w:t>
      </w:r>
      <w:r>
        <w:rPr>
          <w:spacing w:val="-4"/>
        </w:rPr>
        <w:t> </w:t>
      </w:r>
      <w:r>
        <w:rPr/>
        <w:t>attacker-controlled</w:t>
      </w:r>
      <w:r>
        <w:rPr>
          <w:spacing w:val="-4"/>
        </w:rPr>
        <w:t> </w:t>
      </w:r>
      <w:r>
        <w:rPr/>
        <w:t>receiving</w:t>
      </w:r>
      <w:r>
        <w:rPr>
          <w:spacing w:val="-4"/>
        </w:rPr>
        <w:t> </w:t>
      </w:r>
      <w:r>
        <w:rPr/>
        <w:t>accounts.</w:t>
      </w:r>
      <w:r>
        <w:rPr>
          <w:spacing w:val="-4"/>
        </w:rPr>
        <w:t> </w:t>
      </w:r>
      <w:r>
        <w:rPr/>
        <w:t>This</w:t>
      </w:r>
      <w:r>
        <w:rPr>
          <w:spacing w:val="-4"/>
        </w:rPr>
        <w:t> </w:t>
      </w:r>
      <w:r>
        <w:rPr/>
        <w:t>vector</w:t>
      </w:r>
      <w:r>
        <w:rPr>
          <w:spacing w:val="-4"/>
        </w:rPr>
        <w:t> </w:t>
      </w:r>
      <w:r>
        <w:rPr/>
        <w:t>threatens</w:t>
      </w:r>
      <w:r>
        <w:rPr>
          <w:spacing w:val="-4"/>
        </w:rPr>
        <w:t> </w:t>
      </w:r>
      <w:r>
        <w:rPr/>
        <w:t>direct</w:t>
      </w:r>
      <w:r>
        <w:rPr>
          <w:spacing w:val="-4"/>
        </w:rPr>
        <w:t> </w:t>
      </w:r>
      <w:r>
        <w:rPr/>
        <w:t>financial</w:t>
      </w:r>
      <w:r>
        <w:rPr>
          <w:spacing w:val="-4"/>
        </w:rPr>
        <w:t> </w:t>
      </w:r>
      <w:r>
        <w:rPr/>
        <w:t>diversion of automated daily and weekly merchant settlement disbursements.</w:t>
      </w:r>
    </w:p>
    <w:p>
      <w:pPr>
        <w:pStyle w:val="ListParagraph"/>
        <w:numPr>
          <w:ilvl w:val="1"/>
          <w:numId w:val="3"/>
        </w:numPr>
        <w:tabs>
          <w:tab w:pos="720" w:val="left" w:leader="none"/>
        </w:tabs>
        <w:spacing w:line="240" w:lineRule="auto" w:before="0" w:after="0"/>
        <w:ind w:left="720" w:right="0" w:hanging="360"/>
        <w:jc w:val="left"/>
        <w:rPr>
          <w:sz w:val="24"/>
        </w:rPr>
      </w:pPr>
      <w:r>
        <w:rPr>
          <w:sz w:val="24"/>
        </w:rPr>
        <w:t>Detailed Analysis of Dashboard, Logs, and Indicators of Compromise </w:t>
      </w:r>
      <w:r>
        <w:rPr>
          <w:spacing w:val="-2"/>
          <w:sz w:val="24"/>
        </w:rPr>
        <w:t>(IoCs)</w:t>
      </w:r>
    </w:p>
    <w:p>
      <w:pPr>
        <w:pStyle w:val="BodyText"/>
        <w:spacing w:line="360" w:lineRule="auto" w:before="138"/>
        <w:ind w:left="360"/>
      </w:pPr>
      <w:r>
        <w:rPr/>
        <w:t>Analysis</w:t>
      </w:r>
      <w:r>
        <w:rPr>
          <w:spacing w:val="-6"/>
        </w:rPr>
        <w:t> </w:t>
      </w:r>
      <w:r>
        <w:rPr/>
        <w:t>of</w:t>
      </w:r>
      <w:r>
        <w:rPr>
          <w:spacing w:val="-6"/>
        </w:rPr>
        <w:t> </w:t>
      </w:r>
      <w:r>
        <w:rPr/>
        <w:t>network</w:t>
      </w:r>
      <w:r>
        <w:rPr>
          <w:spacing w:val="-6"/>
        </w:rPr>
        <w:t> </w:t>
      </w:r>
      <w:r>
        <w:rPr/>
        <w:t>edge</w:t>
      </w:r>
      <w:r>
        <w:rPr>
          <w:spacing w:val="-6"/>
        </w:rPr>
        <w:t> </w:t>
      </w:r>
      <w:r>
        <w:rPr/>
        <w:t>logs,</w:t>
      </w:r>
      <w:r>
        <w:rPr>
          <w:spacing w:val="-6"/>
        </w:rPr>
        <w:t> </w:t>
      </w:r>
      <w:r>
        <w:rPr/>
        <w:t>Web</w:t>
      </w:r>
      <w:r>
        <w:rPr>
          <w:spacing w:val="-6"/>
        </w:rPr>
        <w:t> </w:t>
      </w:r>
      <w:r>
        <w:rPr/>
        <w:t>Application</w:t>
      </w:r>
      <w:r>
        <w:rPr>
          <w:spacing w:val="-6"/>
        </w:rPr>
        <w:t> </w:t>
      </w:r>
      <w:r>
        <w:rPr/>
        <w:t>Firewall</w:t>
      </w:r>
      <w:r>
        <w:rPr>
          <w:spacing w:val="-6"/>
        </w:rPr>
        <w:t> </w:t>
      </w:r>
      <w:r>
        <w:rPr/>
        <w:t>(WAF)</w:t>
      </w:r>
      <w:r>
        <w:rPr>
          <w:spacing w:val="-6"/>
        </w:rPr>
        <w:t> </w:t>
      </w:r>
      <w:r>
        <w:rPr/>
        <w:t>traces,</w:t>
      </w:r>
      <w:r>
        <w:rPr>
          <w:spacing w:val="-6"/>
        </w:rPr>
        <w:t> </w:t>
      </w:r>
      <w:r>
        <w:rPr/>
        <w:t>application</w:t>
      </w:r>
      <w:r>
        <w:rPr>
          <w:spacing w:val="-6"/>
        </w:rPr>
        <w:t> </w:t>
      </w:r>
      <w:r>
        <w:rPr/>
        <w:t>access</w:t>
      </w:r>
      <w:r>
        <w:rPr>
          <w:spacing w:val="-6"/>
        </w:rPr>
        <w:t> </w:t>
      </w:r>
      <w:r>
        <w:rPr/>
        <w:t>logs,</w:t>
      </w:r>
      <w:r>
        <w:rPr>
          <w:spacing w:val="-6"/>
        </w:rPr>
        <w:t> </w:t>
      </w:r>
      <w:r>
        <w:rPr/>
        <w:t>and</w:t>
      </w:r>
      <w:r>
        <w:rPr>
          <w:spacing w:val="-6"/>
        </w:rPr>
        <w:t> </w:t>
      </w:r>
      <w:r>
        <w:rPr/>
        <w:t>database transaction streams yields the following technical evidence:</w:t>
      </w:r>
    </w:p>
    <w:p>
      <w:pPr>
        <w:pStyle w:val="ListParagraph"/>
        <w:numPr>
          <w:ilvl w:val="2"/>
          <w:numId w:val="3"/>
        </w:numPr>
        <w:tabs>
          <w:tab w:pos="1079" w:val="left" w:leader="none"/>
        </w:tabs>
        <w:spacing w:line="240" w:lineRule="auto" w:before="0" w:after="0"/>
        <w:ind w:left="1079" w:right="0" w:hanging="359"/>
        <w:jc w:val="left"/>
        <w:rPr>
          <w:sz w:val="24"/>
        </w:rPr>
      </w:pPr>
      <w:r>
        <w:rPr>
          <w:sz w:val="24"/>
        </w:rPr>
        <w:t>Affected</w:t>
      </w:r>
      <w:r>
        <w:rPr>
          <w:spacing w:val="-2"/>
          <w:sz w:val="24"/>
        </w:rPr>
        <w:t> </w:t>
      </w:r>
      <w:r>
        <w:rPr>
          <w:sz w:val="24"/>
        </w:rPr>
        <w:t>Assets</w:t>
      </w:r>
      <w:r>
        <w:rPr>
          <w:spacing w:val="-1"/>
          <w:sz w:val="24"/>
        </w:rPr>
        <w:t> </w:t>
      </w:r>
      <w:r>
        <w:rPr>
          <w:sz w:val="24"/>
        </w:rPr>
        <w:t>&amp;</w:t>
      </w:r>
      <w:r>
        <w:rPr>
          <w:spacing w:val="-1"/>
          <w:sz w:val="24"/>
        </w:rPr>
        <w:t> </w:t>
      </w:r>
      <w:r>
        <w:rPr>
          <w:sz w:val="24"/>
        </w:rPr>
        <w:t>Core</w:t>
      </w:r>
      <w:r>
        <w:rPr>
          <w:spacing w:val="-1"/>
          <w:sz w:val="24"/>
        </w:rPr>
        <w:t> </w:t>
      </w:r>
      <w:r>
        <w:rPr>
          <w:spacing w:val="-2"/>
          <w:sz w:val="24"/>
        </w:rPr>
        <w:t>Infrastructure:</w:t>
      </w:r>
    </w:p>
    <w:p>
      <w:pPr>
        <w:pStyle w:val="ListParagraph"/>
        <w:numPr>
          <w:ilvl w:val="3"/>
          <w:numId w:val="3"/>
        </w:numPr>
        <w:tabs>
          <w:tab w:pos="1800" w:val="left" w:leader="none"/>
        </w:tabs>
        <w:spacing w:line="360" w:lineRule="auto" w:before="138" w:after="0"/>
        <w:ind w:left="1800" w:right="840" w:hanging="360"/>
        <w:jc w:val="left"/>
        <w:rPr>
          <w:sz w:val="24"/>
        </w:rPr>
      </w:pPr>
      <w:r>
        <w:rPr>
          <w:sz w:val="24"/>
        </w:rPr>
        <w:t>Frontend</w:t>
      </w:r>
      <w:r>
        <w:rPr>
          <w:spacing w:val="-8"/>
          <w:sz w:val="24"/>
        </w:rPr>
        <w:t> </w:t>
      </w:r>
      <w:r>
        <w:rPr>
          <w:sz w:val="24"/>
        </w:rPr>
        <w:t>/</w:t>
      </w:r>
      <w:r>
        <w:rPr>
          <w:spacing w:val="-8"/>
          <w:sz w:val="24"/>
        </w:rPr>
        <w:t> </w:t>
      </w:r>
      <w:r>
        <w:rPr>
          <w:sz w:val="24"/>
        </w:rPr>
        <w:t>Edge</w:t>
      </w:r>
      <w:r>
        <w:rPr>
          <w:spacing w:val="-8"/>
          <w:sz w:val="24"/>
        </w:rPr>
        <w:t> </w:t>
      </w:r>
      <w:r>
        <w:rPr>
          <w:sz w:val="24"/>
        </w:rPr>
        <w:t>Layer:</w:t>
      </w:r>
      <w:r>
        <w:rPr>
          <w:spacing w:val="-8"/>
          <w:sz w:val="24"/>
        </w:rPr>
        <w:t> </w:t>
      </w:r>
      <w:r>
        <w:rPr>
          <w:sz w:val="24"/>
        </w:rPr>
        <w:t>Merchant</w:t>
      </w:r>
      <w:r>
        <w:rPr>
          <w:spacing w:val="-8"/>
          <w:sz w:val="24"/>
        </w:rPr>
        <w:t> </w:t>
      </w:r>
      <w:r>
        <w:rPr>
          <w:sz w:val="24"/>
        </w:rPr>
        <w:t>Web</w:t>
      </w:r>
      <w:r>
        <w:rPr>
          <w:spacing w:val="-8"/>
          <w:sz w:val="24"/>
        </w:rPr>
        <w:t> </w:t>
      </w:r>
      <w:r>
        <w:rPr>
          <w:sz w:val="24"/>
        </w:rPr>
        <w:t>Portal</w:t>
      </w:r>
      <w:r>
        <w:rPr>
          <w:spacing w:val="-8"/>
          <w:sz w:val="24"/>
        </w:rPr>
        <w:t> </w:t>
      </w:r>
      <w:r>
        <w:rPr>
          <w:sz w:val="24"/>
        </w:rPr>
        <w:t>(merchant.platform.internal/dashboard),</w:t>
      </w:r>
      <w:r>
        <w:rPr>
          <w:spacing w:val="-8"/>
          <w:sz w:val="24"/>
        </w:rPr>
        <w:t> </w:t>
      </w:r>
      <w:r>
        <w:rPr>
          <w:sz w:val="24"/>
        </w:rPr>
        <w:t>Customer Relationship API (/api/v1/merchant/profile)</w:t>
      </w:r>
    </w:p>
    <w:p>
      <w:pPr>
        <w:pStyle w:val="ListParagraph"/>
        <w:numPr>
          <w:ilvl w:val="3"/>
          <w:numId w:val="3"/>
        </w:numPr>
        <w:tabs>
          <w:tab w:pos="1800" w:val="left" w:leader="none"/>
        </w:tabs>
        <w:spacing w:line="360" w:lineRule="auto" w:before="4" w:after="0"/>
        <w:ind w:left="1800" w:right="1187" w:hanging="360"/>
        <w:jc w:val="left"/>
        <w:rPr>
          <w:sz w:val="24"/>
        </w:rPr>
      </w:pPr>
      <w:r>
        <w:rPr>
          <w:sz w:val="24"/>
        </w:rPr>
        <w:t>Backend</w:t>
      </w:r>
      <w:r>
        <w:rPr>
          <w:spacing w:val="-5"/>
          <w:sz w:val="24"/>
        </w:rPr>
        <w:t> </w:t>
      </w:r>
      <w:r>
        <w:rPr>
          <w:sz w:val="24"/>
        </w:rPr>
        <w:t>Microservices:</w:t>
      </w:r>
      <w:r>
        <w:rPr>
          <w:spacing w:val="-5"/>
          <w:sz w:val="24"/>
        </w:rPr>
        <w:t> </w:t>
      </w:r>
      <w:r>
        <w:rPr>
          <w:sz w:val="24"/>
        </w:rPr>
        <w:t>Merchant</w:t>
      </w:r>
      <w:r>
        <w:rPr>
          <w:spacing w:val="-5"/>
          <w:sz w:val="24"/>
        </w:rPr>
        <w:t> </w:t>
      </w:r>
      <w:r>
        <w:rPr>
          <w:sz w:val="24"/>
        </w:rPr>
        <w:t>Identity</w:t>
      </w:r>
      <w:r>
        <w:rPr>
          <w:spacing w:val="-5"/>
          <w:sz w:val="24"/>
        </w:rPr>
        <w:t> </w:t>
      </w:r>
      <w:r>
        <w:rPr>
          <w:sz w:val="24"/>
        </w:rPr>
        <w:t>&amp;</w:t>
      </w:r>
      <w:r>
        <w:rPr>
          <w:spacing w:val="-5"/>
          <w:sz w:val="24"/>
        </w:rPr>
        <w:t> </w:t>
      </w:r>
      <w:r>
        <w:rPr>
          <w:sz w:val="24"/>
        </w:rPr>
        <w:t>Access</w:t>
      </w:r>
      <w:r>
        <w:rPr>
          <w:spacing w:val="-5"/>
          <w:sz w:val="24"/>
        </w:rPr>
        <w:t> </w:t>
      </w:r>
      <w:r>
        <w:rPr>
          <w:sz w:val="24"/>
        </w:rPr>
        <w:t>Management</w:t>
      </w:r>
      <w:r>
        <w:rPr>
          <w:spacing w:val="-5"/>
          <w:sz w:val="24"/>
        </w:rPr>
        <w:t> </w:t>
      </w:r>
      <w:r>
        <w:rPr>
          <w:sz w:val="24"/>
        </w:rPr>
        <w:t>(IAM)</w:t>
      </w:r>
      <w:r>
        <w:rPr>
          <w:spacing w:val="-5"/>
          <w:sz w:val="24"/>
        </w:rPr>
        <w:t> </w:t>
      </w:r>
      <w:r>
        <w:rPr>
          <w:sz w:val="24"/>
        </w:rPr>
        <w:t>Service,</w:t>
      </w:r>
      <w:r>
        <w:rPr>
          <w:spacing w:val="-5"/>
          <w:sz w:val="24"/>
        </w:rPr>
        <w:t> </w:t>
      </w:r>
      <w:r>
        <w:rPr>
          <w:sz w:val="24"/>
        </w:rPr>
        <w:t>Financial Settlement Engine (/api/v1/merchant/payout-settings)</w:t>
      </w:r>
    </w:p>
    <w:p>
      <w:pPr>
        <w:pStyle w:val="ListParagraph"/>
        <w:numPr>
          <w:ilvl w:val="3"/>
          <w:numId w:val="3"/>
        </w:numPr>
        <w:tabs>
          <w:tab w:pos="1800" w:val="left" w:leader="none"/>
        </w:tabs>
        <w:spacing w:line="360" w:lineRule="auto" w:before="4" w:after="0"/>
        <w:ind w:left="1800" w:right="741" w:hanging="360"/>
        <w:jc w:val="left"/>
        <w:rPr>
          <w:sz w:val="24"/>
        </w:rPr>
      </w:pPr>
      <w:r>
        <w:rPr>
          <w:sz w:val="24"/>
        </w:rPr>
        <w:t>Data</w:t>
      </w:r>
      <w:r>
        <w:rPr>
          <w:spacing w:val="-10"/>
          <w:sz w:val="24"/>
        </w:rPr>
        <w:t> </w:t>
      </w:r>
      <w:r>
        <w:rPr>
          <w:sz w:val="24"/>
        </w:rPr>
        <w:t>Layer:</w:t>
      </w:r>
      <w:r>
        <w:rPr>
          <w:spacing w:val="-10"/>
          <w:sz w:val="24"/>
        </w:rPr>
        <w:t> </w:t>
      </w:r>
      <w:r>
        <w:rPr>
          <w:sz w:val="24"/>
        </w:rPr>
        <w:t>Relational</w:t>
      </w:r>
      <w:r>
        <w:rPr>
          <w:spacing w:val="-10"/>
          <w:sz w:val="24"/>
        </w:rPr>
        <w:t> </w:t>
      </w:r>
      <w:r>
        <w:rPr>
          <w:sz w:val="24"/>
        </w:rPr>
        <w:t>Primary</w:t>
      </w:r>
      <w:r>
        <w:rPr>
          <w:spacing w:val="-10"/>
          <w:sz w:val="24"/>
        </w:rPr>
        <w:t> </w:t>
      </w:r>
      <w:r>
        <w:rPr>
          <w:sz w:val="24"/>
        </w:rPr>
        <w:t>Store</w:t>
      </w:r>
      <w:r>
        <w:rPr>
          <w:spacing w:val="-10"/>
          <w:sz w:val="24"/>
        </w:rPr>
        <w:t> </w:t>
      </w:r>
      <w:r>
        <w:rPr>
          <w:sz w:val="24"/>
        </w:rPr>
        <w:t>(db_merchant_finance.payout_methods),</w:t>
      </w:r>
      <w:r>
        <w:rPr>
          <w:spacing w:val="-10"/>
          <w:sz w:val="24"/>
        </w:rPr>
        <w:t> </w:t>
      </w:r>
      <w:r>
        <w:rPr>
          <w:sz w:val="24"/>
        </w:rPr>
        <w:t>Key-Value</w:t>
      </w:r>
      <w:r>
        <w:rPr>
          <w:spacing w:val="-10"/>
          <w:sz w:val="24"/>
        </w:rPr>
        <w:t> </w:t>
      </w:r>
      <w:r>
        <w:rPr>
          <w:sz w:val="24"/>
        </w:rPr>
        <w:t>Cache </w:t>
      </w:r>
      <w:r>
        <w:rPr>
          <w:spacing w:val="-2"/>
          <w:sz w:val="24"/>
        </w:rPr>
        <w:t>(redis_session_store)</w:t>
      </w:r>
    </w:p>
    <w:p>
      <w:pPr>
        <w:pStyle w:val="ListParagraph"/>
        <w:numPr>
          <w:ilvl w:val="2"/>
          <w:numId w:val="3"/>
        </w:numPr>
        <w:tabs>
          <w:tab w:pos="1079" w:val="left" w:leader="none"/>
        </w:tabs>
        <w:spacing w:line="240" w:lineRule="auto" w:before="4" w:after="0"/>
        <w:ind w:left="1079" w:right="0" w:hanging="359"/>
        <w:jc w:val="left"/>
        <w:rPr>
          <w:sz w:val="24"/>
        </w:rPr>
      </w:pPr>
      <w:r>
        <w:rPr>
          <w:sz w:val="24"/>
        </w:rPr>
        <w:t>Observed</w:t>
      </w:r>
      <w:r>
        <w:rPr>
          <w:spacing w:val="-6"/>
          <w:sz w:val="24"/>
        </w:rPr>
        <w:t> </w:t>
      </w:r>
      <w:r>
        <w:rPr>
          <w:sz w:val="24"/>
        </w:rPr>
        <w:t>Technical</w:t>
      </w:r>
      <w:r>
        <w:rPr>
          <w:spacing w:val="-6"/>
          <w:sz w:val="24"/>
        </w:rPr>
        <w:t> </w:t>
      </w:r>
      <w:r>
        <w:rPr>
          <w:sz w:val="24"/>
        </w:rPr>
        <w:t>Indicators</w:t>
      </w:r>
      <w:r>
        <w:rPr>
          <w:spacing w:val="-5"/>
          <w:sz w:val="24"/>
        </w:rPr>
        <w:t> </w:t>
      </w:r>
      <w:r>
        <w:rPr>
          <w:spacing w:val="-2"/>
          <w:sz w:val="24"/>
        </w:rPr>
        <w:t>(IoCs):</w:t>
      </w:r>
    </w:p>
    <w:p>
      <w:pPr>
        <w:pStyle w:val="ListParagraph"/>
        <w:numPr>
          <w:ilvl w:val="3"/>
          <w:numId w:val="3"/>
        </w:numPr>
        <w:tabs>
          <w:tab w:pos="1800" w:val="left" w:leader="none"/>
        </w:tabs>
        <w:spacing w:line="360" w:lineRule="auto" w:before="138" w:after="0"/>
        <w:ind w:left="1800" w:right="721" w:hanging="360"/>
        <w:jc w:val="left"/>
        <w:rPr>
          <w:sz w:val="24"/>
        </w:rPr>
      </w:pPr>
      <w:r>
        <w:rPr>
          <w:sz w:val="24"/>
        </w:rPr>
        <w:t>Authentication</w:t>
      </w:r>
      <w:r>
        <w:rPr>
          <w:spacing w:val="-4"/>
          <w:sz w:val="24"/>
        </w:rPr>
        <w:t> </w:t>
      </w:r>
      <w:r>
        <w:rPr>
          <w:sz w:val="24"/>
        </w:rPr>
        <w:t>Anomaly:</w:t>
      </w:r>
      <w:r>
        <w:rPr>
          <w:spacing w:val="-4"/>
          <w:sz w:val="24"/>
        </w:rPr>
        <w:t> </w:t>
      </w:r>
      <w:r>
        <w:rPr>
          <w:sz w:val="24"/>
        </w:rPr>
        <w:t>Inbound</w:t>
      </w:r>
      <w:r>
        <w:rPr>
          <w:spacing w:val="-4"/>
          <w:sz w:val="24"/>
        </w:rPr>
        <w:t> </w:t>
      </w:r>
      <w:r>
        <w:rPr>
          <w:sz w:val="24"/>
        </w:rPr>
        <w:t>authentication</w:t>
      </w:r>
      <w:r>
        <w:rPr>
          <w:spacing w:val="-4"/>
          <w:sz w:val="24"/>
        </w:rPr>
        <w:t> </w:t>
      </w:r>
      <w:r>
        <w:rPr>
          <w:sz w:val="24"/>
        </w:rPr>
        <w:t>requests</w:t>
      </w:r>
      <w:r>
        <w:rPr>
          <w:spacing w:val="-4"/>
          <w:sz w:val="24"/>
        </w:rPr>
        <w:t> </w:t>
      </w:r>
      <w:r>
        <w:rPr>
          <w:sz w:val="24"/>
        </w:rPr>
        <w:t>from</w:t>
      </w:r>
      <w:r>
        <w:rPr>
          <w:spacing w:val="-4"/>
          <w:sz w:val="24"/>
        </w:rPr>
        <w:t> </w:t>
      </w:r>
      <w:r>
        <w:rPr>
          <w:sz w:val="24"/>
        </w:rPr>
        <w:t>IP</w:t>
      </w:r>
      <w:r>
        <w:rPr>
          <w:spacing w:val="-4"/>
          <w:sz w:val="24"/>
        </w:rPr>
        <w:t> </w:t>
      </w:r>
      <w:r>
        <w:rPr>
          <w:sz w:val="24"/>
        </w:rPr>
        <w:t>address</w:t>
      </w:r>
      <w:r>
        <w:rPr>
          <w:spacing w:val="-4"/>
          <w:sz w:val="24"/>
        </w:rPr>
        <w:t> </w:t>
      </w:r>
      <w:r>
        <w:rPr>
          <w:sz w:val="24"/>
        </w:rPr>
        <w:t>ranges</w:t>
      </w:r>
      <w:r>
        <w:rPr>
          <w:spacing w:val="-4"/>
          <w:sz w:val="24"/>
        </w:rPr>
        <w:t> </w:t>
      </w:r>
      <w:r>
        <w:rPr>
          <w:sz w:val="24"/>
        </w:rPr>
        <w:t>exhibiting</w:t>
      </w:r>
      <w:r>
        <w:rPr>
          <w:spacing w:val="-4"/>
          <w:sz w:val="24"/>
        </w:rPr>
        <w:t> </w:t>
      </w:r>
      <w:r>
        <w:rPr>
          <w:sz w:val="24"/>
        </w:rPr>
        <w:t>high threat scores (e.g., VPN/TOR exit nodes, residential proxy networks).</w:t>
      </w:r>
    </w:p>
    <w:p>
      <w:pPr>
        <w:pStyle w:val="ListParagraph"/>
        <w:numPr>
          <w:ilvl w:val="3"/>
          <w:numId w:val="3"/>
        </w:numPr>
        <w:tabs>
          <w:tab w:pos="1800" w:val="left" w:leader="none"/>
        </w:tabs>
        <w:spacing w:line="360" w:lineRule="auto" w:before="4" w:after="0"/>
        <w:ind w:left="1800" w:right="880" w:hanging="360"/>
        <w:jc w:val="both"/>
        <w:rPr>
          <w:sz w:val="24"/>
        </w:rPr>
      </w:pPr>
      <w:r>
        <w:rPr>
          <w:sz w:val="24"/>
        </w:rPr>
        <w:t>Geographic</w:t>
      </w:r>
      <w:r>
        <w:rPr>
          <w:spacing w:val="-1"/>
          <w:sz w:val="24"/>
        </w:rPr>
        <w:t> </w:t>
      </w:r>
      <w:r>
        <w:rPr>
          <w:sz w:val="24"/>
        </w:rPr>
        <w:t>Anomaly</w:t>
      </w:r>
      <w:r>
        <w:rPr>
          <w:spacing w:val="-1"/>
          <w:sz w:val="24"/>
        </w:rPr>
        <w:t> </w:t>
      </w:r>
      <w:r>
        <w:rPr>
          <w:sz w:val="24"/>
        </w:rPr>
        <w:t>(Impossible</w:t>
      </w:r>
      <w:r>
        <w:rPr>
          <w:spacing w:val="-1"/>
          <w:sz w:val="24"/>
        </w:rPr>
        <w:t> </w:t>
      </w:r>
      <w:r>
        <w:rPr>
          <w:sz w:val="24"/>
        </w:rPr>
        <w:t>Travel):</w:t>
      </w:r>
      <w:r>
        <w:rPr>
          <w:spacing w:val="-1"/>
          <w:sz w:val="24"/>
        </w:rPr>
        <w:t> </w:t>
      </w:r>
      <w:r>
        <w:rPr>
          <w:sz w:val="24"/>
        </w:rPr>
        <w:t>Valid</w:t>
      </w:r>
      <w:r>
        <w:rPr>
          <w:spacing w:val="-1"/>
          <w:sz w:val="24"/>
        </w:rPr>
        <w:t> </w:t>
      </w:r>
      <w:r>
        <w:rPr>
          <w:sz w:val="24"/>
        </w:rPr>
        <w:t>user</w:t>
      </w:r>
      <w:r>
        <w:rPr>
          <w:spacing w:val="-1"/>
          <w:sz w:val="24"/>
        </w:rPr>
        <w:t> </w:t>
      </w:r>
      <w:r>
        <w:rPr>
          <w:sz w:val="24"/>
        </w:rPr>
        <w:t>session</w:t>
      </w:r>
      <w:r>
        <w:rPr>
          <w:spacing w:val="-1"/>
          <w:sz w:val="24"/>
        </w:rPr>
        <w:t> </w:t>
      </w:r>
      <w:r>
        <w:rPr>
          <w:sz w:val="24"/>
        </w:rPr>
        <w:t>initiated</w:t>
      </w:r>
      <w:r>
        <w:rPr>
          <w:spacing w:val="-1"/>
          <w:sz w:val="24"/>
        </w:rPr>
        <w:t> </w:t>
      </w:r>
      <w:r>
        <w:rPr>
          <w:sz w:val="24"/>
        </w:rPr>
        <w:t>from</w:t>
      </w:r>
      <w:r>
        <w:rPr>
          <w:spacing w:val="-1"/>
          <w:sz w:val="24"/>
        </w:rPr>
        <w:t> </w:t>
      </w:r>
      <w:r>
        <w:rPr>
          <w:sz w:val="24"/>
        </w:rPr>
        <w:t>IP</w:t>
      </w:r>
      <w:r>
        <w:rPr>
          <w:spacing w:val="-1"/>
          <w:sz w:val="24"/>
        </w:rPr>
        <w:t> </w:t>
      </w:r>
      <w:r>
        <w:rPr>
          <w:sz w:val="24"/>
        </w:rPr>
        <w:t>location</w:t>
      </w:r>
      <w:r>
        <w:rPr>
          <w:spacing w:val="-1"/>
          <w:sz w:val="24"/>
        </w:rPr>
        <w:t> </w:t>
      </w:r>
      <w:r>
        <w:rPr>
          <w:sz w:val="24"/>
        </w:rPr>
        <w:t>A</w:t>
      </w:r>
      <w:r>
        <w:rPr>
          <w:spacing w:val="-1"/>
          <w:sz w:val="24"/>
        </w:rPr>
        <w:t> </w:t>
      </w:r>
      <w:r>
        <w:rPr>
          <w:sz w:val="24"/>
        </w:rPr>
        <w:t>(e.g., Chicago,</w:t>
      </w:r>
      <w:r>
        <w:rPr>
          <w:spacing w:val="-3"/>
          <w:sz w:val="24"/>
        </w:rPr>
        <w:t> </w:t>
      </w:r>
      <w:r>
        <w:rPr>
          <w:sz w:val="24"/>
        </w:rPr>
        <w:t>US)</w:t>
      </w:r>
      <w:r>
        <w:rPr>
          <w:spacing w:val="-3"/>
          <w:sz w:val="24"/>
        </w:rPr>
        <w:t> </w:t>
      </w:r>
      <w:r>
        <w:rPr>
          <w:sz w:val="24"/>
        </w:rPr>
        <w:t>followed</w:t>
      </w:r>
      <w:r>
        <w:rPr>
          <w:spacing w:val="-3"/>
          <w:sz w:val="24"/>
        </w:rPr>
        <w:t> </w:t>
      </w:r>
      <w:r>
        <w:rPr>
          <w:sz w:val="24"/>
        </w:rPr>
        <w:t>4</w:t>
      </w:r>
      <w:r>
        <w:rPr>
          <w:spacing w:val="-3"/>
          <w:sz w:val="24"/>
        </w:rPr>
        <w:t> </w:t>
      </w:r>
      <w:r>
        <w:rPr>
          <w:sz w:val="24"/>
        </w:rPr>
        <w:t>minutes</w:t>
      </w:r>
      <w:r>
        <w:rPr>
          <w:spacing w:val="-3"/>
          <w:sz w:val="24"/>
        </w:rPr>
        <w:t> </w:t>
      </w:r>
      <w:r>
        <w:rPr>
          <w:sz w:val="24"/>
        </w:rPr>
        <w:t>later</w:t>
      </w:r>
      <w:r>
        <w:rPr>
          <w:spacing w:val="-3"/>
          <w:sz w:val="24"/>
        </w:rPr>
        <w:t> </w:t>
      </w:r>
      <w:r>
        <w:rPr>
          <w:sz w:val="24"/>
        </w:rPr>
        <w:t>by</w:t>
      </w:r>
      <w:r>
        <w:rPr>
          <w:spacing w:val="-3"/>
          <w:sz w:val="24"/>
        </w:rPr>
        <w:t> </w:t>
      </w:r>
      <w:r>
        <w:rPr>
          <w:sz w:val="24"/>
        </w:rPr>
        <w:t>direct</w:t>
      </w:r>
      <w:r>
        <w:rPr>
          <w:spacing w:val="-3"/>
          <w:sz w:val="24"/>
        </w:rPr>
        <w:t> </w:t>
      </w:r>
      <w:r>
        <w:rPr>
          <w:sz w:val="24"/>
        </w:rPr>
        <w:t>configuration</w:t>
      </w:r>
      <w:r>
        <w:rPr>
          <w:spacing w:val="-3"/>
          <w:sz w:val="24"/>
        </w:rPr>
        <w:t> </w:t>
      </w:r>
      <w:r>
        <w:rPr>
          <w:sz w:val="24"/>
        </w:rPr>
        <w:t>changes</w:t>
      </w:r>
      <w:r>
        <w:rPr>
          <w:spacing w:val="-3"/>
          <w:sz w:val="24"/>
        </w:rPr>
        <w:t> </w:t>
      </w:r>
      <w:r>
        <w:rPr>
          <w:sz w:val="24"/>
        </w:rPr>
        <w:t>from</w:t>
      </w:r>
      <w:r>
        <w:rPr>
          <w:spacing w:val="-3"/>
          <w:sz w:val="24"/>
        </w:rPr>
        <w:t> </w:t>
      </w:r>
      <w:r>
        <w:rPr>
          <w:sz w:val="24"/>
        </w:rPr>
        <w:t>IP</w:t>
      </w:r>
      <w:r>
        <w:rPr>
          <w:spacing w:val="-3"/>
          <w:sz w:val="24"/>
        </w:rPr>
        <w:t> </w:t>
      </w:r>
      <w:r>
        <w:rPr>
          <w:sz w:val="24"/>
        </w:rPr>
        <w:t>location</w:t>
      </w:r>
      <w:r>
        <w:rPr>
          <w:spacing w:val="-3"/>
          <w:sz w:val="24"/>
        </w:rPr>
        <w:t> </w:t>
      </w:r>
      <w:r>
        <w:rPr>
          <w:sz w:val="24"/>
        </w:rPr>
        <w:t>B</w:t>
      </w:r>
      <w:r>
        <w:rPr>
          <w:spacing w:val="-3"/>
          <w:sz w:val="24"/>
        </w:rPr>
        <w:t> </w:t>
      </w:r>
      <w:r>
        <w:rPr>
          <w:sz w:val="24"/>
        </w:rPr>
        <w:t>(e.g., Eastern Europe / Asia).</w:t>
      </w:r>
    </w:p>
    <w:p>
      <w:pPr>
        <w:pStyle w:val="ListParagraph"/>
        <w:numPr>
          <w:ilvl w:val="3"/>
          <w:numId w:val="3"/>
        </w:numPr>
        <w:tabs>
          <w:tab w:pos="1800" w:val="left" w:leader="none"/>
        </w:tabs>
        <w:spacing w:line="360" w:lineRule="auto" w:before="4" w:after="0"/>
        <w:ind w:left="1800" w:right="372" w:hanging="360"/>
        <w:jc w:val="left"/>
        <w:rPr>
          <w:sz w:val="24"/>
        </w:rPr>
      </w:pPr>
      <w:r>
        <w:rPr>
          <w:sz w:val="24"/>
        </w:rPr>
        <w:t>User-Agent Mismatch: Session cookie creation utilized User-Agent: Mozilla/5.0 (Macintosh; Intel Mac</w:t>
      </w:r>
      <w:r>
        <w:rPr>
          <w:spacing w:val="-3"/>
          <w:sz w:val="24"/>
        </w:rPr>
        <w:t> </w:t>
      </w:r>
      <w:r>
        <w:rPr>
          <w:sz w:val="24"/>
        </w:rPr>
        <w:t>OS</w:t>
      </w:r>
      <w:r>
        <w:rPr>
          <w:spacing w:val="-3"/>
          <w:sz w:val="24"/>
        </w:rPr>
        <w:t> </w:t>
      </w:r>
      <w:r>
        <w:rPr>
          <w:sz w:val="24"/>
        </w:rPr>
        <w:t>X</w:t>
      </w:r>
      <w:r>
        <w:rPr>
          <w:spacing w:val="-3"/>
          <w:sz w:val="24"/>
        </w:rPr>
        <w:t> </w:t>
      </w:r>
      <w:r>
        <w:rPr>
          <w:sz w:val="24"/>
        </w:rPr>
        <w:t>10_15_7)...</w:t>
      </w:r>
      <w:r>
        <w:rPr>
          <w:spacing w:val="-3"/>
          <w:sz w:val="24"/>
        </w:rPr>
        <w:t> </w:t>
      </w:r>
      <w:r>
        <w:rPr>
          <w:sz w:val="24"/>
        </w:rPr>
        <w:t>whereas</w:t>
      </w:r>
      <w:r>
        <w:rPr>
          <w:spacing w:val="-3"/>
          <w:sz w:val="24"/>
        </w:rPr>
        <w:t> </w:t>
      </w:r>
      <w:r>
        <w:rPr>
          <w:sz w:val="24"/>
        </w:rPr>
        <w:t>subsequent</w:t>
      </w:r>
      <w:r>
        <w:rPr>
          <w:spacing w:val="-3"/>
          <w:sz w:val="24"/>
        </w:rPr>
        <w:t> </w:t>
      </w:r>
      <w:r>
        <w:rPr>
          <w:sz w:val="24"/>
        </w:rPr>
        <w:t>PUT</w:t>
      </w:r>
      <w:r>
        <w:rPr>
          <w:spacing w:val="-3"/>
          <w:sz w:val="24"/>
        </w:rPr>
        <w:t> </w:t>
      </w:r>
      <w:r>
        <w:rPr>
          <w:sz w:val="24"/>
        </w:rPr>
        <w:t>requests</w:t>
      </w:r>
      <w:r>
        <w:rPr>
          <w:spacing w:val="-3"/>
          <w:sz w:val="24"/>
        </w:rPr>
        <w:t> </w:t>
      </w:r>
      <w:r>
        <w:rPr>
          <w:sz w:val="24"/>
        </w:rPr>
        <w:t>to</w:t>
      </w:r>
      <w:r>
        <w:rPr>
          <w:spacing w:val="-3"/>
          <w:sz w:val="24"/>
        </w:rPr>
        <w:t> </w:t>
      </w:r>
      <w:r>
        <w:rPr>
          <w:sz w:val="24"/>
        </w:rPr>
        <w:t>/payout-settings</w:t>
      </w:r>
      <w:r>
        <w:rPr>
          <w:spacing w:val="-3"/>
          <w:sz w:val="24"/>
        </w:rPr>
        <w:t> </w:t>
      </w:r>
      <w:r>
        <w:rPr>
          <w:sz w:val="24"/>
        </w:rPr>
        <w:t>used</w:t>
      </w:r>
      <w:r>
        <w:rPr>
          <w:spacing w:val="-3"/>
          <w:sz w:val="24"/>
        </w:rPr>
        <w:t> </w:t>
      </w:r>
      <w:r>
        <w:rPr>
          <w:sz w:val="24"/>
        </w:rPr>
        <w:t>automated</w:t>
      </w:r>
      <w:r>
        <w:rPr>
          <w:spacing w:val="-3"/>
          <w:sz w:val="24"/>
        </w:rPr>
        <w:t> </w:t>
      </w:r>
      <w:r>
        <w:rPr>
          <w:sz w:val="24"/>
        </w:rPr>
        <w:t>tools</w:t>
      </w:r>
      <w:r>
        <w:rPr>
          <w:spacing w:val="-3"/>
          <w:sz w:val="24"/>
        </w:rPr>
        <w:t> </w:t>
      </w:r>
      <w:r>
        <w:rPr>
          <w:sz w:val="24"/>
        </w:rPr>
        <w:t>or modified headers (User-Agent: python-requests/2.28.1 or distinct browser fingerprints).</w:t>
      </w:r>
    </w:p>
    <w:p>
      <w:pPr>
        <w:pStyle w:val="ListParagraph"/>
        <w:numPr>
          <w:ilvl w:val="3"/>
          <w:numId w:val="3"/>
        </w:numPr>
        <w:tabs>
          <w:tab w:pos="1799" w:val="left" w:leader="none"/>
        </w:tabs>
        <w:spacing w:line="240" w:lineRule="auto" w:before="4" w:after="0"/>
        <w:ind w:left="1799" w:right="0" w:hanging="359"/>
        <w:jc w:val="left"/>
        <w:rPr>
          <w:sz w:val="24"/>
        </w:rPr>
      </w:pPr>
      <w:r>
        <w:rPr>
          <w:sz w:val="24"/>
        </w:rPr>
        <w:t>API</w:t>
      </w:r>
      <w:r>
        <w:rPr>
          <w:spacing w:val="-3"/>
          <w:sz w:val="24"/>
        </w:rPr>
        <w:t> </w:t>
      </w:r>
      <w:r>
        <w:rPr>
          <w:sz w:val="24"/>
        </w:rPr>
        <w:t>Telemetry:</w:t>
      </w:r>
      <w:r>
        <w:rPr>
          <w:spacing w:val="-2"/>
          <w:sz w:val="24"/>
        </w:rPr>
        <w:t> </w:t>
      </w:r>
      <w:r>
        <w:rPr>
          <w:sz w:val="24"/>
        </w:rPr>
        <w:t>High-velocity</w:t>
      </w:r>
      <w:r>
        <w:rPr>
          <w:spacing w:val="-2"/>
          <w:sz w:val="24"/>
        </w:rPr>
        <w:t> </w:t>
      </w:r>
      <w:r>
        <w:rPr>
          <w:sz w:val="24"/>
        </w:rPr>
        <w:t>state</w:t>
      </w:r>
      <w:r>
        <w:rPr>
          <w:spacing w:val="-2"/>
          <w:sz w:val="24"/>
        </w:rPr>
        <w:t> </w:t>
      </w:r>
      <w:r>
        <w:rPr>
          <w:sz w:val="24"/>
        </w:rPr>
        <w:t>modification</w:t>
      </w:r>
      <w:r>
        <w:rPr>
          <w:spacing w:val="-2"/>
          <w:sz w:val="24"/>
        </w:rPr>
        <w:t> </w:t>
      </w:r>
      <w:r>
        <w:rPr>
          <w:sz w:val="24"/>
        </w:rPr>
        <w:t>via</w:t>
      </w:r>
      <w:r>
        <w:rPr>
          <w:spacing w:val="-2"/>
          <w:sz w:val="24"/>
        </w:rPr>
        <w:t> </w:t>
      </w:r>
      <w:r>
        <w:rPr>
          <w:sz w:val="24"/>
        </w:rPr>
        <w:t>direct</w:t>
      </w:r>
      <w:r>
        <w:rPr>
          <w:spacing w:val="-2"/>
          <w:sz w:val="24"/>
        </w:rPr>
        <w:t> </w:t>
      </w:r>
      <w:r>
        <w:rPr>
          <w:sz w:val="24"/>
        </w:rPr>
        <w:t>HTTP</w:t>
      </w:r>
      <w:r>
        <w:rPr>
          <w:spacing w:val="-2"/>
          <w:sz w:val="24"/>
        </w:rPr>
        <w:t> calls:</w:t>
      </w:r>
    </w:p>
    <w:p>
      <w:pPr>
        <w:pStyle w:val="ListParagraph"/>
        <w:spacing w:after="0" w:line="240" w:lineRule="auto"/>
        <w:jc w:val="left"/>
        <w:rPr>
          <w:sz w:val="24"/>
        </w:rPr>
        <w:sectPr>
          <w:pgSz w:w="12240" w:h="15840"/>
          <w:pgMar w:top="960" w:bottom="280" w:left="360" w:right="0"/>
        </w:sectPr>
      </w:pPr>
    </w:p>
    <w:p>
      <w:pPr>
        <w:pStyle w:val="BodyText"/>
        <w:spacing w:before="60"/>
        <w:ind w:left="360"/>
      </w:pPr>
      <w:r>
        <w:rPr>
          <w:spacing w:val="-4"/>
        </w:rPr>
        <w:t>HTTP</w:t>
      </w:r>
    </w:p>
    <w:p>
      <w:pPr>
        <w:pStyle w:val="BodyText"/>
        <w:spacing w:line="360" w:lineRule="auto" w:before="138"/>
        <w:ind w:left="360" w:right="6350"/>
      </w:pPr>
      <w:r>
        <w:rPr/>
        <w:t>PUT</w:t>
      </w:r>
      <w:r>
        <w:rPr>
          <w:spacing w:val="-15"/>
        </w:rPr>
        <w:t> </w:t>
      </w:r>
      <w:r>
        <w:rPr/>
        <w:t>/api/v1/merchant/payout-settings</w:t>
      </w:r>
      <w:r>
        <w:rPr>
          <w:spacing w:val="-15"/>
        </w:rPr>
        <w:t> </w:t>
      </w:r>
      <w:r>
        <w:rPr/>
        <w:t>HTTP/1.1 Host: merchant.platform.internal</w:t>
      </w:r>
    </w:p>
    <w:p>
      <w:pPr>
        <w:pStyle w:val="BodyText"/>
        <w:spacing w:line="360" w:lineRule="auto"/>
        <w:ind w:left="360" w:right="7803"/>
      </w:pPr>
      <w:r>
        <w:rPr/>
        <w:t>Authorization:</w:t>
      </w:r>
      <w:r>
        <w:rPr>
          <w:spacing w:val="-15"/>
        </w:rPr>
        <w:t> </w:t>
      </w:r>
      <w:r>
        <w:rPr/>
        <w:t>Bearer</w:t>
      </w:r>
      <w:r>
        <w:rPr>
          <w:spacing w:val="-15"/>
        </w:rPr>
        <w:t> </w:t>
      </w:r>
      <w:r>
        <w:rPr/>
        <w:t>[JWT_TOKEN] Content-Type: application/json</w:t>
      </w:r>
    </w:p>
    <w:p>
      <w:pPr>
        <w:pStyle w:val="BodyText"/>
        <w:spacing w:before="137"/>
        <w:ind w:left="0"/>
      </w:pPr>
    </w:p>
    <w:p>
      <w:pPr>
        <w:spacing w:before="1"/>
        <w:ind w:left="360" w:right="0" w:firstLine="0"/>
        <w:jc w:val="left"/>
        <w:rPr>
          <w:sz w:val="24"/>
        </w:rPr>
      </w:pPr>
      <w:r>
        <w:rPr>
          <w:spacing w:val="-10"/>
          <w:sz w:val="24"/>
        </w:rPr>
        <w:t>{</w:t>
      </w:r>
    </w:p>
    <w:p>
      <w:pPr>
        <w:pStyle w:val="BodyText"/>
        <w:spacing w:line="360" w:lineRule="auto" w:before="138"/>
        <w:ind w:left="480" w:right="6350"/>
      </w:pPr>
      <w:r>
        <w:rPr/>
        <w:t>"account_holder":</w:t>
      </w:r>
      <w:r>
        <w:rPr>
          <w:spacing w:val="-13"/>
        </w:rPr>
        <w:t> </w:t>
      </w:r>
      <w:r>
        <w:rPr/>
        <w:t>"Mule</w:t>
      </w:r>
      <w:r>
        <w:rPr>
          <w:spacing w:val="-13"/>
        </w:rPr>
        <w:t> </w:t>
      </w:r>
      <w:r>
        <w:rPr/>
        <w:t>Holding</w:t>
      </w:r>
      <w:r>
        <w:rPr>
          <w:spacing w:val="-13"/>
        </w:rPr>
        <w:t> </w:t>
      </w:r>
      <w:r>
        <w:rPr/>
        <w:t>LLC", "routing_number": "XXXXX8901", "account_number": "XXXXX4321", "verification_override": true</w:t>
      </w:r>
    </w:p>
    <w:p>
      <w:pPr>
        <w:spacing w:before="0"/>
        <w:ind w:left="360" w:right="0" w:firstLine="0"/>
        <w:jc w:val="left"/>
        <w:rPr>
          <w:sz w:val="24"/>
        </w:rPr>
      </w:pPr>
      <w:r>
        <w:rPr>
          <w:spacing w:val="-10"/>
          <w:sz w:val="24"/>
        </w:rPr>
        <w:t>}</w:t>
      </w:r>
    </w:p>
    <w:p>
      <w:pPr>
        <w:pStyle w:val="ListParagraph"/>
        <w:numPr>
          <w:ilvl w:val="1"/>
          <w:numId w:val="3"/>
        </w:numPr>
        <w:tabs>
          <w:tab w:pos="720" w:val="left" w:leader="none"/>
        </w:tabs>
        <w:spacing w:line="240" w:lineRule="auto" w:before="138" w:after="0"/>
        <w:ind w:left="720" w:right="0" w:hanging="360"/>
        <w:jc w:val="left"/>
        <w:rPr>
          <w:sz w:val="24"/>
        </w:rPr>
      </w:pPr>
      <w:r>
        <w:rPr>
          <w:sz w:val="24"/>
        </w:rPr>
        <w:t>Reconstructed Incident Attack Path &amp; Event </w:t>
      </w:r>
      <w:r>
        <w:rPr>
          <w:spacing w:val="-2"/>
          <w:sz w:val="24"/>
        </w:rPr>
        <w:t>Timeline</w:t>
      </w:r>
    </w:p>
    <w:p>
      <w:pPr>
        <w:pStyle w:val="ListParagraph"/>
        <w:numPr>
          <w:ilvl w:val="2"/>
          <w:numId w:val="3"/>
        </w:numPr>
        <w:tabs>
          <w:tab w:pos="1080" w:val="left" w:leader="none"/>
        </w:tabs>
        <w:spacing w:line="360" w:lineRule="auto" w:before="138" w:after="0"/>
        <w:ind w:left="1080" w:right="468" w:hanging="360"/>
        <w:jc w:val="left"/>
        <w:rPr>
          <w:sz w:val="24"/>
        </w:rPr>
      </w:pPr>
      <w:r>
        <w:rPr>
          <w:sz w:val="24"/>
        </w:rPr>
        <w:t>Step</w:t>
      </w:r>
      <w:r>
        <w:rPr>
          <w:spacing w:val="-4"/>
          <w:sz w:val="24"/>
        </w:rPr>
        <w:t> </w:t>
      </w:r>
      <w:r>
        <w:rPr>
          <w:sz w:val="24"/>
        </w:rPr>
        <w:t>1:</w:t>
      </w:r>
      <w:r>
        <w:rPr>
          <w:spacing w:val="-4"/>
          <w:sz w:val="24"/>
        </w:rPr>
        <w:t> </w:t>
      </w:r>
      <w:r>
        <w:rPr>
          <w:sz w:val="24"/>
        </w:rPr>
        <w:t>Credential</w:t>
      </w:r>
      <w:r>
        <w:rPr>
          <w:spacing w:val="-4"/>
          <w:sz w:val="24"/>
        </w:rPr>
        <w:t> </w:t>
      </w:r>
      <w:r>
        <w:rPr>
          <w:sz w:val="24"/>
        </w:rPr>
        <w:t>Acquisition</w:t>
      </w:r>
      <w:r>
        <w:rPr>
          <w:spacing w:val="-4"/>
          <w:sz w:val="24"/>
        </w:rPr>
        <w:t> </w:t>
      </w:r>
      <w:r>
        <w:rPr>
          <w:sz w:val="24"/>
        </w:rPr>
        <w:t>(Pre-Incident):</w:t>
      </w:r>
      <w:r>
        <w:rPr>
          <w:spacing w:val="-4"/>
          <w:sz w:val="24"/>
        </w:rPr>
        <w:t> </w:t>
      </w:r>
      <w:r>
        <w:rPr>
          <w:sz w:val="24"/>
        </w:rPr>
        <w:t>Attacker</w:t>
      </w:r>
      <w:r>
        <w:rPr>
          <w:spacing w:val="-4"/>
          <w:sz w:val="24"/>
        </w:rPr>
        <w:t> </w:t>
      </w:r>
      <w:r>
        <w:rPr>
          <w:sz w:val="24"/>
        </w:rPr>
        <w:t>acquires</w:t>
      </w:r>
      <w:r>
        <w:rPr>
          <w:spacing w:val="-4"/>
          <w:sz w:val="24"/>
        </w:rPr>
        <w:t> </w:t>
      </w:r>
      <w:r>
        <w:rPr>
          <w:sz w:val="24"/>
        </w:rPr>
        <w:t>valid</w:t>
      </w:r>
      <w:r>
        <w:rPr>
          <w:spacing w:val="-4"/>
          <w:sz w:val="24"/>
        </w:rPr>
        <w:t> </w:t>
      </w:r>
      <w:r>
        <w:rPr>
          <w:sz w:val="24"/>
        </w:rPr>
        <w:t>restaurant</w:t>
      </w:r>
      <w:r>
        <w:rPr>
          <w:spacing w:val="-4"/>
          <w:sz w:val="24"/>
        </w:rPr>
        <w:t> </w:t>
      </w:r>
      <w:r>
        <w:rPr>
          <w:sz w:val="24"/>
        </w:rPr>
        <w:t>manager/owner</w:t>
      </w:r>
      <w:r>
        <w:rPr>
          <w:spacing w:val="-4"/>
          <w:sz w:val="24"/>
        </w:rPr>
        <w:t> </w:t>
      </w:r>
      <w:r>
        <w:rPr>
          <w:sz w:val="24"/>
        </w:rPr>
        <w:t>credentials via off-platform credential stuffing lists, targeted phishing campaigns, or compromised endpoint malware.</w:t>
      </w:r>
    </w:p>
    <w:p>
      <w:pPr>
        <w:pStyle w:val="ListParagraph"/>
        <w:numPr>
          <w:ilvl w:val="2"/>
          <w:numId w:val="3"/>
        </w:numPr>
        <w:tabs>
          <w:tab w:pos="1080" w:val="left" w:leader="none"/>
        </w:tabs>
        <w:spacing w:line="360" w:lineRule="auto" w:before="0" w:after="0"/>
        <w:ind w:left="1080" w:right="360" w:hanging="360"/>
        <w:jc w:val="left"/>
        <w:rPr>
          <w:sz w:val="24"/>
        </w:rPr>
      </w:pPr>
      <w:r>
        <w:rPr>
          <w:sz w:val="24"/>
        </w:rPr>
        <w:t>Step 2: Perimeter Authentication: Attacker submits valid credentials via POST /api/v1/auth/login. Because single-factor</w:t>
      </w:r>
      <w:r>
        <w:rPr>
          <w:spacing w:val="-3"/>
          <w:sz w:val="24"/>
        </w:rPr>
        <w:t> </w:t>
      </w:r>
      <w:r>
        <w:rPr>
          <w:sz w:val="24"/>
        </w:rPr>
        <w:t>authentication</w:t>
      </w:r>
      <w:r>
        <w:rPr>
          <w:spacing w:val="-3"/>
          <w:sz w:val="24"/>
        </w:rPr>
        <w:t> </w:t>
      </w:r>
      <w:r>
        <w:rPr>
          <w:sz w:val="24"/>
        </w:rPr>
        <w:t>(passwords</w:t>
      </w:r>
      <w:r>
        <w:rPr>
          <w:spacing w:val="-3"/>
          <w:sz w:val="24"/>
        </w:rPr>
        <w:t> </w:t>
      </w:r>
      <w:r>
        <w:rPr>
          <w:sz w:val="24"/>
        </w:rPr>
        <w:t>only)</w:t>
      </w:r>
      <w:r>
        <w:rPr>
          <w:spacing w:val="-3"/>
          <w:sz w:val="24"/>
        </w:rPr>
        <w:t> </w:t>
      </w:r>
      <w:r>
        <w:rPr>
          <w:sz w:val="24"/>
        </w:rPr>
        <w:t>was</w:t>
      </w:r>
      <w:r>
        <w:rPr>
          <w:spacing w:val="-3"/>
          <w:sz w:val="24"/>
        </w:rPr>
        <w:t> </w:t>
      </w:r>
      <w:r>
        <w:rPr>
          <w:sz w:val="24"/>
        </w:rPr>
        <w:t>in</w:t>
      </w:r>
      <w:r>
        <w:rPr>
          <w:spacing w:val="-3"/>
          <w:sz w:val="24"/>
        </w:rPr>
        <w:t> </w:t>
      </w:r>
      <w:r>
        <w:rPr>
          <w:sz w:val="24"/>
        </w:rPr>
        <w:t>place,</w:t>
      </w:r>
      <w:r>
        <w:rPr>
          <w:spacing w:val="-3"/>
          <w:sz w:val="24"/>
        </w:rPr>
        <w:t> </w:t>
      </w:r>
      <w:r>
        <w:rPr>
          <w:sz w:val="24"/>
        </w:rPr>
        <w:t>the</w:t>
      </w:r>
      <w:r>
        <w:rPr>
          <w:spacing w:val="-3"/>
          <w:sz w:val="24"/>
        </w:rPr>
        <w:t> </w:t>
      </w:r>
      <w:r>
        <w:rPr>
          <w:sz w:val="24"/>
        </w:rPr>
        <w:t>IAM</w:t>
      </w:r>
      <w:r>
        <w:rPr>
          <w:spacing w:val="-3"/>
          <w:sz w:val="24"/>
        </w:rPr>
        <w:t> </w:t>
      </w:r>
      <w:r>
        <w:rPr>
          <w:sz w:val="24"/>
        </w:rPr>
        <w:t>system</w:t>
      </w:r>
      <w:r>
        <w:rPr>
          <w:spacing w:val="-3"/>
          <w:sz w:val="24"/>
        </w:rPr>
        <w:t> </w:t>
      </w:r>
      <w:r>
        <w:rPr>
          <w:sz w:val="24"/>
        </w:rPr>
        <w:t>issued</w:t>
      </w:r>
      <w:r>
        <w:rPr>
          <w:spacing w:val="-3"/>
          <w:sz w:val="24"/>
        </w:rPr>
        <w:t> </w:t>
      </w:r>
      <w:r>
        <w:rPr>
          <w:sz w:val="24"/>
        </w:rPr>
        <w:t>a</w:t>
      </w:r>
      <w:r>
        <w:rPr>
          <w:spacing w:val="-3"/>
          <w:sz w:val="24"/>
        </w:rPr>
        <w:t> </w:t>
      </w:r>
      <w:r>
        <w:rPr>
          <w:sz w:val="24"/>
        </w:rPr>
        <w:t>valid</w:t>
      </w:r>
      <w:r>
        <w:rPr>
          <w:spacing w:val="-3"/>
          <w:sz w:val="24"/>
        </w:rPr>
        <w:t> </w:t>
      </w:r>
      <w:r>
        <w:rPr>
          <w:sz w:val="24"/>
        </w:rPr>
        <w:t>JWT</w:t>
      </w:r>
      <w:r>
        <w:rPr>
          <w:spacing w:val="-3"/>
          <w:sz w:val="24"/>
        </w:rPr>
        <w:t> </w:t>
      </w:r>
      <w:r>
        <w:rPr>
          <w:sz w:val="24"/>
        </w:rPr>
        <w:t>Bearer</w:t>
      </w:r>
      <w:r>
        <w:rPr>
          <w:spacing w:val="-3"/>
          <w:sz w:val="24"/>
        </w:rPr>
        <w:t> </w:t>
      </w:r>
      <w:r>
        <w:rPr>
          <w:sz w:val="24"/>
        </w:rPr>
        <w:t>token and established a session in Redis.</w:t>
      </w:r>
    </w:p>
    <w:p>
      <w:pPr>
        <w:pStyle w:val="ListParagraph"/>
        <w:numPr>
          <w:ilvl w:val="2"/>
          <w:numId w:val="3"/>
        </w:numPr>
        <w:tabs>
          <w:tab w:pos="1080" w:val="left" w:leader="none"/>
        </w:tabs>
        <w:spacing w:line="360" w:lineRule="auto" w:before="0" w:after="0"/>
        <w:ind w:left="1080" w:right="861" w:hanging="360"/>
        <w:jc w:val="left"/>
        <w:rPr>
          <w:sz w:val="24"/>
        </w:rPr>
      </w:pPr>
      <w:r>
        <w:rPr>
          <w:sz w:val="24"/>
        </w:rPr>
        <w:t>Step</w:t>
      </w:r>
      <w:r>
        <w:rPr>
          <w:spacing w:val="-4"/>
          <w:sz w:val="24"/>
        </w:rPr>
        <w:t> </w:t>
      </w:r>
      <w:r>
        <w:rPr>
          <w:sz w:val="24"/>
        </w:rPr>
        <w:t>3:</w:t>
      </w:r>
      <w:r>
        <w:rPr>
          <w:spacing w:val="-4"/>
          <w:sz w:val="24"/>
        </w:rPr>
        <w:t> </w:t>
      </w:r>
      <w:r>
        <w:rPr>
          <w:sz w:val="24"/>
        </w:rPr>
        <w:t>Portal</w:t>
      </w:r>
      <w:r>
        <w:rPr>
          <w:spacing w:val="-4"/>
          <w:sz w:val="24"/>
        </w:rPr>
        <w:t> </w:t>
      </w:r>
      <w:r>
        <w:rPr>
          <w:sz w:val="24"/>
        </w:rPr>
        <w:t>Reconnaissance:</w:t>
      </w:r>
      <w:r>
        <w:rPr>
          <w:spacing w:val="-4"/>
          <w:sz w:val="24"/>
        </w:rPr>
        <w:t> </w:t>
      </w:r>
      <w:r>
        <w:rPr>
          <w:sz w:val="24"/>
        </w:rPr>
        <w:t>Attacker</w:t>
      </w:r>
      <w:r>
        <w:rPr>
          <w:spacing w:val="-4"/>
          <w:sz w:val="24"/>
        </w:rPr>
        <w:t> </w:t>
      </w:r>
      <w:r>
        <w:rPr>
          <w:sz w:val="24"/>
        </w:rPr>
        <w:t>traverses</w:t>
      </w:r>
      <w:r>
        <w:rPr>
          <w:spacing w:val="-4"/>
          <w:sz w:val="24"/>
        </w:rPr>
        <w:t> </w:t>
      </w:r>
      <w:r>
        <w:rPr>
          <w:sz w:val="24"/>
        </w:rPr>
        <w:t>directly</w:t>
      </w:r>
      <w:r>
        <w:rPr>
          <w:spacing w:val="-4"/>
          <w:sz w:val="24"/>
        </w:rPr>
        <w:t> </w:t>
      </w:r>
      <w:r>
        <w:rPr>
          <w:sz w:val="24"/>
        </w:rPr>
        <w:t>to</w:t>
      </w:r>
      <w:r>
        <w:rPr>
          <w:spacing w:val="-4"/>
          <w:sz w:val="24"/>
        </w:rPr>
        <w:t> </w:t>
      </w:r>
      <w:r>
        <w:rPr>
          <w:sz w:val="24"/>
        </w:rPr>
        <w:t>the</w:t>
      </w:r>
      <w:r>
        <w:rPr>
          <w:spacing w:val="-4"/>
          <w:sz w:val="24"/>
        </w:rPr>
        <w:t> </w:t>
      </w:r>
      <w:r>
        <w:rPr>
          <w:sz w:val="24"/>
        </w:rPr>
        <w:t>financial</w:t>
      </w:r>
      <w:r>
        <w:rPr>
          <w:spacing w:val="-4"/>
          <w:sz w:val="24"/>
        </w:rPr>
        <w:t> </w:t>
      </w:r>
      <w:r>
        <w:rPr>
          <w:sz w:val="24"/>
        </w:rPr>
        <w:t>management</w:t>
      </w:r>
      <w:r>
        <w:rPr>
          <w:spacing w:val="-4"/>
          <w:sz w:val="24"/>
        </w:rPr>
        <w:t> </w:t>
      </w:r>
      <w:r>
        <w:rPr>
          <w:sz w:val="24"/>
        </w:rPr>
        <w:t>pane,</w:t>
      </w:r>
      <w:r>
        <w:rPr>
          <w:spacing w:val="-4"/>
          <w:sz w:val="24"/>
        </w:rPr>
        <w:t> </w:t>
      </w:r>
      <w:r>
        <w:rPr>
          <w:sz w:val="24"/>
        </w:rPr>
        <w:t>bypassing administrative pages.</w:t>
      </w:r>
    </w:p>
    <w:p>
      <w:pPr>
        <w:pStyle w:val="ListParagraph"/>
        <w:numPr>
          <w:ilvl w:val="2"/>
          <w:numId w:val="3"/>
        </w:numPr>
        <w:tabs>
          <w:tab w:pos="1080" w:val="left" w:leader="none"/>
        </w:tabs>
        <w:spacing w:line="360" w:lineRule="auto" w:before="0" w:after="0"/>
        <w:ind w:left="1080" w:right="504" w:hanging="360"/>
        <w:jc w:val="left"/>
        <w:rPr>
          <w:sz w:val="24"/>
        </w:rPr>
      </w:pPr>
      <w:r>
        <w:rPr>
          <w:sz w:val="24"/>
        </w:rPr>
        <w:t>Step</w:t>
      </w:r>
      <w:r>
        <w:rPr>
          <w:spacing w:val="-3"/>
          <w:sz w:val="24"/>
        </w:rPr>
        <w:t> </w:t>
      </w:r>
      <w:r>
        <w:rPr>
          <w:sz w:val="24"/>
        </w:rPr>
        <w:t>4:</w:t>
      </w:r>
      <w:r>
        <w:rPr>
          <w:spacing w:val="-3"/>
          <w:sz w:val="24"/>
        </w:rPr>
        <w:t> </w:t>
      </w:r>
      <w:r>
        <w:rPr>
          <w:sz w:val="24"/>
        </w:rPr>
        <w:t>Payout</w:t>
      </w:r>
      <w:r>
        <w:rPr>
          <w:spacing w:val="-3"/>
          <w:sz w:val="24"/>
        </w:rPr>
        <w:t> </w:t>
      </w:r>
      <w:r>
        <w:rPr>
          <w:sz w:val="24"/>
        </w:rPr>
        <w:t>Detail</w:t>
      </w:r>
      <w:r>
        <w:rPr>
          <w:spacing w:val="-3"/>
          <w:sz w:val="24"/>
        </w:rPr>
        <w:t> </w:t>
      </w:r>
      <w:r>
        <w:rPr>
          <w:sz w:val="24"/>
        </w:rPr>
        <w:t>Mutation:</w:t>
      </w:r>
      <w:r>
        <w:rPr>
          <w:spacing w:val="-3"/>
          <w:sz w:val="24"/>
        </w:rPr>
        <w:t> </w:t>
      </w:r>
      <w:r>
        <w:rPr>
          <w:sz w:val="24"/>
        </w:rPr>
        <w:t>Attacker</w:t>
      </w:r>
      <w:r>
        <w:rPr>
          <w:spacing w:val="-3"/>
          <w:sz w:val="24"/>
        </w:rPr>
        <w:t> </w:t>
      </w:r>
      <w:r>
        <w:rPr>
          <w:sz w:val="24"/>
        </w:rPr>
        <w:t>issues</w:t>
      </w:r>
      <w:r>
        <w:rPr>
          <w:spacing w:val="-3"/>
          <w:sz w:val="24"/>
        </w:rPr>
        <w:t> </w:t>
      </w:r>
      <w:r>
        <w:rPr>
          <w:sz w:val="24"/>
        </w:rPr>
        <w:t>an</w:t>
      </w:r>
      <w:r>
        <w:rPr>
          <w:spacing w:val="-3"/>
          <w:sz w:val="24"/>
        </w:rPr>
        <w:t> </w:t>
      </w:r>
      <w:r>
        <w:rPr>
          <w:sz w:val="24"/>
        </w:rPr>
        <w:t>unauthorized</w:t>
      </w:r>
      <w:r>
        <w:rPr>
          <w:spacing w:val="-3"/>
          <w:sz w:val="24"/>
        </w:rPr>
        <w:t> </w:t>
      </w:r>
      <w:r>
        <w:rPr>
          <w:sz w:val="24"/>
        </w:rPr>
        <w:t>update</w:t>
      </w:r>
      <w:r>
        <w:rPr>
          <w:spacing w:val="-3"/>
          <w:sz w:val="24"/>
        </w:rPr>
        <w:t> </w:t>
      </w:r>
      <w:r>
        <w:rPr>
          <w:sz w:val="24"/>
        </w:rPr>
        <w:t>to</w:t>
      </w:r>
      <w:r>
        <w:rPr>
          <w:spacing w:val="-3"/>
          <w:sz w:val="24"/>
        </w:rPr>
        <w:t> </w:t>
      </w:r>
      <w:r>
        <w:rPr>
          <w:sz w:val="24"/>
        </w:rPr>
        <w:t>the</w:t>
      </w:r>
      <w:r>
        <w:rPr>
          <w:spacing w:val="-3"/>
          <w:sz w:val="24"/>
        </w:rPr>
        <w:t> </w:t>
      </w:r>
      <w:r>
        <w:rPr>
          <w:sz w:val="24"/>
        </w:rPr>
        <w:t>merchant's</w:t>
      </w:r>
      <w:r>
        <w:rPr>
          <w:spacing w:val="-3"/>
          <w:sz w:val="24"/>
        </w:rPr>
        <w:t> </w:t>
      </w:r>
      <w:r>
        <w:rPr>
          <w:sz w:val="24"/>
        </w:rPr>
        <w:t>settlement</w:t>
      </w:r>
      <w:r>
        <w:rPr>
          <w:spacing w:val="-3"/>
          <w:sz w:val="24"/>
        </w:rPr>
        <w:t> </w:t>
      </w:r>
      <w:r>
        <w:rPr>
          <w:sz w:val="24"/>
        </w:rPr>
        <w:t>details via PUT /api/v1/merchant/payout-settings.</w:t>
      </w:r>
    </w:p>
    <w:p>
      <w:pPr>
        <w:pStyle w:val="ListParagraph"/>
        <w:numPr>
          <w:ilvl w:val="2"/>
          <w:numId w:val="3"/>
        </w:numPr>
        <w:tabs>
          <w:tab w:pos="1080" w:val="left" w:leader="none"/>
        </w:tabs>
        <w:spacing w:line="360" w:lineRule="auto" w:before="0" w:after="0"/>
        <w:ind w:left="1080" w:right="360" w:hanging="360"/>
        <w:jc w:val="left"/>
        <w:rPr>
          <w:sz w:val="24"/>
        </w:rPr>
      </w:pPr>
      <w:r>
        <w:rPr>
          <w:sz w:val="24"/>
        </w:rPr>
        <w:t>Step</w:t>
      </w:r>
      <w:r>
        <w:rPr>
          <w:spacing w:val="-4"/>
          <w:sz w:val="24"/>
        </w:rPr>
        <w:t> </w:t>
      </w:r>
      <w:r>
        <w:rPr>
          <w:sz w:val="24"/>
        </w:rPr>
        <w:t>5:</w:t>
      </w:r>
      <w:r>
        <w:rPr>
          <w:spacing w:val="-4"/>
          <w:sz w:val="24"/>
        </w:rPr>
        <w:t> </w:t>
      </w:r>
      <w:r>
        <w:rPr>
          <w:sz w:val="24"/>
        </w:rPr>
        <w:t>Automated</w:t>
      </w:r>
      <w:r>
        <w:rPr>
          <w:spacing w:val="-4"/>
          <w:sz w:val="24"/>
        </w:rPr>
        <w:t> </w:t>
      </w:r>
      <w:r>
        <w:rPr>
          <w:sz w:val="24"/>
        </w:rPr>
        <w:t>Execution</w:t>
      </w:r>
      <w:r>
        <w:rPr>
          <w:spacing w:val="-4"/>
          <w:sz w:val="24"/>
        </w:rPr>
        <w:t> </w:t>
      </w:r>
      <w:r>
        <w:rPr>
          <w:sz w:val="24"/>
        </w:rPr>
        <w:t>&amp;</w:t>
      </w:r>
      <w:r>
        <w:rPr>
          <w:spacing w:val="-4"/>
          <w:sz w:val="24"/>
        </w:rPr>
        <w:t> </w:t>
      </w:r>
      <w:r>
        <w:rPr>
          <w:sz w:val="24"/>
        </w:rPr>
        <w:t>Attempted</w:t>
      </w:r>
      <w:r>
        <w:rPr>
          <w:spacing w:val="-4"/>
          <w:sz w:val="24"/>
        </w:rPr>
        <w:t> </w:t>
      </w:r>
      <w:r>
        <w:rPr>
          <w:sz w:val="24"/>
        </w:rPr>
        <w:t>Exfiltration:</w:t>
      </w:r>
      <w:r>
        <w:rPr>
          <w:spacing w:val="-4"/>
          <w:sz w:val="24"/>
        </w:rPr>
        <w:t> </w:t>
      </w:r>
      <w:r>
        <w:rPr>
          <w:sz w:val="24"/>
        </w:rPr>
        <w:t>Financial</w:t>
      </w:r>
      <w:r>
        <w:rPr>
          <w:spacing w:val="-4"/>
          <w:sz w:val="24"/>
        </w:rPr>
        <w:t> </w:t>
      </w:r>
      <w:r>
        <w:rPr>
          <w:sz w:val="24"/>
        </w:rPr>
        <w:t>engine</w:t>
      </w:r>
      <w:r>
        <w:rPr>
          <w:spacing w:val="-4"/>
          <w:sz w:val="24"/>
        </w:rPr>
        <w:t> </w:t>
      </w:r>
      <w:r>
        <w:rPr>
          <w:sz w:val="24"/>
        </w:rPr>
        <w:t>schedules</w:t>
      </w:r>
      <w:r>
        <w:rPr>
          <w:spacing w:val="-4"/>
          <w:sz w:val="24"/>
        </w:rPr>
        <w:t> </w:t>
      </w:r>
      <w:r>
        <w:rPr>
          <w:sz w:val="24"/>
        </w:rPr>
        <w:t>batch</w:t>
      </w:r>
      <w:r>
        <w:rPr>
          <w:spacing w:val="-4"/>
          <w:sz w:val="24"/>
        </w:rPr>
        <w:t> </w:t>
      </w:r>
      <w:r>
        <w:rPr>
          <w:sz w:val="24"/>
        </w:rPr>
        <w:t>settlement</w:t>
      </w:r>
      <w:r>
        <w:rPr>
          <w:spacing w:val="-4"/>
          <w:sz w:val="24"/>
        </w:rPr>
        <w:t> </w:t>
      </w:r>
      <w:r>
        <w:rPr>
          <w:sz w:val="24"/>
        </w:rPr>
        <w:t>process using updated, malicious bank parameters.</w:t>
      </w:r>
    </w:p>
    <w:p>
      <w:pPr>
        <w:pStyle w:val="BodyText"/>
        <w:spacing w:before="137"/>
        <w:ind w:left="0"/>
      </w:pPr>
    </w:p>
    <w:p>
      <w:pPr>
        <w:pStyle w:val="BodyText"/>
        <w:spacing w:before="1"/>
        <w:ind w:left="360"/>
      </w:pPr>
      <w:r>
        <w:rPr/>
        <w:t>SECTION</w:t>
      </w:r>
      <w:r>
        <w:rPr>
          <w:spacing w:val="-4"/>
        </w:rPr>
        <w:t> </w:t>
      </w:r>
      <w:r>
        <w:rPr/>
        <w:t>2:</w:t>
      </w:r>
      <w:r>
        <w:rPr>
          <w:spacing w:val="-4"/>
        </w:rPr>
        <w:t> </w:t>
      </w:r>
      <w:r>
        <w:rPr/>
        <w:t>ROOT</w:t>
      </w:r>
      <w:r>
        <w:rPr>
          <w:spacing w:val="-3"/>
        </w:rPr>
        <w:t> </w:t>
      </w:r>
      <w:r>
        <w:rPr/>
        <w:t>CAUSE</w:t>
      </w:r>
      <w:r>
        <w:rPr>
          <w:spacing w:val="-4"/>
        </w:rPr>
        <w:t> </w:t>
      </w:r>
      <w:r>
        <w:rPr/>
        <w:t>ANALYSIS</w:t>
      </w:r>
      <w:r>
        <w:rPr>
          <w:spacing w:val="-3"/>
        </w:rPr>
        <w:t> </w:t>
      </w:r>
      <w:r>
        <w:rPr/>
        <w:t>&amp;</w:t>
      </w:r>
      <w:r>
        <w:rPr>
          <w:spacing w:val="-4"/>
        </w:rPr>
        <w:t> </w:t>
      </w:r>
      <w:r>
        <w:rPr/>
        <w:t>ARCHITECTURAL</w:t>
      </w:r>
      <w:r>
        <w:rPr>
          <w:spacing w:val="-3"/>
        </w:rPr>
        <w:t> </w:t>
      </w:r>
      <w:r>
        <w:rPr>
          <w:spacing w:val="-2"/>
        </w:rPr>
        <w:t>VULNERABILITIES</w:t>
      </w:r>
    </w:p>
    <w:p>
      <w:pPr>
        <w:pStyle w:val="BodyText"/>
        <w:spacing w:line="360" w:lineRule="auto" w:before="138"/>
        <w:ind w:left="360"/>
      </w:pPr>
      <w:r>
        <w:rPr/>
        <w:t>The</w:t>
      </w:r>
      <w:r>
        <w:rPr>
          <w:spacing w:val="-3"/>
        </w:rPr>
        <w:t> </w:t>
      </w:r>
      <w:r>
        <w:rPr/>
        <w:t>success</w:t>
      </w:r>
      <w:r>
        <w:rPr>
          <w:spacing w:val="-3"/>
        </w:rPr>
        <w:t> </w:t>
      </w:r>
      <w:r>
        <w:rPr/>
        <w:t>of</w:t>
      </w:r>
      <w:r>
        <w:rPr>
          <w:spacing w:val="-3"/>
        </w:rPr>
        <w:t> </w:t>
      </w:r>
      <w:r>
        <w:rPr/>
        <w:t>this</w:t>
      </w:r>
      <w:r>
        <w:rPr>
          <w:spacing w:val="-3"/>
        </w:rPr>
        <w:t> </w:t>
      </w:r>
      <w:r>
        <w:rPr/>
        <w:t>attack</w:t>
      </w:r>
      <w:r>
        <w:rPr>
          <w:spacing w:val="-3"/>
        </w:rPr>
        <w:t> </w:t>
      </w:r>
      <w:r>
        <w:rPr/>
        <w:t>relies</w:t>
      </w:r>
      <w:r>
        <w:rPr>
          <w:spacing w:val="-3"/>
        </w:rPr>
        <w:t> </w:t>
      </w:r>
      <w:r>
        <w:rPr/>
        <w:t>on</w:t>
      </w:r>
      <w:r>
        <w:rPr>
          <w:spacing w:val="-3"/>
        </w:rPr>
        <w:t> </w:t>
      </w:r>
      <w:r>
        <w:rPr/>
        <w:t>systemic</w:t>
      </w:r>
      <w:r>
        <w:rPr>
          <w:spacing w:val="-3"/>
        </w:rPr>
        <w:t> </w:t>
      </w:r>
      <w:r>
        <w:rPr/>
        <w:t>architecture</w:t>
      </w:r>
      <w:r>
        <w:rPr>
          <w:spacing w:val="-3"/>
        </w:rPr>
        <w:t> </w:t>
      </w:r>
      <w:r>
        <w:rPr/>
        <w:t>gaps</w:t>
      </w:r>
      <w:r>
        <w:rPr>
          <w:spacing w:val="-3"/>
        </w:rPr>
        <w:t> </w:t>
      </w:r>
      <w:r>
        <w:rPr/>
        <w:t>and</w:t>
      </w:r>
      <w:r>
        <w:rPr>
          <w:spacing w:val="-3"/>
        </w:rPr>
        <w:t> </w:t>
      </w:r>
      <w:r>
        <w:rPr/>
        <w:t>absent</w:t>
      </w:r>
      <w:r>
        <w:rPr>
          <w:spacing w:val="-3"/>
        </w:rPr>
        <w:t> </w:t>
      </w:r>
      <w:r>
        <w:rPr/>
        <w:t>security</w:t>
      </w:r>
      <w:r>
        <w:rPr>
          <w:spacing w:val="-3"/>
        </w:rPr>
        <w:t> </w:t>
      </w:r>
      <w:r>
        <w:rPr/>
        <w:t>controls</w:t>
      </w:r>
      <w:r>
        <w:rPr>
          <w:spacing w:val="-3"/>
        </w:rPr>
        <w:t> </w:t>
      </w:r>
      <w:r>
        <w:rPr/>
        <w:t>across</w:t>
      </w:r>
      <w:r>
        <w:rPr>
          <w:spacing w:val="-3"/>
        </w:rPr>
        <w:t> </w:t>
      </w:r>
      <w:r>
        <w:rPr/>
        <w:t>the</w:t>
      </w:r>
      <w:r>
        <w:rPr>
          <w:spacing w:val="-3"/>
        </w:rPr>
        <w:t> </w:t>
      </w:r>
      <w:r>
        <w:rPr/>
        <w:t>application </w:t>
      </w:r>
      <w:r>
        <w:rPr>
          <w:spacing w:val="-2"/>
        </w:rPr>
        <w:t>lifecycle:</w:t>
      </w:r>
    </w:p>
    <w:p>
      <w:pPr>
        <w:pStyle w:val="BodyText"/>
        <w:spacing w:before="137"/>
        <w:ind w:left="0"/>
      </w:pPr>
    </w:p>
    <w:p>
      <w:pPr>
        <w:pStyle w:val="BodyText"/>
        <w:spacing w:before="1"/>
        <w:ind w:left="1860"/>
      </w:pPr>
      <w:r>
        <w:rPr/>
        <w:t>ATTACK</w:t>
      </w:r>
      <w:r>
        <w:rPr>
          <w:spacing w:val="-13"/>
        </w:rPr>
        <w:t> </w:t>
      </w:r>
      <w:r>
        <w:rPr/>
        <w:t>VECTOR</w:t>
      </w:r>
      <w:r>
        <w:rPr>
          <w:spacing w:val="-13"/>
        </w:rPr>
        <w:t> </w:t>
      </w:r>
      <w:r>
        <w:rPr/>
        <w:t>&amp;</w:t>
      </w:r>
      <w:r>
        <w:rPr>
          <w:spacing w:val="-13"/>
        </w:rPr>
        <w:t> </w:t>
      </w:r>
      <w:r>
        <w:rPr/>
        <w:t>VULNERABILITY</w:t>
      </w:r>
      <w:r>
        <w:rPr>
          <w:spacing w:val="-13"/>
        </w:rPr>
        <w:t> </w:t>
      </w:r>
      <w:r>
        <w:rPr>
          <w:spacing w:val="-2"/>
        </w:rPr>
        <w:t>CHAIN</w:t>
      </w:r>
    </w:p>
    <w:p>
      <w:pPr>
        <w:pStyle w:val="ListParagraph"/>
        <w:numPr>
          <w:ilvl w:val="0"/>
          <w:numId w:val="4"/>
        </w:numPr>
        <w:tabs>
          <w:tab w:pos="720" w:val="left" w:leader="none"/>
          <w:tab w:pos="3345" w:val="left" w:leader="none"/>
        </w:tabs>
        <w:spacing w:line="240" w:lineRule="auto" w:before="138" w:after="0"/>
        <w:ind w:left="720" w:right="0" w:hanging="240"/>
        <w:jc w:val="left"/>
        <w:rPr>
          <w:sz w:val="24"/>
        </w:rPr>
      </w:pPr>
      <w:r>
        <w:rPr>
          <w:sz w:val="24"/>
        </w:rPr>
        <w:t>Credential </w:t>
      </w:r>
      <w:r>
        <w:rPr>
          <w:spacing w:val="-2"/>
          <w:sz w:val="24"/>
        </w:rPr>
        <w:t>Exposure</w:t>
      </w:r>
      <w:r>
        <w:rPr>
          <w:sz w:val="24"/>
        </w:rPr>
        <w:tab/>
        <w:t>Compromised Username/Password </w:t>
      </w:r>
      <w:r>
        <w:rPr>
          <w:spacing w:val="-2"/>
          <w:sz w:val="24"/>
        </w:rPr>
        <w:t>Pairs</w:t>
      </w:r>
    </w:p>
    <w:p>
      <w:pPr>
        <w:pStyle w:val="ListParagraph"/>
        <w:numPr>
          <w:ilvl w:val="0"/>
          <w:numId w:val="4"/>
        </w:numPr>
        <w:tabs>
          <w:tab w:pos="720" w:val="left" w:leader="none"/>
          <w:tab w:pos="3319" w:val="left" w:leader="none"/>
        </w:tabs>
        <w:spacing w:line="240" w:lineRule="auto" w:before="138" w:after="0"/>
        <w:ind w:left="720" w:right="0" w:hanging="240"/>
        <w:jc w:val="left"/>
        <w:rPr>
          <w:sz w:val="24"/>
        </w:rPr>
      </w:pPr>
      <w:r>
        <w:rPr>
          <w:sz w:val="24"/>
        </w:rPr>
        <w:t>Perimeter Single-</w:t>
      </w:r>
      <w:r>
        <w:rPr>
          <w:spacing w:val="-2"/>
          <w:sz w:val="24"/>
        </w:rPr>
        <w:t>Factor</w:t>
      </w:r>
      <w:r>
        <w:rPr>
          <w:sz w:val="24"/>
        </w:rPr>
        <w:tab/>
        <w:t>No</w:t>
      </w:r>
      <w:r>
        <w:rPr>
          <w:spacing w:val="-3"/>
          <w:sz w:val="24"/>
        </w:rPr>
        <w:t> </w:t>
      </w:r>
      <w:r>
        <w:rPr>
          <w:sz w:val="24"/>
        </w:rPr>
        <w:t>MFA</w:t>
      </w:r>
      <w:r>
        <w:rPr>
          <w:spacing w:val="-3"/>
          <w:sz w:val="24"/>
        </w:rPr>
        <w:t> </w:t>
      </w:r>
      <w:r>
        <w:rPr>
          <w:sz w:val="24"/>
        </w:rPr>
        <w:t>Enforcement</w:t>
      </w:r>
      <w:r>
        <w:rPr>
          <w:spacing w:val="-3"/>
          <w:sz w:val="24"/>
        </w:rPr>
        <w:t> </w:t>
      </w:r>
      <w:r>
        <w:rPr>
          <w:sz w:val="24"/>
        </w:rPr>
        <w:t>at</w:t>
      </w:r>
      <w:r>
        <w:rPr>
          <w:spacing w:val="-3"/>
          <w:sz w:val="24"/>
        </w:rPr>
        <w:t> </w:t>
      </w:r>
      <w:r>
        <w:rPr>
          <w:sz w:val="24"/>
        </w:rPr>
        <w:t>Portal</w:t>
      </w:r>
      <w:r>
        <w:rPr>
          <w:spacing w:val="-3"/>
          <w:sz w:val="24"/>
        </w:rPr>
        <w:t> </w:t>
      </w:r>
      <w:r>
        <w:rPr>
          <w:sz w:val="24"/>
        </w:rPr>
        <w:t>Login</w:t>
      </w:r>
      <w:r>
        <w:rPr>
          <w:spacing w:val="-3"/>
          <w:sz w:val="24"/>
        </w:rPr>
        <w:t> </w:t>
      </w:r>
      <w:r>
        <w:rPr>
          <w:spacing w:val="-2"/>
          <w:sz w:val="24"/>
        </w:rPr>
        <w:t>Gateway</w:t>
      </w:r>
    </w:p>
    <w:p>
      <w:pPr>
        <w:pStyle w:val="ListParagraph"/>
        <w:numPr>
          <w:ilvl w:val="0"/>
          <w:numId w:val="4"/>
        </w:numPr>
        <w:tabs>
          <w:tab w:pos="720" w:val="left" w:leader="none"/>
          <w:tab w:pos="3339" w:val="left" w:leader="none"/>
        </w:tabs>
        <w:spacing w:line="240" w:lineRule="auto" w:before="138" w:after="0"/>
        <w:ind w:left="720" w:right="0" w:hanging="240"/>
        <w:jc w:val="left"/>
        <w:rPr>
          <w:sz w:val="24"/>
        </w:rPr>
      </w:pPr>
      <w:r>
        <w:rPr>
          <w:sz w:val="24"/>
        </w:rPr>
        <w:t>High-Privilege </w:t>
      </w:r>
      <w:r>
        <w:rPr>
          <w:spacing w:val="-2"/>
          <w:sz w:val="24"/>
        </w:rPr>
        <w:t>Action</w:t>
      </w:r>
      <w:r>
        <w:rPr>
          <w:sz w:val="24"/>
        </w:rPr>
        <w:tab/>
        <w:t>No</w:t>
      </w:r>
      <w:r>
        <w:rPr>
          <w:spacing w:val="-2"/>
          <w:sz w:val="24"/>
        </w:rPr>
        <w:t> </w:t>
      </w:r>
      <w:r>
        <w:rPr>
          <w:sz w:val="24"/>
        </w:rPr>
        <w:t>Step-Up Authentication on Financial </w:t>
      </w:r>
      <w:r>
        <w:rPr>
          <w:spacing w:val="-2"/>
          <w:sz w:val="24"/>
        </w:rPr>
        <w:t>Endpoints</w:t>
      </w:r>
    </w:p>
    <w:p>
      <w:pPr>
        <w:pStyle w:val="ListParagraph"/>
        <w:numPr>
          <w:ilvl w:val="0"/>
          <w:numId w:val="4"/>
        </w:numPr>
        <w:tabs>
          <w:tab w:pos="720" w:val="left" w:leader="none"/>
          <w:tab w:pos="3419" w:val="left" w:leader="none"/>
        </w:tabs>
        <w:spacing w:line="240" w:lineRule="auto" w:before="138" w:after="0"/>
        <w:ind w:left="720" w:right="0" w:hanging="240"/>
        <w:jc w:val="left"/>
        <w:rPr>
          <w:sz w:val="24"/>
        </w:rPr>
      </w:pPr>
      <w:r>
        <w:rPr>
          <w:sz w:val="24"/>
        </w:rPr>
        <w:t>Out-of-Band </w:t>
      </w:r>
      <w:r>
        <w:rPr>
          <w:spacing w:val="-2"/>
          <w:sz w:val="24"/>
        </w:rPr>
        <w:t>Blindspot</w:t>
      </w:r>
      <w:r>
        <w:rPr>
          <w:sz w:val="24"/>
        </w:rPr>
        <w:tab/>
        <w:t>Zero</w:t>
      </w:r>
      <w:r>
        <w:rPr>
          <w:spacing w:val="-2"/>
          <w:sz w:val="24"/>
        </w:rPr>
        <w:t> </w:t>
      </w:r>
      <w:r>
        <w:rPr>
          <w:sz w:val="24"/>
        </w:rPr>
        <w:t>Real-Time</w:t>
      </w:r>
      <w:r>
        <w:rPr>
          <w:spacing w:val="-1"/>
          <w:sz w:val="24"/>
        </w:rPr>
        <w:t> </w:t>
      </w:r>
      <w:r>
        <w:rPr>
          <w:sz w:val="24"/>
        </w:rPr>
        <w:t>Notifications</w:t>
      </w:r>
      <w:r>
        <w:rPr>
          <w:spacing w:val="-2"/>
          <w:sz w:val="24"/>
        </w:rPr>
        <w:t> </w:t>
      </w:r>
      <w:r>
        <w:rPr>
          <w:sz w:val="24"/>
        </w:rPr>
        <w:t>Sent</w:t>
      </w:r>
      <w:r>
        <w:rPr>
          <w:spacing w:val="-1"/>
          <w:sz w:val="24"/>
        </w:rPr>
        <w:t> </w:t>
      </w:r>
      <w:r>
        <w:rPr>
          <w:sz w:val="24"/>
        </w:rPr>
        <w:t>to</w:t>
      </w:r>
      <w:r>
        <w:rPr>
          <w:spacing w:val="-2"/>
          <w:sz w:val="24"/>
        </w:rPr>
        <w:t> </w:t>
      </w:r>
      <w:r>
        <w:rPr>
          <w:sz w:val="24"/>
        </w:rPr>
        <w:t>Account</w:t>
      </w:r>
      <w:r>
        <w:rPr>
          <w:spacing w:val="-1"/>
          <w:sz w:val="24"/>
        </w:rPr>
        <w:t> </w:t>
      </w:r>
      <w:r>
        <w:rPr>
          <w:spacing w:val="-2"/>
          <w:sz w:val="24"/>
        </w:rPr>
        <w:t>Owner</w:t>
      </w:r>
    </w:p>
    <w:p>
      <w:pPr>
        <w:pStyle w:val="ListParagraph"/>
        <w:numPr>
          <w:ilvl w:val="0"/>
          <w:numId w:val="4"/>
        </w:numPr>
        <w:tabs>
          <w:tab w:pos="720" w:val="left" w:leader="none"/>
          <w:tab w:pos="3426" w:val="left" w:leader="none"/>
        </w:tabs>
        <w:spacing w:line="240" w:lineRule="auto" w:before="138" w:after="0"/>
        <w:ind w:left="720" w:right="0" w:hanging="240"/>
        <w:jc w:val="left"/>
        <w:rPr>
          <w:sz w:val="24"/>
        </w:rPr>
      </w:pPr>
      <w:r>
        <w:rPr>
          <w:sz w:val="24"/>
        </w:rPr>
        <w:t>Instant </w:t>
      </w:r>
      <w:r>
        <w:rPr>
          <w:spacing w:val="-2"/>
          <w:sz w:val="24"/>
        </w:rPr>
        <w:t>Execution</w:t>
      </w:r>
      <w:r>
        <w:rPr>
          <w:sz w:val="24"/>
        </w:rPr>
        <w:tab/>
        <w:t>Absence</w:t>
      </w:r>
      <w:r>
        <w:rPr>
          <w:spacing w:val="-1"/>
          <w:sz w:val="24"/>
        </w:rPr>
        <w:t> </w:t>
      </w:r>
      <w:r>
        <w:rPr>
          <w:sz w:val="24"/>
        </w:rPr>
        <w:t>of</w:t>
      </w:r>
      <w:r>
        <w:rPr>
          <w:spacing w:val="-1"/>
          <w:sz w:val="24"/>
        </w:rPr>
        <w:t> </w:t>
      </w:r>
      <w:r>
        <w:rPr>
          <w:sz w:val="24"/>
        </w:rPr>
        <w:t>Cooling-Off</w:t>
      </w:r>
      <w:r>
        <w:rPr>
          <w:spacing w:val="-1"/>
          <w:sz w:val="24"/>
        </w:rPr>
        <w:t> </w:t>
      </w:r>
      <w:r>
        <w:rPr>
          <w:sz w:val="24"/>
        </w:rPr>
        <w:t>/</w:t>
      </w:r>
      <w:r>
        <w:rPr>
          <w:spacing w:val="-1"/>
          <w:sz w:val="24"/>
        </w:rPr>
        <w:t> </w:t>
      </w:r>
      <w:r>
        <w:rPr>
          <w:sz w:val="24"/>
        </w:rPr>
        <w:t>Settlement</w:t>
      </w:r>
      <w:r>
        <w:rPr>
          <w:spacing w:val="-1"/>
          <w:sz w:val="24"/>
        </w:rPr>
        <w:t> </w:t>
      </w:r>
      <w:r>
        <w:rPr>
          <w:sz w:val="24"/>
        </w:rPr>
        <w:t>Delay </w:t>
      </w:r>
      <w:r>
        <w:rPr>
          <w:spacing w:val="-4"/>
          <w:sz w:val="24"/>
        </w:rPr>
        <w:t>Hold</w:t>
      </w:r>
    </w:p>
    <w:p>
      <w:pPr>
        <w:pStyle w:val="ListParagraph"/>
        <w:spacing w:after="0" w:line="240" w:lineRule="auto"/>
        <w:jc w:val="left"/>
        <w:rPr>
          <w:sz w:val="24"/>
        </w:rPr>
        <w:sectPr>
          <w:pgSz w:w="12240" w:h="15840"/>
          <w:pgMar w:top="960" w:bottom="280" w:left="360" w:right="0"/>
        </w:sectPr>
      </w:pPr>
    </w:p>
    <w:p>
      <w:pPr>
        <w:pStyle w:val="ListParagraph"/>
        <w:numPr>
          <w:ilvl w:val="1"/>
          <w:numId w:val="4"/>
        </w:numPr>
        <w:tabs>
          <w:tab w:pos="1079" w:val="left" w:leader="none"/>
        </w:tabs>
        <w:spacing w:line="240" w:lineRule="auto" w:before="60" w:after="0"/>
        <w:ind w:left="1079" w:right="0" w:hanging="359"/>
        <w:jc w:val="left"/>
        <w:rPr>
          <w:sz w:val="24"/>
        </w:rPr>
      </w:pPr>
      <w:r>
        <w:rPr>
          <w:sz w:val="24"/>
        </w:rPr>
        <w:t>Vulnerability</w:t>
      </w:r>
      <w:r>
        <w:rPr>
          <w:spacing w:val="-4"/>
          <w:sz w:val="24"/>
        </w:rPr>
        <w:t> </w:t>
      </w:r>
      <w:r>
        <w:rPr>
          <w:sz w:val="24"/>
        </w:rPr>
        <w:t>1:</w:t>
      </w:r>
      <w:r>
        <w:rPr>
          <w:spacing w:val="-4"/>
          <w:sz w:val="24"/>
        </w:rPr>
        <w:t> </w:t>
      </w:r>
      <w:r>
        <w:rPr>
          <w:sz w:val="24"/>
        </w:rPr>
        <w:t>Single-Factor</w:t>
      </w:r>
      <w:r>
        <w:rPr>
          <w:spacing w:val="-4"/>
          <w:sz w:val="24"/>
        </w:rPr>
        <w:t> </w:t>
      </w:r>
      <w:r>
        <w:rPr>
          <w:sz w:val="24"/>
        </w:rPr>
        <w:t>Password</w:t>
      </w:r>
      <w:r>
        <w:rPr>
          <w:spacing w:val="-3"/>
          <w:sz w:val="24"/>
        </w:rPr>
        <w:t> </w:t>
      </w:r>
      <w:r>
        <w:rPr>
          <w:spacing w:val="-2"/>
          <w:sz w:val="24"/>
        </w:rPr>
        <w:t>Dependency</w:t>
      </w:r>
    </w:p>
    <w:p>
      <w:pPr>
        <w:pStyle w:val="ListParagraph"/>
        <w:numPr>
          <w:ilvl w:val="2"/>
          <w:numId w:val="4"/>
        </w:numPr>
        <w:tabs>
          <w:tab w:pos="1800" w:val="left" w:leader="none"/>
        </w:tabs>
        <w:spacing w:line="360" w:lineRule="auto" w:before="138" w:after="0"/>
        <w:ind w:left="1800" w:right="938" w:hanging="360"/>
        <w:jc w:val="left"/>
        <w:rPr>
          <w:sz w:val="24"/>
        </w:rPr>
      </w:pPr>
      <w:r>
        <w:rPr>
          <w:sz w:val="24"/>
        </w:rPr>
        <w:t>Root</w:t>
      </w:r>
      <w:r>
        <w:rPr>
          <w:spacing w:val="-6"/>
          <w:sz w:val="24"/>
        </w:rPr>
        <w:t> </w:t>
      </w:r>
      <w:r>
        <w:rPr>
          <w:sz w:val="24"/>
        </w:rPr>
        <w:t>Cause:</w:t>
      </w:r>
      <w:r>
        <w:rPr>
          <w:spacing w:val="-6"/>
          <w:sz w:val="24"/>
        </w:rPr>
        <w:t> </w:t>
      </w:r>
      <w:r>
        <w:rPr>
          <w:sz w:val="24"/>
        </w:rPr>
        <w:t>Authentication</w:t>
      </w:r>
      <w:r>
        <w:rPr>
          <w:spacing w:val="-6"/>
          <w:sz w:val="24"/>
        </w:rPr>
        <w:t> </w:t>
      </w:r>
      <w:r>
        <w:rPr>
          <w:sz w:val="24"/>
        </w:rPr>
        <w:t>relies</w:t>
      </w:r>
      <w:r>
        <w:rPr>
          <w:spacing w:val="-6"/>
          <w:sz w:val="24"/>
        </w:rPr>
        <w:t> </w:t>
      </w:r>
      <w:r>
        <w:rPr>
          <w:sz w:val="24"/>
        </w:rPr>
        <w:t>solely</w:t>
      </w:r>
      <w:r>
        <w:rPr>
          <w:spacing w:val="-6"/>
          <w:sz w:val="24"/>
        </w:rPr>
        <w:t> </w:t>
      </w:r>
      <w:r>
        <w:rPr>
          <w:sz w:val="24"/>
        </w:rPr>
        <w:t>on</w:t>
      </w:r>
      <w:r>
        <w:rPr>
          <w:spacing w:val="-6"/>
          <w:sz w:val="24"/>
        </w:rPr>
        <w:t> </w:t>
      </w:r>
      <w:r>
        <w:rPr>
          <w:sz w:val="24"/>
        </w:rPr>
        <w:t>static</w:t>
      </w:r>
      <w:r>
        <w:rPr>
          <w:spacing w:val="-6"/>
          <w:sz w:val="24"/>
        </w:rPr>
        <w:t> </w:t>
      </w:r>
      <w:r>
        <w:rPr>
          <w:sz w:val="24"/>
        </w:rPr>
        <w:t>user</w:t>
      </w:r>
      <w:r>
        <w:rPr>
          <w:spacing w:val="-6"/>
          <w:sz w:val="24"/>
        </w:rPr>
        <w:t> </w:t>
      </w:r>
      <w:r>
        <w:rPr>
          <w:sz w:val="24"/>
        </w:rPr>
        <w:t>credentials.</w:t>
      </w:r>
      <w:r>
        <w:rPr>
          <w:spacing w:val="-6"/>
          <w:sz w:val="24"/>
        </w:rPr>
        <w:t> </w:t>
      </w:r>
      <w:r>
        <w:rPr>
          <w:sz w:val="24"/>
        </w:rPr>
        <w:t>No</w:t>
      </w:r>
      <w:r>
        <w:rPr>
          <w:spacing w:val="-6"/>
          <w:sz w:val="24"/>
        </w:rPr>
        <w:t> </w:t>
      </w:r>
      <w:r>
        <w:rPr>
          <w:sz w:val="24"/>
        </w:rPr>
        <w:t>secondary</w:t>
      </w:r>
      <w:r>
        <w:rPr>
          <w:spacing w:val="-6"/>
          <w:sz w:val="24"/>
        </w:rPr>
        <w:t> </w:t>
      </w:r>
      <w:r>
        <w:rPr>
          <w:sz w:val="24"/>
        </w:rPr>
        <w:t>factor</w:t>
      </w:r>
      <w:r>
        <w:rPr>
          <w:spacing w:val="-6"/>
          <w:sz w:val="24"/>
        </w:rPr>
        <w:t> </w:t>
      </w:r>
      <w:r>
        <w:rPr>
          <w:sz w:val="24"/>
        </w:rPr>
        <w:t>(TOTP, WebAuthn, FIDO2) is required to validate identity.</w:t>
      </w:r>
    </w:p>
    <w:p>
      <w:pPr>
        <w:pStyle w:val="ListParagraph"/>
        <w:numPr>
          <w:ilvl w:val="1"/>
          <w:numId w:val="4"/>
        </w:numPr>
        <w:tabs>
          <w:tab w:pos="1079" w:val="left" w:leader="none"/>
        </w:tabs>
        <w:spacing w:line="240" w:lineRule="auto" w:before="4" w:after="0"/>
        <w:ind w:left="1079" w:right="0" w:hanging="359"/>
        <w:jc w:val="left"/>
        <w:rPr>
          <w:sz w:val="24"/>
        </w:rPr>
      </w:pPr>
      <w:r>
        <w:rPr>
          <w:sz w:val="24"/>
        </w:rPr>
        <w:t>Vulnerability</w:t>
      </w:r>
      <w:r>
        <w:rPr>
          <w:spacing w:val="-3"/>
          <w:sz w:val="24"/>
        </w:rPr>
        <w:t> </w:t>
      </w:r>
      <w:r>
        <w:rPr>
          <w:sz w:val="24"/>
        </w:rPr>
        <w:t>2:</w:t>
      </w:r>
      <w:r>
        <w:rPr>
          <w:spacing w:val="-2"/>
          <w:sz w:val="24"/>
        </w:rPr>
        <w:t> </w:t>
      </w:r>
      <w:r>
        <w:rPr>
          <w:sz w:val="24"/>
        </w:rPr>
        <w:t>Missing</w:t>
      </w:r>
      <w:r>
        <w:rPr>
          <w:spacing w:val="-2"/>
          <w:sz w:val="24"/>
        </w:rPr>
        <w:t> </w:t>
      </w:r>
      <w:r>
        <w:rPr>
          <w:sz w:val="24"/>
        </w:rPr>
        <w:t>Step-Up</w:t>
      </w:r>
      <w:r>
        <w:rPr>
          <w:spacing w:val="-2"/>
          <w:sz w:val="24"/>
        </w:rPr>
        <w:t> </w:t>
      </w:r>
      <w:r>
        <w:rPr>
          <w:sz w:val="24"/>
        </w:rPr>
        <w:t>Authentication</w:t>
      </w:r>
      <w:r>
        <w:rPr>
          <w:spacing w:val="-2"/>
          <w:sz w:val="24"/>
        </w:rPr>
        <w:t> </w:t>
      </w:r>
      <w:r>
        <w:rPr>
          <w:sz w:val="24"/>
        </w:rPr>
        <w:t>for</w:t>
      </w:r>
      <w:r>
        <w:rPr>
          <w:spacing w:val="-2"/>
          <w:sz w:val="24"/>
        </w:rPr>
        <w:t> </w:t>
      </w:r>
      <w:r>
        <w:rPr>
          <w:sz w:val="24"/>
        </w:rPr>
        <w:t>High-Privilege</w:t>
      </w:r>
      <w:r>
        <w:rPr>
          <w:spacing w:val="-2"/>
          <w:sz w:val="24"/>
        </w:rPr>
        <w:t> Actions</w:t>
      </w:r>
    </w:p>
    <w:p>
      <w:pPr>
        <w:pStyle w:val="ListParagraph"/>
        <w:numPr>
          <w:ilvl w:val="2"/>
          <w:numId w:val="4"/>
        </w:numPr>
        <w:tabs>
          <w:tab w:pos="1800" w:val="left" w:leader="none"/>
        </w:tabs>
        <w:spacing w:line="360" w:lineRule="auto" w:before="138" w:after="0"/>
        <w:ind w:left="1800" w:right="493" w:hanging="360"/>
        <w:jc w:val="left"/>
        <w:rPr>
          <w:sz w:val="24"/>
        </w:rPr>
      </w:pPr>
      <w:r>
        <w:rPr>
          <w:sz w:val="24"/>
        </w:rPr>
        <w:t>Root Cause: The API treats a valid session token as blanket authorization for all merchant actions. Modifying</w:t>
      </w:r>
      <w:r>
        <w:rPr>
          <w:spacing w:val="-4"/>
          <w:sz w:val="24"/>
        </w:rPr>
        <w:t> </w:t>
      </w:r>
      <w:r>
        <w:rPr>
          <w:sz w:val="24"/>
        </w:rPr>
        <w:t>destination</w:t>
      </w:r>
      <w:r>
        <w:rPr>
          <w:spacing w:val="-4"/>
          <w:sz w:val="24"/>
        </w:rPr>
        <w:t> </w:t>
      </w:r>
      <w:r>
        <w:rPr>
          <w:sz w:val="24"/>
        </w:rPr>
        <w:t>banking</w:t>
      </w:r>
      <w:r>
        <w:rPr>
          <w:spacing w:val="-4"/>
          <w:sz w:val="24"/>
        </w:rPr>
        <w:t> </w:t>
      </w:r>
      <w:r>
        <w:rPr>
          <w:sz w:val="24"/>
        </w:rPr>
        <w:t>details</w:t>
      </w:r>
      <w:r>
        <w:rPr>
          <w:spacing w:val="-4"/>
          <w:sz w:val="24"/>
        </w:rPr>
        <w:t> </w:t>
      </w:r>
      <w:r>
        <w:rPr>
          <w:sz w:val="24"/>
        </w:rPr>
        <w:t>does</w:t>
      </w:r>
      <w:r>
        <w:rPr>
          <w:spacing w:val="-4"/>
          <w:sz w:val="24"/>
        </w:rPr>
        <w:t> </w:t>
      </w:r>
      <w:r>
        <w:rPr>
          <w:sz w:val="24"/>
        </w:rPr>
        <w:t>not</w:t>
      </w:r>
      <w:r>
        <w:rPr>
          <w:spacing w:val="-4"/>
          <w:sz w:val="24"/>
        </w:rPr>
        <w:t> </w:t>
      </w:r>
      <w:r>
        <w:rPr>
          <w:sz w:val="24"/>
        </w:rPr>
        <w:t>trigger</w:t>
      </w:r>
      <w:r>
        <w:rPr>
          <w:spacing w:val="-4"/>
          <w:sz w:val="24"/>
        </w:rPr>
        <w:t> </w:t>
      </w:r>
      <w:r>
        <w:rPr>
          <w:sz w:val="24"/>
        </w:rPr>
        <w:t>secondary</w:t>
      </w:r>
      <w:r>
        <w:rPr>
          <w:spacing w:val="-4"/>
          <w:sz w:val="24"/>
        </w:rPr>
        <w:t> </w:t>
      </w:r>
      <w:r>
        <w:rPr>
          <w:sz w:val="24"/>
        </w:rPr>
        <w:t>identity</w:t>
      </w:r>
      <w:r>
        <w:rPr>
          <w:spacing w:val="-4"/>
          <w:sz w:val="24"/>
        </w:rPr>
        <w:t> </w:t>
      </w:r>
      <w:r>
        <w:rPr>
          <w:sz w:val="24"/>
        </w:rPr>
        <w:t>validation</w:t>
      </w:r>
      <w:r>
        <w:rPr>
          <w:spacing w:val="-4"/>
          <w:sz w:val="24"/>
        </w:rPr>
        <w:t> </w:t>
      </w:r>
      <w:r>
        <w:rPr>
          <w:sz w:val="24"/>
        </w:rPr>
        <w:t>(e.g.,</w:t>
      </w:r>
      <w:r>
        <w:rPr>
          <w:spacing w:val="-4"/>
          <w:sz w:val="24"/>
        </w:rPr>
        <w:t> </w:t>
      </w:r>
      <w:r>
        <w:rPr>
          <w:sz w:val="24"/>
        </w:rPr>
        <w:t>password re-entry, OTP challenge).</w:t>
      </w:r>
    </w:p>
    <w:p>
      <w:pPr>
        <w:pStyle w:val="ListParagraph"/>
        <w:numPr>
          <w:ilvl w:val="1"/>
          <w:numId w:val="4"/>
        </w:numPr>
        <w:tabs>
          <w:tab w:pos="1079" w:val="left" w:leader="none"/>
        </w:tabs>
        <w:spacing w:line="240" w:lineRule="auto" w:before="4" w:after="0"/>
        <w:ind w:left="1079" w:right="0" w:hanging="359"/>
        <w:jc w:val="left"/>
        <w:rPr>
          <w:sz w:val="24"/>
        </w:rPr>
      </w:pPr>
      <w:r>
        <w:rPr>
          <w:sz w:val="24"/>
        </w:rPr>
        <w:t>Vulnerability</w:t>
      </w:r>
      <w:r>
        <w:rPr>
          <w:spacing w:val="-4"/>
          <w:sz w:val="24"/>
        </w:rPr>
        <w:t> </w:t>
      </w:r>
      <w:r>
        <w:rPr>
          <w:sz w:val="24"/>
        </w:rPr>
        <w:t>3:</w:t>
      </w:r>
      <w:r>
        <w:rPr>
          <w:spacing w:val="-3"/>
          <w:sz w:val="24"/>
        </w:rPr>
        <w:t> </w:t>
      </w:r>
      <w:r>
        <w:rPr>
          <w:sz w:val="24"/>
        </w:rPr>
        <w:t>Absence</w:t>
      </w:r>
      <w:r>
        <w:rPr>
          <w:spacing w:val="-4"/>
          <w:sz w:val="24"/>
        </w:rPr>
        <w:t> </w:t>
      </w:r>
      <w:r>
        <w:rPr>
          <w:sz w:val="24"/>
        </w:rPr>
        <w:t>of</w:t>
      </w:r>
      <w:r>
        <w:rPr>
          <w:spacing w:val="-3"/>
          <w:sz w:val="24"/>
        </w:rPr>
        <w:t> </w:t>
      </w:r>
      <w:r>
        <w:rPr>
          <w:sz w:val="24"/>
        </w:rPr>
        <w:t>Real-Time</w:t>
      </w:r>
      <w:r>
        <w:rPr>
          <w:spacing w:val="-4"/>
          <w:sz w:val="24"/>
        </w:rPr>
        <w:t> </w:t>
      </w:r>
      <w:r>
        <w:rPr>
          <w:sz w:val="24"/>
        </w:rPr>
        <w:t>Out-of-Band</w:t>
      </w:r>
      <w:r>
        <w:rPr>
          <w:spacing w:val="-3"/>
          <w:sz w:val="24"/>
        </w:rPr>
        <w:t> </w:t>
      </w:r>
      <w:r>
        <w:rPr>
          <w:sz w:val="24"/>
        </w:rPr>
        <w:t>(OOB)</w:t>
      </w:r>
      <w:r>
        <w:rPr>
          <w:spacing w:val="-3"/>
          <w:sz w:val="24"/>
        </w:rPr>
        <w:t> </w:t>
      </w:r>
      <w:r>
        <w:rPr>
          <w:spacing w:val="-2"/>
          <w:sz w:val="24"/>
        </w:rPr>
        <w:t>Alerting</w:t>
      </w:r>
    </w:p>
    <w:p>
      <w:pPr>
        <w:pStyle w:val="ListParagraph"/>
        <w:numPr>
          <w:ilvl w:val="2"/>
          <w:numId w:val="4"/>
        </w:numPr>
        <w:tabs>
          <w:tab w:pos="1800" w:val="left" w:leader="none"/>
        </w:tabs>
        <w:spacing w:line="360" w:lineRule="auto" w:before="138" w:after="0"/>
        <w:ind w:left="1800" w:right="387" w:hanging="360"/>
        <w:jc w:val="left"/>
        <w:rPr>
          <w:sz w:val="24"/>
        </w:rPr>
      </w:pPr>
      <w:r>
        <w:rPr>
          <w:sz w:val="24"/>
        </w:rPr>
        <w:t>Root</w:t>
      </w:r>
      <w:r>
        <w:rPr>
          <w:spacing w:val="-4"/>
          <w:sz w:val="24"/>
        </w:rPr>
        <w:t> </w:t>
      </w:r>
      <w:r>
        <w:rPr>
          <w:sz w:val="24"/>
        </w:rPr>
        <w:t>Cause:</w:t>
      </w:r>
      <w:r>
        <w:rPr>
          <w:spacing w:val="-4"/>
          <w:sz w:val="24"/>
        </w:rPr>
        <w:t> </w:t>
      </w:r>
      <w:r>
        <w:rPr>
          <w:sz w:val="24"/>
        </w:rPr>
        <w:t>The</w:t>
      </w:r>
      <w:r>
        <w:rPr>
          <w:spacing w:val="-4"/>
          <w:sz w:val="24"/>
        </w:rPr>
        <w:t> </w:t>
      </w:r>
      <w:r>
        <w:rPr>
          <w:sz w:val="24"/>
        </w:rPr>
        <w:t>platform</w:t>
      </w:r>
      <w:r>
        <w:rPr>
          <w:spacing w:val="-4"/>
          <w:sz w:val="24"/>
        </w:rPr>
        <w:t> </w:t>
      </w:r>
      <w:r>
        <w:rPr>
          <w:sz w:val="24"/>
        </w:rPr>
        <w:t>lacks</w:t>
      </w:r>
      <w:r>
        <w:rPr>
          <w:spacing w:val="-4"/>
          <w:sz w:val="24"/>
        </w:rPr>
        <w:t> </w:t>
      </w:r>
      <w:r>
        <w:rPr>
          <w:sz w:val="24"/>
        </w:rPr>
        <w:t>hooks</w:t>
      </w:r>
      <w:r>
        <w:rPr>
          <w:spacing w:val="-4"/>
          <w:sz w:val="24"/>
        </w:rPr>
        <w:t> </w:t>
      </w:r>
      <w:r>
        <w:rPr>
          <w:sz w:val="24"/>
        </w:rPr>
        <w:t>between</w:t>
      </w:r>
      <w:r>
        <w:rPr>
          <w:spacing w:val="-4"/>
          <w:sz w:val="24"/>
        </w:rPr>
        <w:t> </w:t>
      </w:r>
      <w:r>
        <w:rPr>
          <w:sz w:val="24"/>
        </w:rPr>
        <w:t>the</w:t>
      </w:r>
      <w:r>
        <w:rPr>
          <w:spacing w:val="-4"/>
          <w:sz w:val="24"/>
        </w:rPr>
        <w:t> </w:t>
      </w:r>
      <w:r>
        <w:rPr>
          <w:sz w:val="24"/>
        </w:rPr>
        <w:t>database</w:t>
      </w:r>
      <w:r>
        <w:rPr>
          <w:spacing w:val="-4"/>
          <w:sz w:val="24"/>
        </w:rPr>
        <w:t> </w:t>
      </w:r>
      <w:r>
        <w:rPr>
          <w:sz w:val="24"/>
        </w:rPr>
        <w:t>modification</w:t>
      </w:r>
      <w:r>
        <w:rPr>
          <w:spacing w:val="-4"/>
          <w:sz w:val="24"/>
        </w:rPr>
        <w:t> </w:t>
      </w:r>
      <w:r>
        <w:rPr>
          <w:sz w:val="24"/>
        </w:rPr>
        <w:t>events</w:t>
      </w:r>
      <w:r>
        <w:rPr>
          <w:spacing w:val="-4"/>
          <w:sz w:val="24"/>
        </w:rPr>
        <w:t> </w:t>
      </w:r>
      <w:r>
        <w:rPr>
          <w:sz w:val="24"/>
        </w:rPr>
        <w:t>on</w:t>
      </w:r>
      <w:r>
        <w:rPr>
          <w:spacing w:val="-4"/>
          <w:sz w:val="24"/>
        </w:rPr>
        <w:t> </w:t>
      </w:r>
      <w:r>
        <w:rPr>
          <w:sz w:val="24"/>
        </w:rPr>
        <w:t>payout_methods and messaging channels (SMS/Email/Push). Restaurant owners remain unaware of changes until missed settlement payouts occur.</w:t>
      </w:r>
    </w:p>
    <w:p>
      <w:pPr>
        <w:pStyle w:val="ListParagraph"/>
        <w:numPr>
          <w:ilvl w:val="1"/>
          <w:numId w:val="4"/>
        </w:numPr>
        <w:tabs>
          <w:tab w:pos="1079" w:val="left" w:leader="none"/>
        </w:tabs>
        <w:spacing w:line="240" w:lineRule="auto" w:before="4" w:after="0"/>
        <w:ind w:left="1079" w:right="0" w:hanging="359"/>
        <w:jc w:val="left"/>
        <w:rPr>
          <w:sz w:val="24"/>
        </w:rPr>
      </w:pPr>
      <w:r>
        <w:rPr>
          <w:sz w:val="24"/>
        </w:rPr>
        <w:t>Vulnerability</w:t>
      </w:r>
      <w:r>
        <w:rPr>
          <w:spacing w:val="-2"/>
          <w:sz w:val="24"/>
        </w:rPr>
        <w:t> </w:t>
      </w:r>
      <w:r>
        <w:rPr>
          <w:sz w:val="24"/>
        </w:rPr>
        <w:t>4:</w:t>
      </w:r>
      <w:r>
        <w:rPr>
          <w:spacing w:val="-1"/>
          <w:sz w:val="24"/>
        </w:rPr>
        <w:t> </w:t>
      </w:r>
      <w:r>
        <w:rPr>
          <w:sz w:val="24"/>
        </w:rPr>
        <w:t>Zero</w:t>
      </w:r>
      <w:r>
        <w:rPr>
          <w:spacing w:val="-2"/>
          <w:sz w:val="24"/>
        </w:rPr>
        <w:t> </w:t>
      </w:r>
      <w:r>
        <w:rPr>
          <w:sz w:val="24"/>
        </w:rPr>
        <w:t>Hold</w:t>
      </w:r>
      <w:r>
        <w:rPr>
          <w:spacing w:val="-1"/>
          <w:sz w:val="24"/>
        </w:rPr>
        <w:t> </w:t>
      </w:r>
      <w:r>
        <w:rPr>
          <w:sz w:val="24"/>
        </w:rPr>
        <w:t>/</w:t>
      </w:r>
      <w:r>
        <w:rPr>
          <w:spacing w:val="-2"/>
          <w:sz w:val="24"/>
        </w:rPr>
        <w:t> </w:t>
      </w:r>
      <w:r>
        <w:rPr>
          <w:sz w:val="24"/>
        </w:rPr>
        <w:t>Immediate</w:t>
      </w:r>
      <w:r>
        <w:rPr>
          <w:spacing w:val="-1"/>
          <w:sz w:val="24"/>
        </w:rPr>
        <w:t> </w:t>
      </w:r>
      <w:r>
        <w:rPr>
          <w:sz w:val="24"/>
        </w:rPr>
        <w:t>Activation</w:t>
      </w:r>
      <w:r>
        <w:rPr>
          <w:spacing w:val="-2"/>
          <w:sz w:val="24"/>
        </w:rPr>
        <w:t> </w:t>
      </w:r>
      <w:r>
        <w:rPr>
          <w:sz w:val="24"/>
        </w:rPr>
        <w:t>on</w:t>
      </w:r>
      <w:r>
        <w:rPr>
          <w:spacing w:val="-1"/>
          <w:sz w:val="24"/>
        </w:rPr>
        <w:t> </w:t>
      </w:r>
      <w:r>
        <w:rPr>
          <w:sz w:val="24"/>
        </w:rPr>
        <w:t>Financial</w:t>
      </w:r>
      <w:r>
        <w:rPr>
          <w:spacing w:val="-2"/>
          <w:sz w:val="24"/>
        </w:rPr>
        <w:t> </w:t>
      </w:r>
      <w:r>
        <w:rPr>
          <w:sz w:val="24"/>
        </w:rPr>
        <w:t>Data</w:t>
      </w:r>
      <w:r>
        <w:rPr>
          <w:spacing w:val="-1"/>
          <w:sz w:val="24"/>
        </w:rPr>
        <w:t> </w:t>
      </w:r>
      <w:r>
        <w:rPr>
          <w:spacing w:val="-2"/>
          <w:sz w:val="24"/>
        </w:rPr>
        <w:t>Changes</w:t>
      </w:r>
    </w:p>
    <w:p>
      <w:pPr>
        <w:pStyle w:val="ListParagraph"/>
        <w:numPr>
          <w:ilvl w:val="2"/>
          <w:numId w:val="4"/>
        </w:numPr>
        <w:tabs>
          <w:tab w:pos="1800" w:val="left" w:leader="none"/>
        </w:tabs>
        <w:spacing w:line="360" w:lineRule="auto" w:before="138" w:after="0"/>
        <w:ind w:left="1800" w:right="845" w:hanging="360"/>
        <w:jc w:val="left"/>
        <w:rPr>
          <w:sz w:val="24"/>
        </w:rPr>
      </w:pPr>
      <w:r>
        <w:rPr>
          <w:sz w:val="24"/>
        </w:rPr>
        <w:t>Root Cause: Updates to banking configurations take effect instantly in the database, leaving no administrative</w:t>
      </w:r>
      <w:r>
        <w:rPr>
          <w:spacing w:val="-4"/>
          <w:sz w:val="24"/>
        </w:rPr>
        <w:t> </w:t>
      </w:r>
      <w:r>
        <w:rPr>
          <w:sz w:val="24"/>
        </w:rPr>
        <w:t>window</w:t>
      </w:r>
      <w:r>
        <w:rPr>
          <w:spacing w:val="-4"/>
          <w:sz w:val="24"/>
        </w:rPr>
        <w:t> </w:t>
      </w:r>
      <w:r>
        <w:rPr>
          <w:sz w:val="24"/>
        </w:rPr>
        <w:t>for</w:t>
      </w:r>
      <w:r>
        <w:rPr>
          <w:spacing w:val="-4"/>
          <w:sz w:val="24"/>
        </w:rPr>
        <w:t> </w:t>
      </w:r>
      <w:r>
        <w:rPr>
          <w:sz w:val="24"/>
        </w:rPr>
        <w:t>fraud</w:t>
      </w:r>
      <w:r>
        <w:rPr>
          <w:spacing w:val="-4"/>
          <w:sz w:val="24"/>
        </w:rPr>
        <w:t> </w:t>
      </w:r>
      <w:r>
        <w:rPr>
          <w:sz w:val="24"/>
        </w:rPr>
        <w:t>detection</w:t>
      </w:r>
      <w:r>
        <w:rPr>
          <w:spacing w:val="-4"/>
          <w:sz w:val="24"/>
        </w:rPr>
        <w:t> </w:t>
      </w:r>
      <w:r>
        <w:rPr>
          <w:sz w:val="24"/>
        </w:rPr>
        <w:t>algorithms</w:t>
      </w:r>
      <w:r>
        <w:rPr>
          <w:spacing w:val="-4"/>
          <w:sz w:val="24"/>
        </w:rPr>
        <w:t> </w:t>
      </w:r>
      <w:r>
        <w:rPr>
          <w:sz w:val="24"/>
        </w:rPr>
        <w:t>or</w:t>
      </w:r>
      <w:r>
        <w:rPr>
          <w:spacing w:val="-4"/>
          <w:sz w:val="24"/>
        </w:rPr>
        <w:t> </w:t>
      </w:r>
      <w:r>
        <w:rPr>
          <w:sz w:val="24"/>
        </w:rPr>
        <w:t>affected</w:t>
      </w:r>
      <w:r>
        <w:rPr>
          <w:spacing w:val="-4"/>
          <w:sz w:val="24"/>
        </w:rPr>
        <w:t> </w:t>
      </w:r>
      <w:r>
        <w:rPr>
          <w:sz w:val="24"/>
        </w:rPr>
        <w:t>users</w:t>
      </w:r>
      <w:r>
        <w:rPr>
          <w:spacing w:val="-4"/>
          <w:sz w:val="24"/>
        </w:rPr>
        <w:t> </w:t>
      </w:r>
      <w:r>
        <w:rPr>
          <w:sz w:val="24"/>
        </w:rPr>
        <w:t>to</w:t>
      </w:r>
      <w:r>
        <w:rPr>
          <w:spacing w:val="-4"/>
          <w:sz w:val="24"/>
        </w:rPr>
        <w:t> </w:t>
      </w:r>
      <w:r>
        <w:rPr>
          <w:sz w:val="24"/>
        </w:rPr>
        <w:t>intervene</w:t>
      </w:r>
      <w:r>
        <w:rPr>
          <w:spacing w:val="-4"/>
          <w:sz w:val="24"/>
        </w:rPr>
        <w:t> </w:t>
      </w:r>
      <w:r>
        <w:rPr>
          <w:sz w:val="24"/>
        </w:rPr>
        <w:t>before</w:t>
      </w:r>
      <w:r>
        <w:rPr>
          <w:spacing w:val="-4"/>
          <w:sz w:val="24"/>
        </w:rPr>
        <w:t> </w:t>
      </w:r>
      <w:r>
        <w:rPr>
          <w:sz w:val="24"/>
        </w:rPr>
        <w:t>batch payout runs.</w:t>
      </w:r>
    </w:p>
    <w:p>
      <w:pPr>
        <w:pStyle w:val="ListParagraph"/>
        <w:numPr>
          <w:ilvl w:val="1"/>
          <w:numId w:val="4"/>
        </w:numPr>
        <w:tabs>
          <w:tab w:pos="1079" w:val="left" w:leader="none"/>
        </w:tabs>
        <w:spacing w:line="240" w:lineRule="auto" w:before="4" w:after="0"/>
        <w:ind w:left="1079" w:right="0" w:hanging="359"/>
        <w:jc w:val="left"/>
        <w:rPr>
          <w:sz w:val="24"/>
        </w:rPr>
      </w:pPr>
      <w:r>
        <w:rPr>
          <w:sz w:val="24"/>
        </w:rPr>
        <w:t>Vulnerability</w:t>
      </w:r>
      <w:r>
        <w:rPr>
          <w:spacing w:val="-6"/>
          <w:sz w:val="24"/>
        </w:rPr>
        <w:t> </w:t>
      </w:r>
      <w:r>
        <w:rPr>
          <w:sz w:val="24"/>
        </w:rPr>
        <w:t>5:</w:t>
      </w:r>
      <w:r>
        <w:rPr>
          <w:spacing w:val="-3"/>
          <w:sz w:val="24"/>
        </w:rPr>
        <w:t> </w:t>
      </w:r>
      <w:r>
        <w:rPr>
          <w:sz w:val="24"/>
        </w:rPr>
        <w:t>Insufficient</w:t>
      </w:r>
      <w:r>
        <w:rPr>
          <w:spacing w:val="-3"/>
          <w:sz w:val="24"/>
        </w:rPr>
        <w:t> </w:t>
      </w:r>
      <w:r>
        <w:rPr>
          <w:sz w:val="24"/>
        </w:rPr>
        <w:t>Audit</w:t>
      </w:r>
      <w:r>
        <w:rPr>
          <w:spacing w:val="-3"/>
          <w:sz w:val="24"/>
        </w:rPr>
        <w:t> </w:t>
      </w:r>
      <w:r>
        <w:rPr>
          <w:sz w:val="24"/>
        </w:rPr>
        <w:t>Log</w:t>
      </w:r>
      <w:r>
        <w:rPr>
          <w:spacing w:val="-3"/>
          <w:sz w:val="24"/>
        </w:rPr>
        <w:t> </w:t>
      </w:r>
      <w:r>
        <w:rPr>
          <w:sz w:val="24"/>
        </w:rPr>
        <w:t>Context</w:t>
      </w:r>
      <w:r>
        <w:rPr>
          <w:spacing w:val="-3"/>
          <w:sz w:val="24"/>
        </w:rPr>
        <w:t> </w:t>
      </w:r>
      <w:r>
        <w:rPr>
          <w:sz w:val="24"/>
        </w:rPr>
        <w:t>and</w:t>
      </w:r>
      <w:r>
        <w:rPr>
          <w:spacing w:val="-3"/>
          <w:sz w:val="24"/>
        </w:rPr>
        <w:t> </w:t>
      </w:r>
      <w:r>
        <w:rPr>
          <w:sz w:val="24"/>
        </w:rPr>
        <w:t>Diff</w:t>
      </w:r>
      <w:r>
        <w:rPr>
          <w:spacing w:val="-3"/>
          <w:sz w:val="24"/>
        </w:rPr>
        <w:t> </w:t>
      </w:r>
      <w:r>
        <w:rPr>
          <w:spacing w:val="-2"/>
          <w:sz w:val="24"/>
        </w:rPr>
        <w:t>Tagging</w:t>
      </w:r>
    </w:p>
    <w:p>
      <w:pPr>
        <w:pStyle w:val="ListParagraph"/>
        <w:numPr>
          <w:ilvl w:val="2"/>
          <w:numId w:val="4"/>
        </w:numPr>
        <w:tabs>
          <w:tab w:pos="1800" w:val="left" w:leader="none"/>
        </w:tabs>
        <w:spacing w:line="360" w:lineRule="auto" w:before="138" w:after="0"/>
        <w:ind w:left="1800" w:right="711" w:hanging="360"/>
        <w:jc w:val="left"/>
        <w:rPr>
          <w:sz w:val="24"/>
        </w:rPr>
      </w:pPr>
      <w:r>
        <w:rPr>
          <w:sz w:val="24"/>
        </w:rPr>
        <w:t>Root Cause: Access logs capture request metadata (HTTP status, URI) but fail to log structural field-level</w:t>
      </w:r>
      <w:r>
        <w:rPr>
          <w:spacing w:val="-4"/>
          <w:sz w:val="24"/>
        </w:rPr>
        <w:t> </w:t>
      </w:r>
      <w:r>
        <w:rPr>
          <w:sz w:val="24"/>
        </w:rPr>
        <w:t>diffs</w:t>
      </w:r>
      <w:r>
        <w:rPr>
          <w:spacing w:val="-4"/>
          <w:sz w:val="24"/>
        </w:rPr>
        <w:t> </w:t>
      </w:r>
      <w:r>
        <w:rPr>
          <w:sz w:val="24"/>
        </w:rPr>
        <w:t>(old_value_hash</w:t>
      </w:r>
      <w:r>
        <w:rPr>
          <w:spacing w:val="-4"/>
          <w:sz w:val="24"/>
        </w:rPr>
        <w:t> </w:t>
      </w:r>
      <w:r>
        <w:rPr>
          <w:sz w:val="24"/>
        </w:rPr>
        <w:t>vs.</w:t>
      </w:r>
      <w:r>
        <w:rPr>
          <w:spacing w:val="-4"/>
          <w:sz w:val="24"/>
        </w:rPr>
        <w:t> </w:t>
      </w:r>
      <w:r>
        <w:rPr>
          <w:sz w:val="24"/>
        </w:rPr>
        <w:t>new_value_hash)</w:t>
      </w:r>
      <w:r>
        <w:rPr>
          <w:spacing w:val="-4"/>
          <w:sz w:val="24"/>
        </w:rPr>
        <w:t> </w:t>
      </w:r>
      <w:r>
        <w:rPr>
          <w:sz w:val="24"/>
        </w:rPr>
        <w:t>or</w:t>
      </w:r>
      <w:r>
        <w:rPr>
          <w:spacing w:val="-4"/>
          <w:sz w:val="24"/>
        </w:rPr>
        <w:t> </w:t>
      </w:r>
      <w:r>
        <w:rPr>
          <w:sz w:val="24"/>
        </w:rPr>
        <w:t>capture</w:t>
      </w:r>
      <w:r>
        <w:rPr>
          <w:spacing w:val="-4"/>
          <w:sz w:val="24"/>
        </w:rPr>
        <w:t> </w:t>
      </w:r>
      <w:r>
        <w:rPr>
          <w:sz w:val="24"/>
        </w:rPr>
        <w:t>session</w:t>
      </w:r>
      <w:r>
        <w:rPr>
          <w:spacing w:val="-4"/>
          <w:sz w:val="24"/>
        </w:rPr>
        <w:t> </w:t>
      </w:r>
      <w:r>
        <w:rPr>
          <w:sz w:val="24"/>
        </w:rPr>
        <w:t>context</w:t>
      </w:r>
      <w:r>
        <w:rPr>
          <w:spacing w:val="-4"/>
          <w:sz w:val="24"/>
        </w:rPr>
        <w:t> </w:t>
      </w:r>
      <w:r>
        <w:rPr>
          <w:sz w:val="24"/>
        </w:rPr>
        <w:t>in</w:t>
      </w:r>
      <w:r>
        <w:rPr>
          <w:spacing w:val="-4"/>
          <w:sz w:val="24"/>
        </w:rPr>
        <w:t> </w:t>
      </w:r>
      <w:r>
        <w:rPr>
          <w:sz w:val="24"/>
        </w:rPr>
        <w:t>an</w:t>
      </w:r>
      <w:r>
        <w:rPr>
          <w:spacing w:val="-4"/>
          <w:sz w:val="24"/>
        </w:rPr>
        <w:t> </w:t>
      </w:r>
      <w:r>
        <w:rPr>
          <w:sz w:val="24"/>
        </w:rPr>
        <w:t>immutable </w:t>
      </w:r>
      <w:r>
        <w:rPr>
          <w:spacing w:val="-2"/>
          <w:sz w:val="24"/>
        </w:rPr>
        <w:t>format.</w:t>
      </w:r>
    </w:p>
    <w:p>
      <w:pPr>
        <w:pStyle w:val="BodyText"/>
        <w:spacing w:before="142"/>
        <w:ind w:left="0"/>
      </w:pPr>
    </w:p>
    <w:p>
      <w:pPr>
        <w:pStyle w:val="BodyText"/>
        <w:ind w:left="360"/>
      </w:pPr>
      <w:r>
        <w:rPr/>
        <w:t>SECTION 3: COMPREHENSIVE RISK ASSESSMENT </w:t>
      </w:r>
      <w:r>
        <w:rPr>
          <w:spacing w:val="-2"/>
        </w:rPr>
        <w:t>MATRIX</w:t>
      </w:r>
    </w:p>
    <w:p>
      <w:pPr>
        <w:pStyle w:val="BodyText"/>
        <w:spacing w:before="8" w:after="1"/>
        <w:ind w:left="0"/>
        <w:rPr>
          <w:sz w:val="10"/>
        </w:rPr>
      </w:pPr>
    </w:p>
    <w:tbl>
      <w:tblPr>
        <w:tblW w:w="0" w:type="auto"/>
        <w:jc w:val="left"/>
        <w:tblInd w:w="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00"/>
        <w:gridCol w:w="1980"/>
        <w:gridCol w:w="1460"/>
        <w:gridCol w:w="1240"/>
        <w:gridCol w:w="2880"/>
        <w:gridCol w:w="3140"/>
      </w:tblGrid>
      <w:tr>
        <w:trPr>
          <w:trHeight w:val="1480" w:hRule="atLeast"/>
        </w:trPr>
        <w:tc>
          <w:tcPr>
            <w:tcW w:w="900" w:type="dxa"/>
          </w:tcPr>
          <w:p>
            <w:pPr>
              <w:pStyle w:val="TableParagraph"/>
              <w:spacing w:before="60"/>
              <w:rPr>
                <w:sz w:val="24"/>
              </w:rPr>
            </w:pPr>
          </w:p>
          <w:p>
            <w:pPr>
              <w:pStyle w:val="TableParagraph"/>
              <w:spacing w:line="360" w:lineRule="auto"/>
              <w:ind w:left="169" w:right="266"/>
              <w:rPr>
                <w:sz w:val="24"/>
              </w:rPr>
            </w:pPr>
            <w:r>
              <w:rPr>
                <w:spacing w:val="-4"/>
                <w:sz w:val="24"/>
              </w:rPr>
              <w:t>Risk </w:t>
            </w:r>
            <w:r>
              <w:rPr>
                <w:spacing w:val="-6"/>
                <w:sz w:val="24"/>
              </w:rPr>
              <w:t>ID</w:t>
            </w:r>
          </w:p>
        </w:tc>
        <w:tc>
          <w:tcPr>
            <w:tcW w:w="1980" w:type="dxa"/>
          </w:tcPr>
          <w:p>
            <w:pPr>
              <w:pStyle w:val="TableParagraph"/>
              <w:spacing w:line="360" w:lineRule="auto" w:before="129"/>
              <w:ind w:left="169" w:right="137"/>
              <w:rPr>
                <w:sz w:val="24"/>
              </w:rPr>
            </w:pPr>
            <w:r>
              <w:rPr>
                <w:sz w:val="24"/>
              </w:rPr>
              <w:t>Risk</w:t>
            </w:r>
            <w:r>
              <w:rPr>
                <w:spacing w:val="-15"/>
                <w:sz w:val="24"/>
              </w:rPr>
              <w:t> </w:t>
            </w:r>
            <w:r>
              <w:rPr>
                <w:sz w:val="24"/>
              </w:rPr>
              <w:t>Scenario</w:t>
            </w:r>
            <w:r>
              <w:rPr>
                <w:spacing w:val="-15"/>
                <w:sz w:val="24"/>
              </w:rPr>
              <w:t> </w:t>
            </w:r>
            <w:r>
              <w:rPr>
                <w:sz w:val="24"/>
              </w:rPr>
              <w:t>&amp; </w:t>
            </w:r>
            <w:r>
              <w:rPr>
                <w:spacing w:val="-2"/>
                <w:sz w:val="24"/>
              </w:rPr>
              <w:t>Threat Description</w:t>
            </w:r>
          </w:p>
        </w:tc>
        <w:tc>
          <w:tcPr>
            <w:tcW w:w="1460" w:type="dxa"/>
          </w:tcPr>
          <w:p>
            <w:pPr>
              <w:pStyle w:val="TableParagraph"/>
              <w:spacing w:before="267"/>
              <w:rPr>
                <w:sz w:val="24"/>
              </w:rPr>
            </w:pPr>
          </w:p>
          <w:p>
            <w:pPr>
              <w:pStyle w:val="TableParagraph"/>
              <w:ind w:left="169"/>
              <w:rPr>
                <w:sz w:val="24"/>
              </w:rPr>
            </w:pPr>
            <w:r>
              <w:rPr>
                <w:spacing w:val="-2"/>
                <w:sz w:val="24"/>
              </w:rPr>
              <w:t>Likelihood</w:t>
            </w:r>
          </w:p>
        </w:tc>
        <w:tc>
          <w:tcPr>
            <w:tcW w:w="1240" w:type="dxa"/>
          </w:tcPr>
          <w:p>
            <w:pPr>
              <w:pStyle w:val="TableParagraph"/>
              <w:spacing w:before="267"/>
              <w:rPr>
                <w:sz w:val="24"/>
              </w:rPr>
            </w:pPr>
          </w:p>
          <w:p>
            <w:pPr>
              <w:pStyle w:val="TableParagraph"/>
              <w:ind w:left="179"/>
              <w:rPr>
                <w:sz w:val="24"/>
              </w:rPr>
            </w:pPr>
            <w:r>
              <w:rPr>
                <w:spacing w:val="-2"/>
                <w:sz w:val="24"/>
              </w:rPr>
              <w:t>Severity</w:t>
            </w:r>
          </w:p>
        </w:tc>
        <w:tc>
          <w:tcPr>
            <w:tcW w:w="2880" w:type="dxa"/>
          </w:tcPr>
          <w:p>
            <w:pPr>
              <w:pStyle w:val="TableParagraph"/>
              <w:spacing w:before="267"/>
              <w:rPr>
                <w:sz w:val="24"/>
              </w:rPr>
            </w:pPr>
          </w:p>
          <w:p>
            <w:pPr>
              <w:pStyle w:val="TableParagraph"/>
              <w:ind w:left="169"/>
              <w:rPr>
                <w:sz w:val="24"/>
              </w:rPr>
            </w:pPr>
            <w:r>
              <w:rPr>
                <w:spacing w:val="-2"/>
                <w:sz w:val="24"/>
              </w:rPr>
              <w:t>Technical</w:t>
            </w:r>
            <w:r>
              <w:rPr>
                <w:spacing w:val="1"/>
                <w:sz w:val="24"/>
              </w:rPr>
              <w:t> </w:t>
            </w:r>
            <w:r>
              <w:rPr>
                <w:spacing w:val="-2"/>
                <w:sz w:val="24"/>
              </w:rPr>
              <w:t>Impact</w:t>
            </w:r>
          </w:p>
        </w:tc>
        <w:tc>
          <w:tcPr>
            <w:tcW w:w="3140" w:type="dxa"/>
          </w:tcPr>
          <w:p>
            <w:pPr>
              <w:pStyle w:val="TableParagraph"/>
              <w:spacing w:before="60"/>
              <w:rPr>
                <w:sz w:val="24"/>
              </w:rPr>
            </w:pPr>
          </w:p>
          <w:p>
            <w:pPr>
              <w:pStyle w:val="TableParagraph"/>
              <w:spacing w:line="360" w:lineRule="auto"/>
              <w:ind w:left="169" w:right="191"/>
              <w:rPr>
                <w:sz w:val="24"/>
              </w:rPr>
            </w:pPr>
            <w:r>
              <w:rPr>
                <w:sz w:val="24"/>
              </w:rPr>
              <w:t>Operational</w:t>
            </w:r>
            <w:r>
              <w:rPr>
                <w:spacing w:val="-15"/>
                <w:sz w:val="24"/>
              </w:rPr>
              <w:t> </w:t>
            </w:r>
            <w:r>
              <w:rPr>
                <w:sz w:val="24"/>
              </w:rPr>
              <w:t>&amp;</w:t>
            </w:r>
            <w:r>
              <w:rPr>
                <w:spacing w:val="-15"/>
                <w:sz w:val="24"/>
              </w:rPr>
              <w:t> </w:t>
            </w:r>
            <w:r>
              <w:rPr>
                <w:sz w:val="24"/>
              </w:rPr>
              <w:t>Business </w:t>
            </w:r>
            <w:r>
              <w:rPr>
                <w:spacing w:val="-2"/>
                <w:sz w:val="24"/>
              </w:rPr>
              <w:t>Impact</w:t>
            </w:r>
          </w:p>
        </w:tc>
      </w:tr>
      <w:tr>
        <w:trPr>
          <w:trHeight w:val="2719" w:hRule="atLeast"/>
        </w:trPr>
        <w:tc>
          <w:tcPr>
            <w:tcW w:w="900" w:type="dxa"/>
          </w:tcPr>
          <w:p>
            <w:pPr>
              <w:pStyle w:val="TableParagraph"/>
              <w:rPr>
                <w:sz w:val="24"/>
              </w:rPr>
            </w:pPr>
          </w:p>
          <w:p>
            <w:pPr>
              <w:pStyle w:val="TableParagraph"/>
              <w:rPr>
                <w:sz w:val="24"/>
              </w:rPr>
            </w:pPr>
          </w:p>
          <w:p>
            <w:pPr>
              <w:pStyle w:val="TableParagraph"/>
              <w:spacing w:before="126"/>
              <w:rPr>
                <w:sz w:val="24"/>
              </w:rPr>
            </w:pPr>
          </w:p>
          <w:p>
            <w:pPr>
              <w:pStyle w:val="TableParagraph"/>
              <w:spacing w:line="360" w:lineRule="auto"/>
              <w:ind w:left="169" w:right="213"/>
              <w:rPr>
                <w:sz w:val="24"/>
              </w:rPr>
            </w:pPr>
            <w:r>
              <w:rPr>
                <w:spacing w:val="-4"/>
                <w:sz w:val="24"/>
              </w:rPr>
              <w:t>RS-</w:t>
            </w:r>
            <w:r>
              <w:rPr>
                <w:spacing w:val="-4"/>
                <w:sz w:val="24"/>
              </w:rPr>
              <w:t>0 </w:t>
            </w:r>
            <w:r>
              <w:rPr>
                <w:spacing w:val="-10"/>
                <w:sz w:val="24"/>
              </w:rPr>
              <w:t>1</w:t>
            </w:r>
          </w:p>
        </w:tc>
        <w:tc>
          <w:tcPr>
            <w:tcW w:w="1980" w:type="dxa"/>
          </w:tcPr>
          <w:p>
            <w:pPr>
              <w:pStyle w:val="TableParagraph"/>
              <w:spacing w:before="57"/>
              <w:rPr>
                <w:sz w:val="24"/>
              </w:rPr>
            </w:pPr>
          </w:p>
          <w:p>
            <w:pPr>
              <w:pStyle w:val="TableParagraph"/>
              <w:spacing w:line="360" w:lineRule="auto"/>
              <w:ind w:left="169" w:right="334"/>
              <w:rPr>
                <w:sz w:val="24"/>
              </w:rPr>
            </w:pPr>
            <w:r>
              <w:rPr>
                <w:spacing w:val="-2"/>
                <w:sz w:val="24"/>
              </w:rPr>
              <w:t>Direct Settlement </w:t>
            </w:r>
            <w:r>
              <w:rPr>
                <w:sz w:val="24"/>
              </w:rPr>
              <w:t>Fraud &amp; </w:t>
            </w:r>
            <w:r>
              <w:rPr>
                <w:spacing w:val="-2"/>
                <w:sz w:val="24"/>
              </w:rPr>
              <w:t>Financial Diversion</w:t>
            </w:r>
          </w:p>
        </w:tc>
        <w:tc>
          <w:tcPr>
            <w:tcW w:w="1460" w:type="dxa"/>
          </w:tcPr>
          <w:p>
            <w:pPr>
              <w:pStyle w:val="TableParagraph"/>
              <w:rPr>
                <w:sz w:val="24"/>
              </w:rPr>
            </w:pPr>
          </w:p>
          <w:p>
            <w:pPr>
              <w:pStyle w:val="TableParagraph"/>
              <w:rPr>
                <w:sz w:val="24"/>
              </w:rPr>
            </w:pPr>
          </w:p>
          <w:p>
            <w:pPr>
              <w:pStyle w:val="TableParagraph"/>
              <w:rPr>
                <w:sz w:val="24"/>
              </w:rPr>
            </w:pPr>
          </w:p>
          <w:p>
            <w:pPr>
              <w:pStyle w:val="TableParagraph"/>
              <w:spacing w:before="57"/>
              <w:rPr>
                <w:sz w:val="24"/>
              </w:rPr>
            </w:pPr>
          </w:p>
          <w:p>
            <w:pPr>
              <w:pStyle w:val="TableParagraph"/>
              <w:ind w:left="169"/>
              <w:rPr>
                <w:sz w:val="24"/>
              </w:rPr>
            </w:pPr>
            <w:r>
              <w:rPr>
                <w:spacing w:val="-4"/>
                <w:sz w:val="24"/>
              </w:rPr>
              <w:t>High</w:t>
            </w:r>
          </w:p>
        </w:tc>
        <w:tc>
          <w:tcPr>
            <w:tcW w:w="1240" w:type="dxa"/>
          </w:tcPr>
          <w:p>
            <w:pPr>
              <w:pStyle w:val="TableParagraph"/>
              <w:rPr>
                <w:sz w:val="24"/>
              </w:rPr>
            </w:pPr>
          </w:p>
          <w:p>
            <w:pPr>
              <w:pStyle w:val="TableParagraph"/>
              <w:rPr>
                <w:sz w:val="24"/>
              </w:rPr>
            </w:pPr>
          </w:p>
          <w:p>
            <w:pPr>
              <w:pStyle w:val="TableParagraph"/>
              <w:rPr>
                <w:sz w:val="24"/>
              </w:rPr>
            </w:pPr>
          </w:p>
          <w:p>
            <w:pPr>
              <w:pStyle w:val="TableParagraph"/>
              <w:spacing w:before="57"/>
              <w:rPr>
                <w:sz w:val="24"/>
              </w:rPr>
            </w:pPr>
          </w:p>
          <w:p>
            <w:pPr>
              <w:pStyle w:val="TableParagraph"/>
              <w:ind w:left="179"/>
              <w:rPr>
                <w:sz w:val="24"/>
              </w:rPr>
            </w:pPr>
            <w:r>
              <w:rPr>
                <w:spacing w:val="-2"/>
                <w:sz w:val="24"/>
              </w:rPr>
              <w:t>Critical</w:t>
            </w:r>
          </w:p>
        </w:tc>
        <w:tc>
          <w:tcPr>
            <w:tcW w:w="2880" w:type="dxa"/>
          </w:tcPr>
          <w:p>
            <w:pPr>
              <w:pStyle w:val="TableParagraph"/>
              <w:spacing w:line="360" w:lineRule="auto" w:before="126"/>
              <w:ind w:left="169" w:right="213"/>
              <w:rPr>
                <w:sz w:val="24"/>
              </w:rPr>
            </w:pPr>
            <w:r>
              <w:rPr>
                <w:spacing w:val="-2"/>
                <w:sz w:val="24"/>
              </w:rPr>
              <w:t>Unauthorized </w:t>
            </w:r>
            <w:r>
              <w:rPr>
                <w:sz w:val="24"/>
              </w:rPr>
              <w:t>modification of </w:t>
            </w:r>
            <w:r>
              <w:rPr>
                <w:spacing w:val="-2"/>
                <w:sz w:val="24"/>
              </w:rPr>
              <w:t>routing/account </w:t>
            </w:r>
            <w:r>
              <w:rPr>
                <w:sz w:val="24"/>
              </w:rPr>
              <w:t>destination</w:t>
            </w:r>
            <w:r>
              <w:rPr>
                <w:spacing w:val="-15"/>
                <w:sz w:val="24"/>
              </w:rPr>
              <w:t> </w:t>
            </w:r>
            <w:r>
              <w:rPr>
                <w:sz w:val="24"/>
              </w:rPr>
              <w:t>vectors</w:t>
            </w:r>
            <w:r>
              <w:rPr>
                <w:spacing w:val="-15"/>
                <w:sz w:val="24"/>
              </w:rPr>
              <w:t> </w:t>
            </w:r>
            <w:r>
              <w:rPr>
                <w:sz w:val="24"/>
              </w:rPr>
              <w:t>in</w:t>
            </w:r>
          </w:p>
          <w:p>
            <w:pPr>
              <w:pStyle w:val="TableParagraph"/>
              <w:spacing w:line="360" w:lineRule="auto"/>
              <w:ind w:left="169" w:right="213"/>
              <w:rPr>
                <w:sz w:val="24"/>
              </w:rPr>
            </w:pPr>
            <w:r>
              <w:rPr>
                <w:sz w:val="24"/>
              </w:rPr>
              <w:t>payout_methods</w:t>
            </w:r>
            <w:r>
              <w:rPr>
                <w:spacing w:val="-15"/>
                <w:sz w:val="24"/>
              </w:rPr>
              <w:t> </w:t>
            </w:r>
            <w:r>
              <w:rPr>
                <w:sz w:val="24"/>
              </w:rPr>
              <w:t>database </w:t>
            </w:r>
            <w:r>
              <w:rPr>
                <w:spacing w:val="-2"/>
                <w:sz w:val="24"/>
              </w:rPr>
              <w:t>table.</w:t>
            </w:r>
          </w:p>
        </w:tc>
        <w:tc>
          <w:tcPr>
            <w:tcW w:w="3140" w:type="dxa"/>
          </w:tcPr>
          <w:p>
            <w:pPr>
              <w:pStyle w:val="TableParagraph"/>
              <w:spacing w:before="57"/>
              <w:rPr>
                <w:sz w:val="24"/>
              </w:rPr>
            </w:pPr>
          </w:p>
          <w:p>
            <w:pPr>
              <w:pStyle w:val="TableParagraph"/>
              <w:spacing w:line="360" w:lineRule="auto"/>
              <w:ind w:left="169" w:right="191"/>
              <w:rPr>
                <w:sz w:val="24"/>
              </w:rPr>
            </w:pPr>
            <w:r>
              <w:rPr>
                <w:sz w:val="24"/>
              </w:rPr>
              <w:t>Immediate</w:t>
            </w:r>
            <w:r>
              <w:rPr>
                <w:spacing w:val="-13"/>
                <w:sz w:val="24"/>
              </w:rPr>
              <w:t> </w:t>
            </w:r>
            <w:r>
              <w:rPr>
                <w:sz w:val="24"/>
              </w:rPr>
              <w:t>financial</w:t>
            </w:r>
            <w:r>
              <w:rPr>
                <w:spacing w:val="-13"/>
                <w:sz w:val="24"/>
              </w:rPr>
              <w:t> </w:t>
            </w:r>
            <w:r>
              <w:rPr>
                <w:sz w:val="24"/>
              </w:rPr>
              <w:t>loss</w:t>
            </w:r>
            <w:r>
              <w:rPr>
                <w:spacing w:val="-13"/>
                <w:sz w:val="24"/>
              </w:rPr>
              <w:t> </w:t>
            </w:r>
            <w:r>
              <w:rPr>
                <w:sz w:val="24"/>
              </w:rPr>
              <w:t>for platform/merchant; legal liability; regulatory penalties; potential lawsuit from partners.</w:t>
            </w:r>
          </w:p>
        </w:tc>
      </w:tr>
      <w:tr>
        <w:trPr>
          <w:trHeight w:val="1480" w:hRule="atLeast"/>
        </w:trPr>
        <w:tc>
          <w:tcPr>
            <w:tcW w:w="900" w:type="dxa"/>
          </w:tcPr>
          <w:p>
            <w:pPr>
              <w:pStyle w:val="TableParagraph"/>
              <w:spacing w:before="56"/>
              <w:rPr>
                <w:sz w:val="24"/>
              </w:rPr>
            </w:pPr>
          </w:p>
          <w:p>
            <w:pPr>
              <w:pStyle w:val="TableParagraph"/>
              <w:spacing w:line="360" w:lineRule="auto"/>
              <w:ind w:left="169" w:right="213"/>
              <w:rPr>
                <w:sz w:val="24"/>
              </w:rPr>
            </w:pPr>
            <w:r>
              <w:rPr>
                <w:spacing w:val="-4"/>
                <w:sz w:val="24"/>
              </w:rPr>
              <w:t>RS-</w:t>
            </w:r>
            <w:r>
              <w:rPr>
                <w:spacing w:val="-4"/>
                <w:sz w:val="24"/>
              </w:rPr>
              <w:t>0 </w:t>
            </w:r>
            <w:r>
              <w:rPr>
                <w:spacing w:val="-10"/>
                <w:sz w:val="24"/>
              </w:rPr>
              <w:t>2</w:t>
            </w:r>
          </w:p>
        </w:tc>
        <w:tc>
          <w:tcPr>
            <w:tcW w:w="1980" w:type="dxa"/>
          </w:tcPr>
          <w:p>
            <w:pPr>
              <w:pStyle w:val="TableParagraph"/>
              <w:spacing w:line="360" w:lineRule="auto" w:before="125"/>
              <w:ind w:left="169" w:right="137"/>
              <w:rPr>
                <w:sz w:val="24"/>
              </w:rPr>
            </w:pPr>
            <w:r>
              <w:rPr>
                <w:spacing w:val="-2"/>
                <w:sz w:val="24"/>
              </w:rPr>
              <w:t>Account </w:t>
            </w:r>
            <w:r>
              <w:rPr>
                <w:spacing w:val="-4"/>
                <w:sz w:val="24"/>
              </w:rPr>
              <w:t>Takeover</w:t>
            </w:r>
            <w:r>
              <w:rPr>
                <w:spacing w:val="-13"/>
                <w:sz w:val="24"/>
              </w:rPr>
              <w:t> </w:t>
            </w:r>
            <w:r>
              <w:rPr>
                <w:spacing w:val="-4"/>
                <w:sz w:val="24"/>
              </w:rPr>
              <w:t>(ATO) </w:t>
            </w:r>
            <w:r>
              <w:rPr>
                <w:sz w:val="24"/>
              </w:rPr>
              <w:t>&amp; Profile</w:t>
            </w:r>
          </w:p>
        </w:tc>
        <w:tc>
          <w:tcPr>
            <w:tcW w:w="1460" w:type="dxa"/>
          </w:tcPr>
          <w:p>
            <w:pPr>
              <w:pStyle w:val="TableParagraph"/>
              <w:spacing w:before="263"/>
              <w:rPr>
                <w:sz w:val="24"/>
              </w:rPr>
            </w:pPr>
          </w:p>
          <w:p>
            <w:pPr>
              <w:pStyle w:val="TableParagraph"/>
              <w:ind w:left="169"/>
              <w:rPr>
                <w:sz w:val="24"/>
              </w:rPr>
            </w:pPr>
            <w:r>
              <w:rPr>
                <w:spacing w:val="-4"/>
                <w:sz w:val="24"/>
              </w:rPr>
              <w:t>High</w:t>
            </w:r>
          </w:p>
        </w:tc>
        <w:tc>
          <w:tcPr>
            <w:tcW w:w="1240" w:type="dxa"/>
          </w:tcPr>
          <w:p>
            <w:pPr>
              <w:pStyle w:val="TableParagraph"/>
              <w:spacing w:before="263"/>
              <w:rPr>
                <w:sz w:val="24"/>
              </w:rPr>
            </w:pPr>
          </w:p>
          <w:p>
            <w:pPr>
              <w:pStyle w:val="TableParagraph"/>
              <w:ind w:left="179"/>
              <w:rPr>
                <w:sz w:val="24"/>
              </w:rPr>
            </w:pPr>
            <w:r>
              <w:rPr>
                <w:spacing w:val="-4"/>
                <w:sz w:val="24"/>
              </w:rPr>
              <w:t>High</w:t>
            </w:r>
          </w:p>
        </w:tc>
        <w:tc>
          <w:tcPr>
            <w:tcW w:w="2880" w:type="dxa"/>
          </w:tcPr>
          <w:p>
            <w:pPr>
              <w:pStyle w:val="TableParagraph"/>
              <w:spacing w:line="360" w:lineRule="auto" w:before="125"/>
              <w:ind w:left="169" w:right="420"/>
              <w:rPr>
                <w:sz w:val="24"/>
              </w:rPr>
            </w:pPr>
            <w:r>
              <w:rPr>
                <w:sz w:val="24"/>
              </w:rPr>
              <w:t>Persistent session hijacking,</w:t>
            </w:r>
            <w:r>
              <w:rPr>
                <w:spacing w:val="-15"/>
                <w:sz w:val="24"/>
              </w:rPr>
              <w:t> </w:t>
            </w:r>
            <w:r>
              <w:rPr>
                <w:sz w:val="24"/>
              </w:rPr>
              <w:t>unauthorized</w:t>
            </w:r>
          </w:p>
          <w:p>
            <w:pPr>
              <w:pStyle w:val="TableParagraph"/>
              <w:ind w:left="169"/>
              <w:rPr>
                <w:sz w:val="24"/>
              </w:rPr>
            </w:pPr>
            <w:r>
              <w:rPr>
                <w:sz w:val="24"/>
              </w:rPr>
              <w:t>access to operational </w:t>
            </w:r>
            <w:r>
              <w:rPr>
                <w:spacing w:val="-4"/>
                <w:sz w:val="24"/>
              </w:rPr>
              <w:t>data</w:t>
            </w:r>
          </w:p>
        </w:tc>
        <w:tc>
          <w:tcPr>
            <w:tcW w:w="3140" w:type="dxa"/>
          </w:tcPr>
          <w:p>
            <w:pPr>
              <w:pStyle w:val="TableParagraph"/>
              <w:spacing w:line="360" w:lineRule="auto" w:before="125"/>
              <w:ind w:left="169" w:right="191"/>
              <w:rPr>
                <w:sz w:val="24"/>
              </w:rPr>
            </w:pPr>
            <w:r>
              <w:rPr>
                <w:sz w:val="24"/>
              </w:rPr>
              <w:t>Operational disruption; integrity</w:t>
            </w:r>
            <w:r>
              <w:rPr>
                <w:spacing w:val="-13"/>
                <w:sz w:val="24"/>
              </w:rPr>
              <w:t> </w:t>
            </w:r>
            <w:r>
              <w:rPr>
                <w:sz w:val="24"/>
              </w:rPr>
              <w:t>loss</w:t>
            </w:r>
            <w:r>
              <w:rPr>
                <w:spacing w:val="-13"/>
                <w:sz w:val="24"/>
              </w:rPr>
              <w:t> </w:t>
            </w:r>
            <w:r>
              <w:rPr>
                <w:sz w:val="24"/>
              </w:rPr>
              <w:t>of</w:t>
            </w:r>
            <w:r>
              <w:rPr>
                <w:spacing w:val="-13"/>
                <w:sz w:val="24"/>
              </w:rPr>
              <w:t> </w:t>
            </w:r>
            <w:r>
              <w:rPr>
                <w:sz w:val="24"/>
              </w:rPr>
              <w:t>merchant</w:t>
            </w:r>
          </w:p>
          <w:p>
            <w:pPr>
              <w:pStyle w:val="TableParagraph"/>
              <w:ind w:left="169"/>
              <w:rPr>
                <w:sz w:val="24"/>
              </w:rPr>
            </w:pPr>
            <w:r>
              <w:rPr>
                <w:sz w:val="24"/>
              </w:rPr>
              <w:t>profile data; merchant </w:t>
            </w:r>
            <w:r>
              <w:rPr>
                <w:spacing w:val="-2"/>
                <w:sz w:val="24"/>
              </w:rPr>
              <w:t>churn</w:t>
            </w:r>
          </w:p>
        </w:tc>
      </w:tr>
    </w:tbl>
    <w:p>
      <w:pPr>
        <w:pStyle w:val="TableParagraph"/>
        <w:spacing w:after="0"/>
        <w:rPr>
          <w:sz w:val="24"/>
        </w:rPr>
        <w:sectPr>
          <w:pgSz w:w="12240" w:h="15840"/>
          <w:pgMar w:top="960" w:bottom="0" w:left="360" w:right="0"/>
        </w:sectPr>
      </w:pPr>
    </w:p>
    <w:tbl>
      <w:tblPr>
        <w:tblW w:w="0" w:type="auto"/>
        <w:jc w:val="left"/>
        <w:tblInd w:w="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900"/>
        <w:gridCol w:w="1980"/>
        <w:gridCol w:w="1460"/>
        <w:gridCol w:w="1240"/>
        <w:gridCol w:w="2880"/>
        <w:gridCol w:w="3140"/>
      </w:tblGrid>
      <w:tr>
        <w:trPr>
          <w:trHeight w:val="1460" w:hRule="atLeast"/>
        </w:trPr>
        <w:tc>
          <w:tcPr>
            <w:tcW w:w="900" w:type="dxa"/>
          </w:tcPr>
          <w:p>
            <w:pPr>
              <w:pStyle w:val="TableParagraph"/>
              <w:spacing w:before="46"/>
              <w:rPr>
                <w:sz w:val="24"/>
              </w:rPr>
            </w:pPr>
          </w:p>
          <w:p>
            <w:pPr>
              <w:pStyle w:val="TableParagraph"/>
              <w:spacing w:line="360" w:lineRule="auto"/>
              <w:ind w:left="169" w:right="266"/>
              <w:rPr>
                <w:sz w:val="24"/>
              </w:rPr>
            </w:pPr>
            <w:r>
              <w:rPr>
                <w:spacing w:val="-4"/>
                <w:sz w:val="24"/>
              </w:rPr>
              <w:t>Risk </w:t>
            </w:r>
            <w:r>
              <w:rPr>
                <w:spacing w:val="-6"/>
                <w:sz w:val="24"/>
              </w:rPr>
              <w:t>ID</w:t>
            </w:r>
          </w:p>
        </w:tc>
        <w:tc>
          <w:tcPr>
            <w:tcW w:w="1980" w:type="dxa"/>
          </w:tcPr>
          <w:p>
            <w:pPr>
              <w:pStyle w:val="TableParagraph"/>
              <w:spacing w:line="360" w:lineRule="auto" w:before="115"/>
              <w:ind w:left="169" w:right="137"/>
              <w:rPr>
                <w:sz w:val="24"/>
              </w:rPr>
            </w:pPr>
            <w:r>
              <w:rPr>
                <w:sz w:val="24"/>
              </w:rPr>
              <w:t>Risk</w:t>
            </w:r>
            <w:r>
              <w:rPr>
                <w:spacing w:val="-15"/>
                <w:sz w:val="24"/>
              </w:rPr>
              <w:t> </w:t>
            </w:r>
            <w:r>
              <w:rPr>
                <w:sz w:val="24"/>
              </w:rPr>
              <w:t>Scenario</w:t>
            </w:r>
            <w:r>
              <w:rPr>
                <w:spacing w:val="-15"/>
                <w:sz w:val="24"/>
              </w:rPr>
              <w:t> </w:t>
            </w:r>
            <w:r>
              <w:rPr>
                <w:sz w:val="24"/>
              </w:rPr>
              <w:t>&amp; </w:t>
            </w:r>
            <w:r>
              <w:rPr>
                <w:spacing w:val="-2"/>
                <w:sz w:val="24"/>
              </w:rPr>
              <w:t>Threat Description</w:t>
            </w:r>
          </w:p>
        </w:tc>
        <w:tc>
          <w:tcPr>
            <w:tcW w:w="1460" w:type="dxa"/>
          </w:tcPr>
          <w:p>
            <w:pPr>
              <w:pStyle w:val="TableParagraph"/>
              <w:spacing w:before="252"/>
              <w:rPr>
                <w:sz w:val="24"/>
              </w:rPr>
            </w:pPr>
          </w:p>
          <w:p>
            <w:pPr>
              <w:pStyle w:val="TableParagraph"/>
              <w:spacing w:before="1"/>
              <w:ind w:left="169"/>
              <w:rPr>
                <w:sz w:val="24"/>
              </w:rPr>
            </w:pPr>
            <w:r>
              <w:rPr>
                <w:spacing w:val="-2"/>
                <w:sz w:val="24"/>
              </w:rPr>
              <w:t>Likelihood</w:t>
            </w:r>
          </w:p>
        </w:tc>
        <w:tc>
          <w:tcPr>
            <w:tcW w:w="1240" w:type="dxa"/>
          </w:tcPr>
          <w:p>
            <w:pPr>
              <w:pStyle w:val="TableParagraph"/>
              <w:spacing w:before="252"/>
              <w:rPr>
                <w:sz w:val="24"/>
              </w:rPr>
            </w:pPr>
          </w:p>
          <w:p>
            <w:pPr>
              <w:pStyle w:val="TableParagraph"/>
              <w:spacing w:before="1"/>
              <w:ind w:left="179"/>
              <w:rPr>
                <w:sz w:val="24"/>
              </w:rPr>
            </w:pPr>
            <w:r>
              <w:rPr>
                <w:spacing w:val="-2"/>
                <w:sz w:val="24"/>
              </w:rPr>
              <w:t>Severity</w:t>
            </w:r>
          </w:p>
        </w:tc>
        <w:tc>
          <w:tcPr>
            <w:tcW w:w="2880" w:type="dxa"/>
          </w:tcPr>
          <w:p>
            <w:pPr>
              <w:pStyle w:val="TableParagraph"/>
              <w:spacing w:before="252"/>
              <w:rPr>
                <w:sz w:val="24"/>
              </w:rPr>
            </w:pPr>
          </w:p>
          <w:p>
            <w:pPr>
              <w:pStyle w:val="TableParagraph"/>
              <w:spacing w:before="1"/>
              <w:ind w:left="169"/>
              <w:rPr>
                <w:sz w:val="24"/>
              </w:rPr>
            </w:pPr>
            <w:r>
              <w:rPr>
                <w:spacing w:val="-2"/>
                <w:sz w:val="24"/>
              </w:rPr>
              <w:t>Technical</w:t>
            </w:r>
            <w:r>
              <w:rPr>
                <w:spacing w:val="1"/>
                <w:sz w:val="24"/>
              </w:rPr>
              <w:t> </w:t>
            </w:r>
            <w:r>
              <w:rPr>
                <w:spacing w:val="-2"/>
                <w:sz w:val="24"/>
              </w:rPr>
              <w:t>Impact</w:t>
            </w:r>
          </w:p>
        </w:tc>
        <w:tc>
          <w:tcPr>
            <w:tcW w:w="3140" w:type="dxa"/>
          </w:tcPr>
          <w:p>
            <w:pPr>
              <w:pStyle w:val="TableParagraph"/>
              <w:spacing w:before="46"/>
              <w:rPr>
                <w:sz w:val="24"/>
              </w:rPr>
            </w:pPr>
          </w:p>
          <w:p>
            <w:pPr>
              <w:pStyle w:val="TableParagraph"/>
              <w:spacing w:line="360" w:lineRule="auto"/>
              <w:ind w:left="169" w:right="191"/>
              <w:rPr>
                <w:sz w:val="24"/>
              </w:rPr>
            </w:pPr>
            <w:r>
              <w:rPr>
                <w:sz w:val="24"/>
              </w:rPr>
              <w:t>Operational</w:t>
            </w:r>
            <w:r>
              <w:rPr>
                <w:spacing w:val="-15"/>
                <w:sz w:val="24"/>
              </w:rPr>
              <w:t> </w:t>
            </w:r>
            <w:r>
              <w:rPr>
                <w:sz w:val="24"/>
              </w:rPr>
              <w:t>&amp;</w:t>
            </w:r>
            <w:r>
              <w:rPr>
                <w:spacing w:val="-15"/>
                <w:sz w:val="24"/>
              </w:rPr>
              <w:t> </w:t>
            </w:r>
            <w:r>
              <w:rPr>
                <w:sz w:val="24"/>
              </w:rPr>
              <w:t>Business </w:t>
            </w:r>
            <w:r>
              <w:rPr>
                <w:spacing w:val="-2"/>
                <w:sz w:val="24"/>
              </w:rPr>
              <w:t>Impact</w:t>
            </w:r>
          </w:p>
        </w:tc>
      </w:tr>
      <w:tr>
        <w:trPr>
          <w:trHeight w:val="1059" w:hRule="atLeast"/>
        </w:trPr>
        <w:tc>
          <w:tcPr>
            <w:tcW w:w="900" w:type="dxa"/>
          </w:tcPr>
          <w:p>
            <w:pPr>
              <w:pStyle w:val="TableParagraph"/>
              <w:rPr>
                <w:sz w:val="24"/>
              </w:rPr>
            </w:pPr>
          </w:p>
        </w:tc>
        <w:tc>
          <w:tcPr>
            <w:tcW w:w="1980" w:type="dxa"/>
          </w:tcPr>
          <w:p>
            <w:pPr>
              <w:pStyle w:val="TableParagraph"/>
              <w:spacing w:before="132"/>
              <w:ind w:left="169"/>
              <w:rPr>
                <w:sz w:val="24"/>
              </w:rPr>
            </w:pPr>
            <w:r>
              <w:rPr>
                <w:spacing w:val="-2"/>
                <w:sz w:val="24"/>
              </w:rPr>
              <w:t>Persistence</w:t>
            </w:r>
          </w:p>
        </w:tc>
        <w:tc>
          <w:tcPr>
            <w:tcW w:w="1460" w:type="dxa"/>
          </w:tcPr>
          <w:p>
            <w:pPr>
              <w:pStyle w:val="TableParagraph"/>
              <w:rPr>
                <w:sz w:val="24"/>
              </w:rPr>
            </w:pPr>
          </w:p>
        </w:tc>
        <w:tc>
          <w:tcPr>
            <w:tcW w:w="1240" w:type="dxa"/>
          </w:tcPr>
          <w:p>
            <w:pPr>
              <w:pStyle w:val="TableParagraph"/>
              <w:rPr>
                <w:sz w:val="24"/>
              </w:rPr>
            </w:pPr>
          </w:p>
        </w:tc>
        <w:tc>
          <w:tcPr>
            <w:tcW w:w="2880" w:type="dxa"/>
          </w:tcPr>
          <w:p>
            <w:pPr>
              <w:pStyle w:val="TableParagraph"/>
              <w:spacing w:line="360" w:lineRule="auto" w:before="132"/>
              <w:ind w:left="169"/>
              <w:rPr>
                <w:sz w:val="24"/>
              </w:rPr>
            </w:pPr>
            <w:r>
              <w:rPr>
                <w:sz w:val="24"/>
              </w:rPr>
              <w:t>(menu</w:t>
            </w:r>
            <w:r>
              <w:rPr>
                <w:spacing w:val="-15"/>
                <w:sz w:val="24"/>
              </w:rPr>
              <w:t> </w:t>
            </w:r>
            <w:r>
              <w:rPr>
                <w:sz w:val="24"/>
              </w:rPr>
              <w:t>pricing,</w:t>
            </w:r>
            <w:r>
              <w:rPr>
                <w:spacing w:val="-15"/>
                <w:sz w:val="24"/>
              </w:rPr>
              <w:t> </w:t>
            </w:r>
            <w:r>
              <w:rPr>
                <w:sz w:val="24"/>
              </w:rPr>
              <w:t>customer delivery addresses).</w:t>
            </w:r>
          </w:p>
        </w:tc>
        <w:tc>
          <w:tcPr>
            <w:tcW w:w="3140" w:type="dxa"/>
          </w:tcPr>
          <w:p>
            <w:pPr>
              <w:pStyle w:val="TableParagraph"/>
              <w:spacing w:before="132"/>
              <w:ind w:left="169"/>
              <w:rPr>
                <w:sz w:val="24"/>
              </w:rPr>
            </w:pPr>
            <w:r>
              <w:rPr>
                <w:sz w:val="24"/>
              </w:rPr>
              <w:t>to rival </w:t>
            </w:r>
            <w:r>
              <w:rPr>
                <w:spacing w:val="-2"/>
                <w:sz w:val="24"/>
              </w:rPr>
              <w:t>platforms.</w:t>
            </w:r>
          </w:p>
        </w:tc>
      </w:tr>
      <w:tr>
        <w:trPr>
          <w:trHeight w:val="2320" w:hRule="atLeast"/>
        </w:trPr>
        <w:tc>
          <w:tcPr>
            <w:tcW w:w="900" w:type="dxa"/>
          </w:tcPr>
          <w:p>
            <w:pPr>
              <w:pStyle w:val="TableParagraph"/>
              <w:rPr>
                <w:sz w:val="24"/>
              </w:rPr>
            </w:pPr>
          </w:p>
          <w:p>
            <w:pPr>
              <w:pStyle w:val="TableParagraph"/>
              <w:spacing w:before="203"/>
              <w:rPr>
                <w:sz w:val="24"/>
              </w:rPr>
            </w:pPr>
          </w:p>
          <w:p>
            <w:pPr>
              <w:pStyle w:val="TableParagraph"/>
              <w:spacing w:line="360" w:lineRule="auto" w:before="1"/>
              <w:ind w:left="169" w:right="213"/>
              <w:rPr>
                <w:sz w:val="24"/>
              </w:rPr>
            </w:pPr>
            <w:r>
              <w:rPr>
                <w:spacing w:val="-4"/>
                <w:sz w:val="24"/>
              </w:rPr>
              <w:t>RS-</w:t>
            </w:r>
            <w:r>
              <w:rPr>
                <w:spacing w:val="-4"/>
                <w:sz w:val="24"/>
              </w:rPr>
              <w:t>0 </w:t>
            </w:r>
            <w:r>
              <w:rPr>
                <w:spacing w:val="-10"/>
                <w:sz w:val="24"/>
              </w:rPr>
              <w:t>3</w:t>
            </w:r>
          </w:p>
        </w:tc>
        <w:tc>
          <w:tcPr>
            <w:tcW w:w="1980" w:type="dxa"/>
          </w:tcPr>
          <w:p>
            <w:pPr>
              <w:pStyle w:val="TableParagraph"/>
              <w:spacing w:before="65"/>
              <w:rPr>
                <w:sz w:val="24"/>
              </w:rPr>
            </w:pPr>
          </w:p>
          <w:p>
            <w:pPr>
              <w:pStyle w:val="TableParagraph"/>
              <w:spacing w:line="360" w:lineRule="auto" w:before="1"/>
              <w:ind w:left="169" w:right="334"/>
              <w:rPr>
                <w:sz w:val="24"/>
              </w:rPr>
            </w:pPr>
            <w:r>
              <w:rPr>
                <w:sz w:val="24"/>
              </w:rPr>
              <w:t>Data Privacy Violation</w:t>
            </w:r>
            <w:r>
              <w:rPr>
                <w:spacing w:val="-15"/>
                <w:sz w:val="24"/>
              </w:rPr>
              <w:t> </w:t>
            </w:r>
            <w:r>
              <w:rPr>
                <w:sz w:val="24"/>
              </w:rPr>
              <w:t>(PII</w:t>
            </w:r>
            <w:r>
              <w:rPr>
                <w:spacing w:val="-15"/>
                <w:sz w:val="24"/>
              </w:rPr>
              <w:t> </w:t>
            </w:r>
            <w:r>
              <w:rPr>
                <w:sz w:val="24"/>
              </w:rPr>
              <w:t>/ Financial Data </w:t>
            </w:r>
            <w:r>
              <w:rPr>
                <w:spacing w:val="-2"/>
                <w:sz w:val="24"/>
              </w:rPr>
              <w:t>Leak)</w:t>
            </w:r>
          </w:p>
        </w:tc>
        <w:tc>
          <w:tcPr>
            <w:tcW w:w="1460" w:type="dxa"/>
          </w:tcPr>
          <w:p>
            <w:pPr>
              <w:pStyle w:val="TableParagraph"/>
              <w:rPr>
                <w:sz w:val="24"/>
              </w:rPr>
            </w:pPr>
          </w:p>
          <w:p>
            <w:pPr>
              <w:pStyle w:val="TableParagraph"/>
              <w:rPr>
                <w:sz w:val="24"/>
              </w:rPr>
            </w:pPr>
          </w:p>
          <w:p>
            <w:pPr>
              <w:pStyle w:val="TableParagraph"/>
              <w:spacing w:before="134"/>
              <w:rPr>
                <w:sz w:val="24"/>
              </w:rPr>
            </w:pPr>
          </w:p>
          <w:p>
            <w:pPr>
              <w:pStyle w:val="TableParagraph"/>
              <w:spacing w:before="1"/>
              <w:ind w:left="169"/>
              <w:rPr>
                <w:sz w:val="24"/>
              </w:rPr>
            </w:pPr>
            <w:r>
              <w:rPr>
                <w:spacing w:val="-2"/>
                <w:sz w:val="24"/>
              </w:rPr>
              <w:t>Medium</w:t>
            </w:r>
          </w:p>
        </w:tc>
        <w:tc>
          <w:tcPr>
            <w:tcW w:w="1240" w:type="dxa"/>
          </w:tcPr>
          <w:p>
            <w:pPr>
              <w:pStyle w:val="TableParagraph"/>
              <w:rPr>
                <w:sz w:val="24"/>
              </w:rPr>
            </w:pPr>
          </w:p>
          <w:p>
            <w:pPr>
              <w:pStyle w:val="TableParagraph"/>
              <w:rPr>
                <w:sz w:val="24"/>
              </w:rPr>
            </w:pPr>
          </w:p>
          <w:p>
            <w:pPr>
              <w:pStyle w:val="TableParagraph"/>
              <w:spacing w:before="134"/>
              <w:rPr>
                <w:sz w:val="24"/>
              </w:rPr>
            </w:pPr>
          </w:p>
          <w:p>
            <w:pPr>
              <w:pStyle w:val="TableParagraph"/>
              <w:spacing w:before="1"/>
              <w:ind w:left="179"/>
              <w:rPr>
                <w:sz w:val="24"/>
              </w:rPr>
            </w:pPr>
            <w:r>
              <w:rPr>
                <w:spacing w:val="-4"/>
                <w:sz w:val="24"/>
              </w:rPr>
              <w:t>High</w:t>
            </w:r>
          </w:p>
        </w:tc>
        <w:tc>
          <w:tcPr>
            <w:tcW w:w="2880" w:type="dxa"/>
          </w:tcPr>
          <w:p>
            <w:pPr>
              <w:pStyle w:val="TableParagraph"/>
              <w:spacing w:line="360" w:lineRule="auto" w:before="135"/>
              <w:ind w:left="169" w:right="213"/>
              <w:rPr>
                <w:sz w:val="24"/>
              </w:rPr>
            </w:pPr>
            <w:r>
              <w:rPr>
                <w:sz w:val="24"/>
              </w:rPr>
              <w:t>Exposure of sensitive financial data, account numbers,</w:t>
            </w:r>
            <w:r>
              <w:rPr>
                <w:spacing w:val="-15"/>
                <w:sz w:val="24"/>
              </w:rPr>
              <w:t> </w:t>
            </w:r>
            <w:r>
              <w:rPr>
                <w:sz w:val="24"/>
              </w:rPr>
              <w:t>and</w:t>
            </w:r>
            <w:r>
              <w:rPr>
                <w:spacing w:val="-15"/>
                <w:sz w:val="24"/>
              </w:rPr>
              <w:t> </w:t>
            </w:r>
            <w:r>
              <w:rPr>
                <w:sz w:val="24"/>
              </w:rPr>
              <w:t>merchant PII during session </w:t>
            </w:r>
            <w:r>
              <w:rPr>
                <w:spacing w:val="-2"/>
                <w:sz w:val="24"/>
              </w:rPr>
              <w:t>compromise.</w:t>
            </w:r>
          </w:p>
        </w:tc>
        <w:tc>
          <w:tcPr>
            <w:tcW w:w="3140" w:type="dxa"/>
          </w:tcPr>
          <w:p>
            <w:pPr>
              <w:pStyle w:val="TableParagraph"/>
              <w:spacing w:line="360" w:lineRule="auto" w:before="135"/>
              <w:ind w:left="169" w:right="827"/>
              <w:rPr>
                <w:sz w:val="24"/>
              </w:rPr>
            </w:pPr>
            <w:r>
              <w:rPr>
                <w:sz w:val="24"/>
              </w:rPr>
              <w:t>Non-compliance</w:t>
            </w:r>
            <w:r>
              <w:rPr>
                <w:spacing w:val="-3"/>
                <w:sz w:val="24"/>
              </w:rPr>
              <w:t> </w:t>
            </w:r>
            <w:r>
              <w:rPr>
                <w:sz w:val="24"/>
              </w:rPr>
              <w:t>with PCI-DSS, GDPR, </w:t>
            </w:r>
            <w:r>
              <w:rPr>
                <w:spacing w:val="-5"/>
                <w:sz w:val="24"/>
              </w:rPr>
              <w:t>and</w:t>
            </w:r>
          </w:p>
          <w:p>
            <w:pPr>
              <w:pStyle w:val="TableParagraph"/>
              <w:spacing w:line="360" w:lineRule="auto"/>
              <w:ind w:left="169" w:right="726"/>
              <w:rPr>
                <w:sz w:val="24"/>
              </w:rPr>
            </w:pPr>
            <w:r>
              <w:rPr>
                <w:sz w:val="24"/>
              </w:rPr>
              <w:t>regional financial regulations;</w:t>
            </w:r>
            <w:r>
              <w:rPr>
                <w:spacing w:val="-15"/>
                <w:sz w:val="24"/>
              </w:rPr>
              <w:t> </w:t>
            </w:r>
            <w:r>
              <w:rPr>
                <w:sz w:val="24"/>
              </w:rPr>
              <w:t>mandatory breach reporting </w:t>
            </w:r>
            <w:r>
              <w:rPr>
                <w:spacing w:val="-2"/>
                <w:sz w:val="24"/>
              </w:rPr>
              <w:t>costs.</w:t>
            </w:r>
          </w:p>
        </w:tc>
      </w:tr>
      <w:tr>
        <w:trPr>
          <w:trHeight w:val="2299" w:hRule="atLeast"/>
        </w:trPr>
        <w:tc>
          <w:tcPr>
            <w:tcW w:w="900" w:type="dxa"/>
          </w:tcPr>
          <w:p>
            <w:pPr>
              <w:pStyle w:val="TableParagraph"/>
              <w:rPr>
                <w:sz w:val="24"/>
              </w:rPr>
            </w:pPr>
          </w:p>
          <w:p>
            <w:pPr>
              <w:pStyle w:val="TableParagraph"/>
              <w:spacing w:before="188"/>
              <w:rPr>
                <w:sz w:val="24"/>
              </w:rPr>
            </w:pPr>
          </w:p>
          <w:p>
            <w:pPr>
              <w:pStyle w:val="TableParagraph"/>
              <w:spacing w:line="360" w:lineRule="auto"/>
              <w:ind w:left="169" w:right="213"/>
              <w:rPr>
                <w:sz w:val="24"/>
              </w:rPr>
            </w:pPr>
            <w:r>
              <w:rPr>
                <w:spacing w:val="-4"/>
                <w:sz w:val="24"/>
              </w:rPr>
              <w:t>RS-</w:t>
            </w:r>
            <w:r>
              <w:rPr>
                <w:spacing w:val="-4"/>
                <w:sz w:val="24"/>
              </w:rPr>
              <w:t>0 </w:t>
            </w:r>
            <w:r>
              <w:rPr>
                <w:spacing w:val="-10"/>
                <w:sz w:val="24"/>
              </w:rPr>
              <w:t>4</w:t>
            </w:r>
          </w:p>
        </w:tc>
        <w:tc>
          <w:tcPr>
            <w:tcW w:w="1980" w:type="dxa"/>
          </w:tcPr>
          <w:p>
            <w:pPr>
              <w:pStyle w:val="TableParagraph"/>
              <w:spacing w:before="50"/>
              <w:rPr>
                <w:sz w:val="24"/>
              </w:rPr>
            </w:pPr>
          </w:p>
          <w:p>
            <w:pPr>
              <w:pStyle w:val="TableParagraph"/>
              <w:ind w:left="169"/>
              <w:rPr>
                <w:sz w:val="24"/>
              </w:rPr>
            </w:pPr>
            <w:r>
              <w:rPr>
                <w:spacing w:val="-2"/>
                <w:sz w:val="24"/>
              </w:rPr>
              <w:t>Reputational</w:t>
            </w:r>
          </w:p>
          <w:p>
            <w:pPr>
              <w:pStyle w:val="TableParagraph"/>
              <w:spacing w:line="360" w:lineRule="auto" w:before="138"/>
              <w:ind w:left="169" w:right="137"/>
              <w:rPr>
                <w:sz w:val="24"/>
              </w:rPr>
            </w:pPr>
            <w:r>
              <w:rPr>
                <w:sz w:val="24"/>
              </w:rPr>
              <w:t>Damage</w:t>
            </w:r>
            <w:r>
              <w:rPr>
                <w:spacing w:val="-15"/>
                <w:sz w:val="24"/>
              </w:rPr>
              <w:t> </w:t>
            </w:r>
            <w:r>
              <w:rPr>
                <w:sz w:val="24"/>
              </w:rPr>
              <w:t>&amp;</w:t>
            </w:r>
            <w:r>
              <w:rPr>
                <w:spacing w:val="-15"/>
                <w:sz w:val="24"/>
              </w:rPr>
              <w:t> </w:t>
            </w:r>
            <w:r>
              <w:rPr>
                <w:sz w:val="24"/>
              </w:rPr>
              <w:t>Loss of Merchant </w:t>
            </w:r>
            <w:r>
              <w:rPr>
                <w:spacing w:val="-2"/>
                <w:sz w:val="24"/>
              </w:rPr>
              <w:t>Trust</w:t>
            </w:r>
          </w:p>
        </w:tc>
        <w:tc>
          <w:tcPr>
            <w:tcW w:w="1460" w:type="dxa"/>
          </w:tcPr>
          <w:p>
            <w:pPr>
              <w:pStyle w:val="TableParagraph"/>
              <w:rPr>
                <w:sz w:val="24"/>
              </w:rPr>
            </w:pPr>
          </w:p>
          <w:p>
            <w:pPr>
              <w:pStyle w:val="TableParagraph"/>
              <w:rPr>
                <w:sz w:val="24"/>
              </w:rPr>
            </w:pPr>
          </w:p>
          <w:p>
            <w:pPr>
              <w:pStyle w:val="TableParagraph"/>
              <w:spacing w:before="119"/>
              <w:rPr>
                <w:sz w:val="24"/>
              </w:rPr>
            </w:pPr>
          </w:p>
          <w:p>
            <w:pPr>
              <w:pStyle w:val="TableParagraph"/>
              <w:ind w:left="169"/>
              <w:rPr>
                <w:sz w:val="24"/>
              </w:rPr>
            </w:pPr>
            <w:r>
              <w:rPr>
                <w:spacing w:val="-4"/>
                <w:sz w:val="24"/>
              </w:rPr>
              <w:t>High</w:t>
            </w:r>
          </w:p>
        </w:tc>
        <w:tc>
          <w:tcPr>
            <w:tcW w:w="1240" w:type="dxa"/>
          </w:tcPr>
          <w:p>
            <w:pPr>
              <w:pStyle w:val="TableParagraph"/>
              <w:rPr>
                <w:sz w:val="24"/>
              </w:rPr>
            </w:pPr>
          </w:p>
          <w:p>
            <w:pPr>
              <w:pStyle w:val="TableParagraph"/>
              <w:rPr>
                <w:sz w:val="24"/>
              </w:rPr>
            </w:pPr>
          </w:p>
          <w:p>
            <w:pPr>
              <w:pStyle w:val="TableParagraph"/>
              <w:spacing w:before="119"/>
              <w:rPr>
                <w:sz w:val="24"/>
              </w:rPr>
            </w:pPr>
          </w:p>
          <w:p>
            <w:pPr>
              <w:pStyle w:val="TableParagraph"/>
              <w:ind w:left="179"/>
              <w:rPr>
                <w:sz w:val="24"/>
              </w:rPr>
            </w:pPr>
            <w:r>
              <w:rPr>
                <w:spacing w:val="-2"/>
                <w:sz w:val="24"/>
              </w:rPr>
              <w:t>Critical</w:t>
            </w:r>
          </w:p>
        </w:tc>
        <w:tc>
          <w:tcPr>
            <w:tcW w:w="2880" w:type="dxa"/>
          </w:tcPr>
          <w:p>
            <w:pPr>
              <w:pStyle w:val="TableParagraph"/>
              <w:spacing w:line="360" w:lineRule="auto" w:before="119"/>
              <w:ind w:left="169"/>
              <w:rPr>
                <w:sz w:val="24"/>
              </w:rPr>
            </w:pPr>
            <w:r>
              <w:rPr>
                <w:sz w:val="24"/>
              </w:rPr>
              <w:t>Platform</w:t>
            </w:r>
            <w:r>
              <w:rPr>
                <w:spacing w:val="-12"/>
                <w:sz w:val="24"/>
              </w:rPr>
              <w:t> </w:t>
            </w:r>
            <w:r>
              <w:rPr>
                <w:sz w:val="24"/>
              </w:rPr>
              <w:t>perceived</w:t>
            </w:r>
            <w:r>
              <w:rPr>
                <w:spacing w:val="-12"/>
                <w:sz w:val="24"/>
              </w:rPr>
              <w:t> </w:t>
            </w:r>
            <w:r>
              <w:rPr>
                <w:sz w:val="24"/>
              </w:rPr>
              <w:t>as insecure</w:t>
            </w:r>
            <w:r>
              <w:rPr>
                <w:spacing w:val="-15"/>
                <w:sz w:val="24"/>
              </w:rPr>
              <w:t> </w:t>
            </w:r>
            <w:r>
              <w:rPr>
                <w:sz w:val="24"/>
              </w:rPr>
              <w:t>by</w:t>
            </w:r>
            <w:r>
              <w:rPr>
                <w:spacing w:val="-15"/>
                <w:sz w:val="24"/>
              </w:rPr>
              <w:t> </w:t>
            </w:r>
            <w:r>
              <w:rPr>
                <w:sz w:val="24"/>
              </w:rPr>
              <w:t>restaurant ecosystem due to unmonitored payout </w:t>
            </w:r>
            <w:r>
              <w:rPr>
                <w:spacing w:val="-2"/>
                <w:sz w:val="24"/>
              </w:rPr>
              <w:t>hijacking.</w:t>
            </w:r>
          </w:p>
        </w:tc>
        <w:tc>
          <w:tcPr>
            <w:tcW w:w="3140" w:type="dxa"/>
          </w:tcPr>
          <w:p>
            <w:pPr>
              <w:pStyle w:val="TableParagraph"/>
              <w:spacing w:line="360" w:lineRule="auto" w:before="119"/>
              <w:ind w:left="169" w:right="105"/>
              <w:rPr>
                <w:sz w:val="24"/>
              </w:rPr>
            </w:pPr>
            <w:r>
              <w:rPr>
                <w:sz w:val="24"/>
              </w:rPr>
              <w:t>Devaluation of brand trust; refusal of enterprise restaurant</w:t>
            </w:r>
            <w:r>
              <w:rPr>
                <w:spacing w:val="-13"/>
                <w:sz w:val="24"/>
              </w:rPr>
              <w:t> </w:t>
            </w:r>
            <w:r>
              <w:rPr>
                <w:sz w:val="24"/>
              </w:rPr>
              <w:t>chains</w:t>
            </w:r>
            <w:r>
              <w:rPr>
                <w:spacing w:val="-13"/>
                <w:sz w:val="24"/>
              </w:rPr>
              <w:t> </w:t>
            </w:r>
            <w:r>
              <w:rPr>
                <w:sz w:val="24"/>
              </w:rPr>
              <w:t>to</w:t>
            </w:r>
            <w:r>
              <w:rPr>
                <w:spacing w:val="-13"/>
                <w:sz w:val="24"/>
              </w:rPr>
              <w:t> </w:t>
            </w:r>
            <w:r>
              <w:rPr>
                <w:sz w:val="24"/>
              </w:rPr>
              <w:t>onboard; drop in stock value / market </w:t>
            </w:r>
            <w:r>
              <w:rPr>
                <w:spacing w:val="-2"/>
                <w:sz w:val="24"/>
              </w:rPr>
              <w:t>share.</w:t>
            </w:r>
          </w:p>
        </w:tc>
      </w:tr>
      <w:tr>
        <w:trPr>
          <w:trHeight w:val="2300" w:hRule="atLeast"/>
        </w:trPr>
        <w:tc>
          <w:tcPr>
            <w:tcW w:w="900" w:type="dxa"/>
          </w:tcPr>
          <w:p>
            <w:pPr>
              <w:pStyle w:val="TableParagraph"/>
              <w:rPr>
                <w:sz w:val="24"/>
              </w:rPr>
            </w:pPr>
          </w:p>
          <w:p>
            <w:pPr>
              <w:pStyle w:val="TableParagraph"/>
              <w:spacing w:before="193"/>
              <w:rPr>
                <w:sz w:val="24"/>
              </w:rPr>
            </w:pPr>
          </w:p>
          <w:p>
            <w:pPr>
              <w:pStyle w:val="TableParagraph"/>
              <w:spacing w:line="360" w:lineRule="auto"/>
              <w:ind w:left="169" w:right="213"/>
              <w:rPr>
                <w:sz w:val="24"/>
              </w:rPr>
            </w:pPr>
            <w:r>
              <w:rPr>
                <w:spacing w:val="-4"/>
                <w:sz w:val="24"/>
              </w:rPr>
              <w:t>RS-</w:t>
            </w:r>
            <w:r>
              <w:rPr>
                <w:spacing w:val="-4"/>
                <w:sz w:val="24"/>
              </w:rPr>
              <w:t>0 </w:t>
            </w:r>
            <w:r>
              <w:rPr>
                <w:spacing w:val="-10"/>
                <w:sz w:val="24"/>
              </w:rPr>
              <w:t>5</w:t>
            </w:r>
          </w:p>
        </w:tc>
        <w:tc>
          <w:tcPr>
            <w:tcW w:w="1980" w:type="dxa"/>
          </w:tcPr>
          <w:p>
            <w:pPr>
              <w:pStyle w:val="TableParagraph"/>
              <w:spacing w:before="262"/>
              <w:rPr>
                <w:sz w:val="24"/>
              </w:rPr>
            </w:pPr>
          </w:p>
          <w:p>
            <w:pPr>
              <w:pStyle w:val="TableParagraph"/>
              <w:spacing w:line="360" w:lineRule="auto"/>
              <w:ind w:left="169" w:right="841"/>
              <w:jc w:val="both"/>
              <w:rPr>
                <w:sz w:val="24"/>
              </w:rPr>
            </w:pPr>
            <w:r>
              <w:rPr>
                <w:sz w:val="24"/>
              </w:rPr>
              <w:t>Audit &amp; </w:t>
            </w:r>
            <w:r>
              <w:rPr>
                <w:spacing w:val="-2"/>
                <w:sz w:val="24"/>
              </w:rPr>
              <w:t>Forensic Blindness</w:t>
            </w:r>
          </w:p>
        </w:tc>
        <w:tc>
          <w:tcPr>
            <w:tcW w:w="1460" w:type="dxa"/>
          </w:tcPr>
          <w:p>
            <w:pPr>
              <w:pStyle w:val="TableParagraph"/>
              <w:rPr>
                <w:sz w:val="24"/>
              </w:rPr>
            </w:pPr>
          </w:p>
          <w:p>
            <w:pPr>
              <w:pStyle w:val="TableParagraph"/>
              <w:rPr>
                <w:sz w:val="24"/>
              </w:rPr>
            </w:pPr>
          </w:p>
          <w:p>
            <w:pPr>
              <w:pStyle w:val="TableParagraph"/>
              <w:spacing w:before="124"/>
              <w:rPr>
                <w:sz w:val="24"/>
              </w:rPr>
            </w:pPr>
          </w:p>
          <w:p>
            <w:pPr>
              <w:pStyle w:val="TableParagraph"/>
              <w:ind w:left="169"/>
              <w:rPr>
                <w:sz w:val="24"/>
              </w:rPr>
            </w:pPr>
            <w:r>
              <w:rPr>
                <w:spacing w:val="-2"/>
                <w:sz w:val="24"/>
              </w:rPr>
              <w:t>Medium</w:t>
            </w:r>
          </w:p>
        </w:tc>
        <w:tc>
          <w:tcPr>
            <w:tcW w:w="1240" w:type="dxa"/>
          </w:tcPr>
          <w:p>
            <w:pPr>
              <w:pStyle w:val="TableParagraph"/>
              <w:rPr>
                <w:sz w:val="24"/>
              </w:rPr>
            </w:pPr>
          </w:p>
          <w:p>
            <w:pPr>
              <w:pStyle w:val="TableParagraph"/>
              <w:rPr>
                <w:sz w:val="24"/>
              </w:rPr>
            </w:pPr>
          </w:p>
          <w:p>
            <w:pPr>
              <w:pStyle w:val="TableParagraph"/>
              <w:spacing w:before="124"/>
              <w:rPr>
                <w:sz w:val="24"/>
              </w:rPr>
            </w:pPr>
          </w:p>
          <w:p>
            <w:pPr>
              <w:pStyle w:val="TableParagraph"/>
              <w:ind w:left="179"/>
              <w:rPr>
                <w:sz w:val="24"/>
              </w:rPr>
            </w:pPr>
            <w:r>
              <w:rPr>
                <w:spacing w:val="-2"/>
                <w:sz w:val="24"/>
              </w:rPr>
              <w:t>Medium</w:t>
            </w:r>
          </w:p>
        </w:tc>
        <w:tc>
          <w:tcPr>
            <w:tcW w:w="2880" w:type="dxa"/>
          </w:tcPr>
          <w:p>
            <w:pPr>
              <w:pStyle w:val="TableParagraph"/>
              <w:spacing w:line="360" w:lineRule="auto" w:before="124"/>
              <w:ind w:left="169"/>
              <w:rPr>
                <w:sz w:val="24"/>
              </w:rPr>
            </w:pPr>
            <w:r>
              <w:rPr>
                <w:sz w:val="24"/>
              </w:rPr>
              <w:t>Incomplete log fields prohibit</w:t>
            </w:r>
            <w:r>
              <w:rPr>
                <w:spacing w:val="-15"/>
                <w:sz w:val="24"/>
              </w:rPr>
              <w:t> </w:t>
            </w:r>
            <w:r>
              <w:rPr>
                <w:sz w:val="24"/>
              </w:rPr>
              <w:t>timely</w:t>
            </w:r>
            <w:r>
              <w:rPr>
                <w:spacing w:val="-15"/>
                <w:sz w:val="24"/>
              </w:rPr>
              <w:t> </w:t>
            </w:r>
            <w:r>
              <w:rPr>
                <w:sz w:val="24"/>
              </w:rPr>
              <w:t>root-</w:t>
            </w:r>
            <w:r>
              <w:rPr>
                <w:sz w:val="24"/>
              </w:rPr>
              <w:t>cause determination and</w:t>
            </w:r>
          </w:p>
          <w:p>
            <w:pPr>
              <w:pStyle w:val="TableParagraph"/>
              <w:spacing w:line="360" w:lineRule="auto"/>
              <w:ind w:left="169" w:right="213"/>
              <w:rPr>
                <w:sz w:val="24"/>
              </w:rPr>
            </w:pPr>
            <w:r>
              <w:rPr>
                <w:sz w:val="24"/>
              </w:rPr>
              <w:t>evidence</w:t>
            </w:r>
            <w:r>
              <w:rPr>
                <w:spacing w:val="-15"/>
                <w:sz w:val="24"/>
              </w:rPr>
              <w:t> </w:t>
            </w:r>
            <w:r>
              <w:rPr>
                <w:sz w:val="24"/>
              </w:rPr>
              <w:t>collection</w:t>
            </w:r>
            <w:r>
              <w:rPr>
                <w:spacing w:val="-15"/>
                <w:sz w:val="24"/>
              </w:rPr>
              <w:t> </w:t>
            </w:r>
            <w:r>
              <w:rPr>
                <w:sz w:val="24"/>
              </w:rPr>
              <w:t>for law enforcement.</w:t>
            </w:r>
          </w:p>
        </w:tc>
        <w:tc>
          <w:tcPr>
            <w:tcW w:w="3140" w:type="dxa"/>
          </w:tcPr>
          <w:p>
            <w:pPr>
              <w:pStyle w:val="TableParagraph"/>
              <w:spacing w:line="360" w:lineRule="auto" w:before="124"/>
              <w:ind w:left="169" w:right="833"/>
              <w:rPr>
                <w:sz w:val="24"/>
              </w:rPr>
            </w:pPr>
            <w:r>
              <w:rPr>
                <w:sz w:val="24"/>
              </w:rPr>
              <w:t>Delayed</w:t>
            </w:r>
            <w:r>
              <w:rPr>
                <w:spacing w:val="-15"/>
                <w:sz w:val="24"/>
              </w:rPr>
              <w:t> </w:t>
            </w:r>
            <w:r>
              <w:rPr>
                <w:sz w:val="24"/>
              </w:rPr>
              <w:t>containment; inability to prove</w:t>
            </w:r>
          </w:p>
          <w:p>
            <w:pPr>
              <w:pStyle w:val="TableParagraph"/>
              <w:ind w:left="169"/>
              <w:rPr>
                <w:sz w:val="24"/>
              </w:rPr>
            </w:pPr>
            <w:r>
              <w:rPr>
                <w:sz w:val="24"/>
              </w:rPr>
              <w:t>non-repudiation; </w:t>
            </w:r>
            <w:r>
              <w:rPr>
                <w:spacing w:val="-2"/>
                <w:sz w:val="24"/>
              </w:rPr>
              <w:t>legal</w:t>
            </w:r>
          </w:p>
          <w:p>
            <w:pPr>
              <w:pStyle w:val="TableParagraph"/>
              <w:spacing w:line="360" w:lineRule="auto" w:before="138"/>
              <w:ind w:left="169" w:right="191"/>
              <w:rPr>
                <w:sz w:val="24"/>
              </w:rPr>
            </w:pPr>
            <w:r>
              <w:rPr>
                <w:sz w:val="24"/>
              </w:rPr>
              <w:t>challenges</w:t>
            </w:r>
            <w:r>
              <w:rPr>
                <w:spacing w:val="-15"/>
                <w:sz w:val="24"/>
              </w:rPr>
              <w:t> </w:t>
            </w:r>
            <w:r>
              <w:rPr>
                <w:sz w:val="24"/>
              </w:rPr>
              <w:t>during</w:t>
            </w:r>
            <w:r>
              <w:rPr>
                <w:spacing w:val="-15"/>
                <w:sz w:val="24"/>
              </w:rPr>
              <w:t> </w:t>
            </w:r>
            <w:r>
              <w:rPr>
                <w:sz w:val="24"/>
              </w:rPr>
              <w:t>recovery </w:t>
            </w:r>
            <w:r>
              <w:rPr>
                <w:spacing w:val="-2"/>
                <w:sz w:val="24"/>
              </w:rPr>
              <w:t>claims.</w:t>
            </w:r>
          </w:p>
        </w:tc>
      </w:tr>
    </w:tbl>
    <w:p>
      <w:pPr>
        <w:pStyle w:val="BodyText"/>
        <w:spacing w:before="169"/>
        <w:ind w:left="0"/>
      </w:pPr>
    </w:p>
    <w:p>
      <w:pPr>
        <w:pStyle w:val="BodyText"/>
        <w:ind w:left="360"/>
      </w:pPr>
      <w:r>
        <w:rPr/>
        <w:t>SECTION</w:t>
      </w:r>
      <w:r>
        <w:rPr>
          <w:spacing w:val="-4"/>
        </w:rPr>
        <w:t> </w:t>
      </w:r>
      <w:r>
        <w:rPr/>
        <w:t>4:</w:t>
      </w:r>
      <w:r>
        <w:rPr>
          <w:spacing w:val="-3"/>
        </w:rPr>
        <w:t> </w:t>
      </w:r>
      <w:r>
        <w:rPr/>
        <w:t>DETAILED</w:t>
      </w:r>
      <w:r>
        <w:rPr>
          <w:spacing w:val="-3"/>
        </w:rPr>
        <w:t> </w:t>
      </w:r>
      <w:r>
        <w:rPr/>
        <w:t>INCIDENT</w:t>
      </w:r>
      <w:r>
        <w:rPr>
          <w:spacing w:val="-4"/>
        </w:rPr>
        <w:t> </w:t>
      </w:r>
      <w:r>
        <w:rPr/>
        <w:t>RESPONSE</w:t>
      </w:r>
      <w:r>
        <w:rPr>
          <w:spacing w:val="-3"/>
        </w:rPr>
        <w:t> </w:t>
      </w:r>
      <w:r>
        <w:rPr/>
        <w:t>PLAN</w:t>
      </w:r>
      <w:r>
        <w:rPr>
          <w:spacing w:val="-3"/>
        </w:rPr>
        <w:t> </w:t>
      </w:r>
      <w:r>
        <w:rPr>
          <w:spacing w:val="-2"/>
        </w:rPr>
        <w:t>(IRP)</w:t>
      </w:r>
    </w:p>
    <w:p>
      <w:pPr>
        <w:pStyle w:val="BodyText"/>
        <w:spacing w:line="360" w:lineRule="auto" w:before="138"/>
        <w:ind w:left="360" w:right="2626"/>
      </w:pPr>
      <w:r>
        <w:rPr/>
        <w:t>This</w:t>
      </w:r>
      <w:r>
        <w:rPr>
          <w:spacing w:val="-5"/>
        </w:rPr>
        <w:t> </w:t>
      </w:r>
      <w:r>
        <w:rPr/>
        <w:t>plan</w:t>
      </w:r>
      <w:r>
        <w:rPr>
          <w:spacing w:val="-5"/>
        </w:rPr>
        <w:t> </w:t>
      </w:r>
      <w:r>
        <w:rPr/>
        <w:t>aligns</w:t>
      </w:r>
      <w:r>
        <w:rPr>
          <w:spacing w:val="-5"/>
        </w:rPr>
        <w:t> </w:t>
      </w:r>
      <w:r>
        <w:rPr/>
        <w:t>with</w:t>
      </w:r>
      <w:r>
        <w:rPr>
          <w:spacing w:val="-5"/>
        </w:rPr>
        <w:t> </w:t>
      </w:r>
      <w:r>
        <w:rPr/>
        <w:t>the</w:t>
      </w:r>
      <w:r>
        <w:rPr>
          <w:spacing w:val="-5"/>
        </w:rPr>
        <w:t> </w:t>
      </w:r>
      <w:r>
        <w:rPr/>
        <w:t>standard</w:t>
      </w:r>
      <w:r>
        <w:rPr>
          <w:spacing w:val="-5"/>
        </w:rPr>
        <w:t> </w:t>
      </w:r>
      <w:r>
        <w:rPr/>
        <w:t>NIST</w:t>
      </w:r>
      <w:r>
        <w:rPr>
          <w:spacing w:val="-5"/>
        </w:rPr>
        <w:t> </w:t>
      </w:r>
      <w:r>
        <w:rPr/>
        <w:t>SP</w:t>
      </w:r>
      <w:r>
        <w:rPr>
          <w:spacing w:val="-5"/>
        </w:rPr>
        <w:t> </w:t>
      </w:r>
      <w:r>
        <w:rPr/>
        <w:t>800-61</w:t>
      </w:r>
      <w:r>
        <w:rPr>
          <w:spacing w:val="-5"/>
        </w:rPr>
        <w:t> </w:t>
      </w:r>
      <w:r>
        <w:rPr/>
        <w:t>Rev.</w:t>
      </w:r>
      <w:r>
        <w:rPr>
          <w:spacing w:val="-5"/>
        </w:rPr>
        <w:t> </w:t>
      </w:r>
      <w:r>
        <w:rPr/>
        <w:t>2</w:t>
      </w:r>
      <w:r>
        <w:rPr>
          <w:spacing w:val="-5"/>
        </w:rPr>
        <w:t> </w:t>
      </w:r>
      <w:r>
        <w:rPr/>
        <w:t>Incident</w:t>
      </w:r>
      <w:r>
        <w:rPr>
          <w:spacing w:val="-5"/>
        </w:rPr>
        <w:t> </w:t>
      </w:r>
      <w:r>
        <w:rPr/>
        <w:t>Handling</w:t>
      </w:r>
      <w:r>
        <w:rPr>
          <w:spacing w:val="-5"/>
        </w:rPr>
        <w:t> </w:t>
      </w:r>
      <w:r>
        <w:rPr/>
        <w:t>Lifecycle. Phase 1: Preparation</w:t>
      </w:r>
    </w:p>
    <w:p>
      <w:pPr>
        <w:pStyle w:val="ListParagraph"/>
        <w:numPr>
          <w:ilvl w:val="1"/>
          <w:numId w:val="4"/>
        </w:numPr>
        <w:tabs>
          <w:tab w:pos="1080" w:val="left" w:leader="none"/>
        </w:tabs>
        <w:spacing w:line="360" w:lineRule="auto" w:before="0" w:after="0"/>
        <w:ind w:left="1080" w:right="841" w:hanging="360"/>
        <w:jc w:val="left"/>
        <w:rPr>
          <w:sz w:val="24"/>
        </w:rPr>
      </w:pPr>
      <w:r>
        <w:rPr>
          <w:sz w:val="24"/>
        </w:rPr>
        <w:t>Maintain</w:t>
      </w:r>
      <w:r>
        <w:rPr>
          <w:spacing w:val="-4"/>
          <w:sz w:val="24"/>
        </w:rPr>
        <w:t> </w:t>
      </w:r>
      <w:r>
        <w:rPr>
          <w:sz w:val="24"/>
        </w:rPr>
        <w:t>an</w:t>
      </w:r>
      <w:r>
        <w:rPr>
          <w:spacing w:val="-4"/>
          <w:sz w:val="24"/>
        </w:rPr>
        <w:t> </w:t>
      </w:r>
      <w:r>
        <w:rPr>
          <w:sz w:val="24"/>
        </w:rPr>
        <w:t>accurate</w:t>
      </w:r>
      <w:r>
        <w:rPr>
          <w:spacing w:val="-4"/>
          <w:sz w:val="24"/>
        </w:rPr>
        <w:t> </w:t>
      </w:r>
      <w:r>
        <w:rPr>
          <w:sz w:val="24"/>
        </w:rPr>
        <w:t>asset</w:t>
      </w:r>
      <w:r>
        <w:rPr>
          <w:spacing w:val="-4"/>
          <w:sz w:val="24"/>
        </w:rPr>
        <w:t> </w:t>
      </w:r>
      <w:r>
        <w:rPr>
          <w:sz w:val="24"/>
        </w:rPr>
        <w:t>database</w:t>
      </w:r>
      <w:r>
        <w:rPr>
          <w:spacing w:val="-4"/>
          <w:sz w:val="24"/>
        </w:rPr>
        <w:t> </w:t>
      </w:r>
      <w:r>
        <w:rPr>
          <w:sz w:val="24"/>
        </w:rPr>
        <w:t>mapping</w:t>
      </w:r>
      <w:r>
        <w:rPr>
          <w:spacing w:val="-4"/>
          <w:sz w:val="24"/>
        </w:rPr>
        <w:t> </w:t>
      </w:r>
      <w:r>
        <w:rPr>
          <w:sz w:val="24"/>
        </w:rPr>
        <w:t>microservices,</w:t>
      </w:r>
      <w:r>
        <w:rPr>
          <w:spacing w:val="-4"/>
          <w:sz w:val="24"/>
        </w:rPr>
        <w:t> </w:t>
      </w:r>
      <w:r>
        <w:rPr>
          <w:sz w:val="24"/>
        </w:rPr>
        <w:t>endpoints,</w:t>
      </w:r>
      <w:r>
        <w:rPr>
          <w:spacing w:val="-4"/>
          <w:sz w:val="24"/>
        </w:rPr>
        <w:t> </w:t>
      </w:r>
      <w:r>
        <w:rPr>
          <w:sz w:val="24"/>
        </w:rPr>
        <w:t>and</w:t>
      </w:r>
      <w:r>
        <w:rPr>
          <w:spacing w:val="-4"/>
          <w:sz w:val="24"/>
        </w:rPr>
        <w:t> </w:t>
      </w:r>
      <w:r>
        <w:rPr>
          <w:sz w:val="24"/>
        </w:rPr>
        <w:t>database</w:t>
      </w:r>
      <w:r>
        <w:rPr>
          <w:spacing w:val="-4"/>
          <w:sz w:val="24"/>
        </w:rPr>
        <w:t> </w:t>
      </w:r>
      <w:r>
        <w:rPr>
          <w:sz w:val="24"/>
        </w:rPr>
        <w:t>schemas</w:t>
      </w:r>
      <w:r>
        <w:rPr>
          <w:spacing w:val="-4"/>
          <w:sz w:val="24"/>
        </w:rPr>
        <w:t> </w:t>
      </w:r>
      <w:r>
        <w:rPr>
          <w:sz w:val="24"/>
        </w:rPr>
        <w:t>related</w:t>
      </w:r>
      <w:r>
        <w:rPr>
          <w:spacing w:val="-4"/>
          <w:sz w:val="24"/>
        </w:rPr>
        <w:t> </w:t>
      </w:r>
      <w:r>
        <w:rPr>
          <w:sz w:val="24"/>
        </w:rPr>
        <w:t>to financial payouts.</w:t>
      </w:r>
    </w:p>
    <w:p>
      <w:pPr>
        <w:pStyle w:val="ListParagraph"/>
        <w:numPr>
          <w:ilvl w:val="1"/>
          <w:numId w:val="4"/>
        </w:numPr>
        <w:tabs>
          <w:tab w:pos="1080" w:val="left" w:leader="none"/>
        </w:tabs>
        <w:spacing w:line="360" w:lineRule="auto" w:before="0" w:after="0"/>
        <w:ind w:left="1080" w:right="1312" w:hanging="360"/>
        <w:jc w:val="left"/>
        <w:rPr>
          <w:sz w:val="24"/>
        </w:rPr>
      </w:pPr>
      <w:r>
        <w:rPr>
          <w:sz w:val="24"/>
        </w:rPr>
        <w:t>Maintain</w:t>
      </w:r>
      <w:r>
        <w:rPr>
          <w:spacing w:val="-4"/>
          <w:sz w:val="24"/>
        </w:rPr>
        <w:t> </w:t>
      </w:r>
      <w:r>
        <w:rPr>
          <w:sz w:val="24"/>
        </w:rPr>
        <w:t>automated</w:t>
      </w:r>
      <w:r>
        <w:rPr>
          <w:spacing w:val="-4"/>
          <w:sz w:val="24"/>
        </w:rPr>
        <w:t> </w:t>
      </w:r>
      <w:r>
        <w:rPr>
          <w:sz w:val="24"/>
        </w:rPr>
        <w:t>deployment</w:t>
      </w:r>
      <w:r>
        <w:rPr>
          <w:spacing w:val="-4"/>
          <w:sz w:val="24"/>
        </w:rPr>
        <w:t> </w:t>
      </w:r>
      <w:r>
        <w:rPr>
          <w:sz w:val="24"/>
        </w:rPr>
        <w:t>scripts</w:t>
      </w:r>
      <w:r>
        <w:rPr>
          <w:spacing w:val="-4"/>
          <w:sz w:val="24"/>
        </w:rPr>
        <w:t> </w:t>
      </w:r>
      <w:r>
        <w:rPr>
          <w:sz w:val="24"/>
        </w:rPr>
        <w:t>for</w:t>
      </w:r>
      <w:r>
        <w:rPr>
          <w:spacing w:val="-4"/>
          <w:sz w:val="24"/>
        </w:rPr>
        <w:t> </w:t>
      </w:r>
      <w:r>
        <w:rPr>
          <w:sz w:val="24"/>
        </w:rPr>
        <w:t>revoking</w:t>
      </w:r>
      <w:r>
        <w:rPr>
          <w:spacing w:val="-4"/>
          <w:sz w:val="24"/>
        </w:rPr>
        <w:t> </w:t>
      </w:r>
      <w:r>
        <w:rPr>
          <w:sz w:val="24"/>
        </w:rPr>
        <w:t>API</w:t>
      </w:r>
      <w:r>
        <w:rPr>
          <w:spacing w:val="-4"/>
          <w:sz w:val="24"/>
        </w:rPr>
        <w:t> </w:t>
      </w:r>
      <w:r>
        <w:rPr>
          <w:sz w:val="24"/>
        </w:rPr>
        <w:t>keys,</w:t>
      </w:r>
      <w:r>
        <w:rPr>
          <w:spacing w:val="-4"/>
          <w:sz w:val="24"/>
        </w:rPr>
        <w:t> </w:t>
      </w:r>
      <w:r>
        <w:rPr>
          <w:sz w:val="24"/>
        </w:rPr>
        <w:t>invalidating</w:t>
      </w:r>
      <w:r>
        <w:rPr>
          <w:spacing w:val="-4"/>
          <w:sz w:val="24"/>
        </w:rPr>
        <w:t> </w:t>
      </w:r>
      <w:r>
        <w:rPr>
          <w:sz w:val="24"/>
        </w:rPr>
        <w:t>sessions,</w:t>
      </w:r>
      <w:r>
        <w:rPr>
          <w:spacing w:val="-4"/>
          <w:sz w:val="24"/>
        </w:rPr>
        <w:t> </w:t>
      </w:r>
      <w:r>
        <w:rPr>
          <w:sz w:val="24"/>
        </w:rPr>
        <w:t>and</w:t>
      </w:r>
      <w:r>
        <w:rPr>
          <w:spacing w:val="-4"/>
          <w:sz w:val="24"/>
        </w:rPr>
        <w:t> </w:t>
      </w:r>
      <w:r>
        <w:rPr>
          <w:sz w:val="24"/>
        </w:rPr>
        <w:t>blocking malicious network subnets.</w:t>
      </w:r>
    </w:p>
    <w:p>
      <w:pPr>
        <w:pStyle w:val="ListParagraph"/>
        <w:numPr>
          <w:ilvl w:val="1"/>
          <w:numId w:val="4"/>
        </w:numPr>
        <w:tabs>
          <w:tab w:pos="1080" w:val="left" w:leader="none"/>
        </w:tabs>
        <w:spacing w:line="360" w:lineRule="auto" w:before="0" w:after="0"/>
        <w:ind w:left="1080" w:right="513" w:hanging="360"/>
        <w:jc w:val="left"/>
        <w:rPr>
          <w:sz w:val="24"/>
        </w:rPr>
      </w:pPr>
      <w:r>
        <w:rPr>
          <w:sz w:val="24"/>
        </w:rPr>
        <w:t>Conduct</w:t>
      </w:r>
      <w:r>
        <w:rPr>
          <w:spacing w:val="-9"/>
          <w:sz w:val="24"/>
        </w:rPr>
        <w:t> </w:t>
      </w:r>
      <w:r>
        <w:rPr>
          <w:sz w:val="24"/>
        </w:rPr>
        <w:t>quarterly</w:t>
      </w:r>
      <w:r>
        <w:rPr>
          <w:spacing w:val="-9"/>
          <w:sz w:val="24"/>
        </w:rPr>
        <w:t> </w:t>
      </w:r>
      <w:r>
        <w:rPr>
          <w:sz w:val="24"/>
        </w:rPr>
        <w:t>simulated</w:t>
      </w:r>
      <w:r>
        <w:rPr>
          <w:spacing w:val="-9"/>
          <w:sz w:val="24"/>
        </w:rPr>
        <w:t> </w:t>
      </w:r>
      <w:r>
        <w:rPr>
          <w:sz w:val="24"/>
        </w:rPr>
        <w:t>tabletop</w:t>
      </w:r>
      <w:r>
        <w:rPr>
          <w:spacing w:val="-9"/>
          <w:sz w:val="24"/>
        </w:rPr>
        <w:t> </w:t>
      </w:r>
      <w:r>
        <w:rPr>
          <w:sz w:val="24"/>
        </w:rPr>
        <w:t>exercises</w:t>
      </w:r>
      <w:r>
        <w:rPr>
          <w:spacing w:val="-9"/>
          <w:sz w:val="24"/>
        </w:rPr>
        <w:t> </w:t>
      </w:r>
      <w:r>
        <w:rPr>
          <w:sz w:val="24"/>
        </w:rPr>
        <w:t>targeting</w:t>
      </w:r>
      <w:r>
        <w:rPr>
          <w:spacing w:val="-9"/>
          <w:sz w:val="24"/>
        </w:rPr>
        <w:t> </w:t>
      </w:r>
      <w:r>
        <w:rPr>
          <w:sz w:val="24"/>
        </w:rPr>
        <w:t>Account</w:t>
      </w:r>
      <w:r>
        <w:rPr>
          <w:spacing w:val="-9"/>
          <w:sz w:val="24"/>
        </w:rPr>
        <w:t> </w:t>
      </w:r>
      <w:r>
        <w:rPr>
          <w:sz w:val="24"/>
        </w:rPr>
        <w:t>Takeover</w:t>
      </w:r>
      <w:r>
        <w:rPr>
          <w:spacing w:val="-9"/>
          <w:sz w:val="24"/>
        </w:rPr>
        <w:t> </w:t>
      </w:r>
      <w:r>
        <w:rPr>
          <w:sz w:val="24"/>
        </w:rPr>
        <w:t>(ATO)</w:t>
      </w:r>
      <w:r>
        <w:rPr>
          <w:spacing w:val="-9"/>
          <w:sz w:val="24"/>
        </w:rPr>
        <w:t> </w:t>
      </w:r>
      <w:r>
        <w:rPr>
          <w:sz w:val="24"/>
        </w:rPr>
        <w:t>and</w:t>
      </w:r>
      <w:r>
        <w:rPr>
          <w:spacing w:val="-9"/>
          <w:sz w:val="24"/>
        </w:rPr>
        <w:t> </w:t>
      </w:r>
      <w:r>
        <w:rPr>
          <w:sz w:val="24"/>
        </w:rPr>
        <w:t>Financial</w:t>
      </w:r>
      <w:r>
        <w:rPr>
          <w:spacing w:val="-9"/>
          <w:sz w:val="24"/>
        </w:rPr>
        <w:t> </w:t>
      </w:r>
      <w:r>
        <w:rPr>
          <w:sz w:val="24"/>
        </w:rPr>
        <w:t>Diversion </w:t>
      </w:r>
      <w:r>
        <w:rPr>
          <w:spacing w:val="-2"/>
          <w:sz w:val="24"/>
        </w:rPr>
        <w:t>scenarios.</w:t>
      </w:r>
    </w:p>
    <w:p>
      <w:pPr>
        <w:pStyle w:val="BodyText"/>
        <w:spacing w:before="138"/>
        <w:ind w:left="0"/>
      </w:pPr>
    </w:p>
    <w:p>
      <w:pPr>
        <w:pStyle w:val="BodyText"/>
        <w:ind w:left="360"/>
      </w:pPr>
      <w:r>
        <w:rPr/>
        <w:t>Phase 2: Detection &amp; </w:t>
      </w:r>
      <w:r>
        <w:rPr>
          <w:spacing w:val="-2"/>
        </w:rPr>
        <w:t>Identification</w:t>
      </w:r>
    </w:p>
    <w:p>
      <w:pPr>
        <w:pStyle w:val="BodyText"/>
        <w:spacing w:after="0"/>
        <w:sectPr>
          <w:type w:val="continuous"/>
          <w:pgSz w:w="12240" w:h="15840"/>
          <w:pgMar w:top="1000" w:bottom="280" w:left="360" w:right="0"/>
        </w:sectPr>
      </w:pPr>
    </w:p>
    <w:p>
      <w:pPr>
        <w:pStyle w:val="ListParagraph"/>
        <w:numPr>
          <w:ilvl w:val="1"/>
          <w:numId w:val="4"/>
        </w:numPr>
        <w:tabs>
          <w:tab w:pos="1079" w:val="left" w:leader="none"/>
        </w:tabs>
        <w:spacing w:line="240" w:lineRule="auto" w:before="60" w:after="0"/>
        <w:ind w:left="1079" w:right="0" w:hanging="359"/>
        <w:jc w:val="left"/>
        <w:rPr>
          <w:sz w:val="24"/>
        </w:rPr>
      </w:pPr>
      <w:r>
        <w:rPr>
          <w:sz w:val="24"/>
        </w:rPr>
        <w:t>Real-time SIEM Detection </w:t>
      </w:r>
      <w:r>
        <w:rPr>
          <w:spacing w:val="-2"/>
          <w:sz w:val="24"/>
        </w:rPr>
        <w:t>Rules:</w:t>
      </w:r>
    </w:p>
    <w:p>
      <w:pPr>
        <w:pStyle w:val="ListParagraph"/>
        <w:numPr>
          <w:ilvl w:val="2"/>
          <w:numId w:val="4"/>
        </w:numPr>
        <w:tabs>
          <w:tab w:pos="1800" w:val="left" w:leader="none"/>
        </w:tabs>
        <w:spacing w:line="360" w:lineRule="auto" w:before="138" w:after="0"/>
        <w:ind w:left="1800" w:right="461" w:hanging="360"/>
        <w:jc w:val="left"/>
        <w:rPr>
          <w:sz w:val="24"/>
        </w:rPr>
      </w:pPr>
      <w:r>
        <w:rPr>
          <w:sz w:val="24"/>
        </w:rPr>
        <w:t>Rule</w:t>
      </w:r>
      <w:r>
        <w:rPr>
          <w:spacing w:val="-5"/>
          <w:sz w:val="24"/>
        </w:rPr>
        <w:t> </w:t>
      </w:r>
      <w:r>
        <w:rPr>
          <w:sz w:val="24"/>
        </w:rPr>
        <w:t>A:</w:t>
      </w:r>
      <w:r>
        <w:rPr>
          <w:spacing w:val="-5"/>
          <w:sz w:val="24"/>
        </w:rPr>
        <w:t> </w:t>
      </w:r>
      <w:r>
        <w:rPr>
          <w:sz w:val="24"/>
        </w:rPr>
        <w:t>Trigger</w:t>
      </w:r>
      <w:r>
        <w:rPr>
          <w:spacing w:val="-5"/>
          <w:sz w:val="24"/>
        </w:rPr>
        <w:t> </w:t>
      </w:r>
      <w:r>
        <w:rPr>
          <w:sz w:val="24"/>
        </w:rPr>
        <w:t>High-Severity</w:t>
      </w:r>
      <w:r>
        <w:rPr>
          <w:spacing w:val="-5"/>
          <w:sz w:val="24"/>
        </w:rPr>
        <w:t> </w:t>
      </w:r>
      <w:r>
        <w:rPr>
          <w:sz w:val="24"/>
        </w:rPr>
        <w:t>Alert</w:t>
      </w:r>
      <w:r>
        <w:rPr>
          <w:spacing w:val="-5"/>
          <w:sz w:val="24"/>
        </w:rPr>
        <w:t> </w:t>
      </w:r>
      <w:r>
        <w:rPr>
          <w:sz w:val="24"/>
        </w:rPr>
        <w:t>when</w:t>
      </w:r>
      <w:r>
        <w:rPr>
          <w:spacing w:val="-5"/>
          <w:sz w:val="24"/>
        </w:rPr>
        <w:t> </w:t>
      </w:r>
      <w:r>
        <w:rPr>
          <w:sz w:val="24"/>
        </w:rPr>
        <w:t>PUT</w:t>
      </w:r>
      <w:r>
        <w:rPr>
          <w:spacing w:val="-5"/>
          <w:sz w:val="24"/>
        </w:rPr>
        <w:t> </w:t>
      </w:r>
      <w:r>
        <w:rPr>
          <w:sz w:val="24"/>
        </w:rPr>
        <w:t>/api/v1/merchant/payout-settings</w:t>
      </w:r>
      <w:r>
        <w:rPr>
          <w:spacing w:val="-5"/>
          <w:sz w:val="24"/>
        </w:rPr>
        <w:t> </w:t>
      </w:r>
      <w:r>
        <w:rPr>
          <w:sz w:val="24"/>
        </w:rPr>
        <w:t>is</w:t>
      </w:r>
      <w:r>
        <w:rPr>
          <w:spacing w:val="-5"/>
          <w:sz w:val="24"/>
        </w:rPr>
        <w:t> </w:t>
      </w:r>
      <w:r>
        <w:rPr>
          <w:sz w:val="24"/>
        </w:rPr>
        <w:t>executed</w:t>
      </w:r>
      <w:r>
        <w:rPr>
          <w:spacing w:val="-5"/>
          <w:sz w:val="24"/>
        </w:rPr>
        <w:t> </w:t>
      </w:r>
      <w:r>
        <w:rPr>
          <w:sz w:val="24"/>
        </w:rPr>
        <w:t>within 15 minutes of a POST /api/v1/auth/login from a new Device Fingerprint or IP address.</w:t>
      </w:r>
    </w:p>
    <w:p>
      <w:pPr>
        <w:pStyle w:val="ListParagraph"/>
        <w:numPr>
          <w:ilvl w:val="2"/>
          <w:numId w:val="4"/>
        </w:numPr>
        <w:tabs>
          <w:tab w:pos="1800" w:val="left" w:leader="none"/>
        </w:tabs>
        <w:spacing w:line="360" w:lineRule="auto" w:before="4" w:after="0"/>
        <w:ind w:left="1800" w:right="535" w:hanging="360"/>
        <w:jc w:val="left"/>
        <w:rPr>
          <w:sz w:val="24"/>
        </w:rPr>
      </w:pPr>
      <w:r>
        <w:rPr>
          <w:sz w:val="24"/>
        </w:rPr>
        <w:t>Rule</w:t>
      </w:r>
      <w:r>
        <w:rPr>
          <w:spacing w:val="-4"/>
          <w:sz w:val="24"/>
        </w:rPr>
        <w:t> </w:t>
      </w:r>
      <w:r>
        <w:rPr>
          <w:sz w:val="24"/>
        </w:rPr>
        <w:t>B:</w:t>
      </w:r>
      <w:r>
        <w:rPr>
          <w:spacing w:val="-4"/>
          <w:sz w:val="24"/>
        </w:rPr>
        <w:t> </w:t>
      </w:r>
      <w:r>
        <w:rPr>
          <w:sz w:val="24"/>
        </w:rPr>
        <w:t>Trigger</w:t>
      </w:r>
      <w:r>
        <w:rPr>
          <w:spacing w:val="-4"/>
          <w:sz w:val="24"/>
        </w:rPr>
        <w:t> </w:t>
      </w:r>
      <w:r>
        <w:rPr>
          <w:sz w:val="24"/>
        </w:rPr>
        <w:t>Critical-Severity</w:t>
      </w:r>
      <w:r>
        <w:rPr>
          <w:spacing w:val="-4"/>
          <w:sz w:val="24"/>
        </w:rPr>
        <w:t> </w:t>
      </w:r>
      <w:r>
        <w:rPr>
          <w:sz w:val="24"/>
        </w:rPr>
        <w:t>Alert</w:t>
      </w:r>
      <w:r>
        <w:rPr>
          <w:spacing w:val="-4"/>
          <w:sz w:val="24"/>
        </w:rPr>
        <w:t> </w:t>
      </w:r>
      <w:r>
        <w:rPr>
          <w:sz w:val="24"/>
        </w:rPr>
        <w:t>when</w:t>
      </w:r>
      <w:r>
        <w:rPr>
          <w:spacing w:val="-4"/>
          <w:sz w:val="24"/>
        </w:rPr>
        <w:t> </w:t>
      </w:r>
      <w:r>
        <w:rPr>
          <w:sz w:val="24"/>
        </w:rPr>
        <w:t>more</w:t>
      </w:r>
      <w:r>
        <w:rPr>
          <w:spacing w:val="-4"/>
          <w:sz w:val="24"/>
        </w:rPr>
        <w:t> </w:t>
      </w:r>
      <w:r>
        <w:rPr>
          <w:sz w:val="24"/>
        </w:rPr>
        <w:t>than</w:t>
      </w:r>
      <w:r>
        <w:rPr>
          <w:spacing w:val="-4"/>
          <w:sz w:val="24"/>
        </w:rPr>
        <w:t> </w:t>
      </w:r>
      <w:r>
        <w:rPr>
          <w:sz w:val="24"/>
        </w:rPr>
        <w:t>3</w:t>
      </w:r>
      <w:r>
        <w:rPr>
          <w:spacing w:val="-4"/>
          <w:sz w:val="24"/>
        </w:rPr>
        <w:t> </w:t>
      </w:r>
      <w:r>
        <w:rPr>
          <w:sz w:val="24"/>
        </w:rPr>
        <w:t>distinct</w:t>
      </w:r>
      <w:r>
        <w:rPr>
          <w:spacing w:val="-4"/>
          <w:sz w:val="24"/>
        </w:rPr>
        <w:t> </w:t>
      </w:r>
      <w:r>
        <w:rPr>
          <w:sz w:val="24"/>
        </w:rPr>
        <w:t>merchant</w:t>
      </w:r>
      <w:r>
        <w:rPr>
          <w:spacing w:val="-4"/>
          <w:sz w:val="24"/>
        </w:rPr>
        <w:t> </w:t>
      </w:r>
      <w:r>
        <w:rPr>
          <w:sz w:val="24"/>
        </w:rPr>
        <w:t>accounts</w:t>
      </w:r>
      <w:r>
        <w:rPr>
          <w:spacing w:val="-4"/>
          <w:sz w:val="24"/>
        </w:rPr>
        <w:t> </w:t>
      </w:r>
      <w:r>
        <w:rPr>
          <w:sz w:val="24"/>
        </w:rPr>
        <w:t>update</w:t>
      </w:r>
      <w:r>
        <w:rPr>
          <w:spacing w:val="-4"/>
          <w:sz w:val="24"/>
        </w:rPr>
        <w:t> </w:t>
      </w:r>
      <w:r>
        <w:rPr>
          <w:sz w:val="24"/>
        </w:rPr>
        <w:t>payout details to the same bank routing/account number pattern within 24 hours.</w:t>
      </w:r>
    </w:p>
    <w:p>
      <w:pPr>
        <w:pStyle w:val="ListParagraph"/>
        <w:numPr>
          <w:ilvl w:val="1"/>
          <w:numId w:val="4"/>
        </w:numPr>
        <w:tabs>
          <w:tab w:pos="1080" w:val="left" w:leader="none"/>
        </w:tabs>
        <w:spacing w:line="360" w:lineRule="auto" w:before="4" w:after="0"/>
        <w:ind w:left="1080" w:right="700" w:hanging="360"/>
        <w:jc w:val="left"/>
        <w:rPr>
          <w:sz w:val="24"/>
        </w:rPr>
      </w:pPr>
      <w:r>
        <w:rPr>
          <w:sz w:val="24"/>
        </w:rPr>
        <w:t>SOC</w:t>
      </w:r>
      <w:r>
        <w:rPr>
          <w:spacing w:val="-5"/>
          <w:sz w:val="24"/>
        </w:rPr>
        <w:t> </w:t>
      </w:r>
      <w:r>
        <w:rPr>
          <w:sz w:val="24"/>
        </w:rPr>
        <w:t>Action</w:t>
      </w:r>
      <w:r>
        <w:rPr>
          <w:spacing w:val="-5"/>
          <w:sz w:val="24"/>
        </w:rPr>
        <w:t> </w:t>
      </w:r>
      <w:r>
        <w:rPr>
          <w:sz w:val="24"/>
        </w:rPr>
        <w:t>Items:</w:t>
      </w:r>
      <w:r>
        <w:rPr>
          <w:spacing w:val="-5"/>
          <w:sz w:val="24"/>
        </w:rPr>
        <w:t> </w:t>
      </w:r>
      <w:r>
        <w:rPr>
          <w:sz w:val="24"/>
        </w:rPr>
        <w:t>Validate</w:t>
      </w:r>
      <w:r>
        <w:rPr>
          <w:spacing w:val="-5"/>
          <w:sz w:val="24"/>
        </w:rPr>
        <w:t> </w:t>
      </w:r>
      <w:r>
        <w:rPr>
          <w:sz w:val="24"/>
        </w:rPr>
        <w:t>indicators</w:t>
      </w:r>
      <w:r>
        <w:rPr>
          <w:spacing w:val="-5"/>
          <w:sz w:val="24"/>
        </w:rPr>
        <w:t> </w:t>
      </w:r>
      <w:r>
        <w:rPr>
          <w:sz w:val="24"/>
        </w:rPr>
        <w:t>against</w:t>
      </w:r>
      <w:r>
        <w:rPr>
          <w:spacing w:val="-5"/>
          <w:sz w:val="24"/>
        </w:rPr>
        <w:t> </w:t>
      </w:r>
      <w:r>
        <w:rPr>
          <w:sz w:val="24"/>
        </w:rPr>
        <w:t>baseline</w:t>
      </w:r>
      <w:r>
        <w:rPr>
          <w:spacing w:val="-5"/>
          <w:sz w:val="24"/>
        </w:rPr>
        <w:t> </w:t>
      </w:r>
      <w:r>
        <w:rPr>
          <w:sz w:val="24"/>
        </w:rPr>
        <w:t>activity;</w:t>
      </w:r>
      <w:r>
        <w:rPr>
          <w:spacing w:val="-5"/>
          <w:sz w:val="24"/>
        </w:rPr>
        <w:t> </w:t>
      </w:r>
      <w:r>
        <w:rPr>
          <w:sz w:val="24"/>
        </w:rPr>
        <w:t>confirm</w:t>
      </w:r>
      <w:r>
        <w:rPr>
          <w:spacing w:val="-5"/>
          <w:sz w:val="24"/>
        </w:rPr>
        <w:t> </w:t>
      </w:r>
      <w:r>
        <w:rPr>
          <w:sz w:val="24"/>
        </w:rPr>
        <w:t>whether</w:t>
      </w:r>
      <w:r>
        <w:rPr>
          <w:spacing w:val="-5"/>
          <w:sz w:val="24"/>
        </w:rPr>
        <w:t> </w:t>
      </w:r>
      <w:r>
        <w:rPr>
          <w:sz w:val="24"/>
        </w:rPr>
        <w:t>change</w:t>
      </w:r>
      <w:r>
        <w:rPr>
          <w:spacing w:val="-5"/>
          <w:sz w:val="24"/>
        </w:rPr>
        <w:t> </w:t>
      </w:r>
      <w:r>
        <w:rPr>
          <w:sz w:val="24"/>
        </w:rPr>
        <w:t>was</w:t>
      </w:r>
      <w:r>
        <w:rPr>
          <w:spacing w:val="-5"/>
          <w:sz w:val="24"/>
        </w:rPr>
        <w:t> </w:t>
      </w:r>
      <w:r>
        <w:rPr>
          <w:sz w:val="24"/>
        </w:rPr>
        <w:t>initiated</w:t>
      </w:r>
      <w:r>
        <w:rPr>
          <w:spacing w:val="-5"/>
          <w:sz w:val="24"/>
        </w:rPr>
        <w:t> </w:t>
      </w:r>
      <w:r>
        <w:rPr>
          <w:sz w:val="24"/>
        </w:rPr>
        <w:t>by authorized restaurant staff via phone verification.</w:t>
      </w:r>
    </w:p>
    <w:p>
      <w:pPr>
        <w:pStyle w:val="BodyText"/>
        <w:ind w:left="360"/>
      </w:pPr>
      <w:r>
        <w:rPr/>
        <w:t>Phase 3: </w:t>
      </w:r>
      <w:r>
        <w:rPr>
          <w:spacing w:val="-2"/>
        </w:rPr>
        <w:t>Containment</w:t>
      </w:r>
    </w:p>
    <w:p>
      <w:pPr>
        <w:pStyle w:val="ListParagraph"/>
        <w:numPr>
          <w:ilvl w:val="1"/>
          <w:numId w:val="4"/>
        </w:numPr>
        <w:tabs>
          <w:tab w:pos="1079" w:val="left" w:leader="none"/>
        </w:tabs>
        <w:spacing w:line="240" w:lineRule="auto" w:before="138" w:after="0"/>
        <w:ind w:left="1079" w:right="0" w:hanging="359"/>
        <w:jc w:val="left"/>
        <w:rPr>
          <w:sz w:val="24"/>
        </w:rPr>
      </w:pPr>
      <w:r>
        <w:rPr>
          <w:sz w:val="24"/>
        </w:rPr>
        <w:t>Immediate</w:t>
      </w:r>
      <w:r>
        <w:rPr>
          <w:spacing w:val="-4"/>
          <w:sz w:val="24"/>
        </w:rPr>
        <w:t> </w:t>
      </w:r>
      <w:r>
        <w:rPr>
          <w:sz w:val="24"/>
        </w:rPr>
        <w:t>Tactical</w:t>
      </w:r>
      <w:r>
        <w:rPr>
          <w:spacing w:val="-3"/>
          <w:sz w:val="24"/>
        </w:rPr>
        <w:t> </w:t>
      </w:r>
      <w:r>
        <w:rPr>
          <w:sz w:val="24"/>
        </w:rPr>
        <w:t>Containment</w:t>
      </w:r>
      <w:r>
        <w:rPr>
          <w:spacing w:val="-4"/>
          <w:sz w:val="24"/>
        </w:rPr>
        <w:t> </w:t>
      </w:r>
      <w:r>
        <w:rPr>
          <w:sz w:val="24"/>
        </w:rPr>
        <w:t>(Automated</w:t>
      </w:r>
      <w:r>
        <w:rPr>
          <w:spacing w:val="-3"/>
          <w:sz w:val="24"/>
        </w:rPr>
        <w:t> </w:t>
      </w:r>
      <w:r>
        <w:rPr>
          <w:sz w:val="24"/>
        </w:rPr>
        <w:t>&amp;</w:t>
      </w:r>
      <w:r>
        <w:rPr>
          <w:spacing w:val="-3"/>
          <w:sz w:val="24"/>
        </w:rPr>
        <w:t> </w:t>
      </w:r>
      <w:r>
        <w:rPr>
          <w:spacing w:val="-2"/>
          <w:sz w:val="24"/>
        </w:rPr>
        <w:t>Manual):</w:t>
      </w:r>
    </w:p>
    <w:p>
      <w:pPr>
        <w:pStyle w:val="ListParagraph"/>
        <w:numPr>
          <w:ilvl w:val="0"/>
          <w:numId w:val="5"/>
        </w:numPr>
        <w:tabs>
          <w:tab w:pos="1800" w:val="left" w:leader="none"/>
        </w:tabs>
        <w:spacing w:line="360" w:lineRule="auto" w:before="138" w:after="0"/>
        <w:ind w:left="1800" w:right="590" w:hanging="360"/>
        <w:jc w:val="left"/>
        <w:rPr>
          <w:sz w:val="24"/>
        </w:rPr>
      </w:pPr>
      <w:r>
        <w:rPr>
          <w:sz w:val="24"/>
        </w:rPr>
        <w:t>Global</w:t>
      </w:r>
      <w:r>
        <w:rPr>
          <w:spacing w:val="-6"/>
          <w:sz w:val="24"/>
        </w:rPr>
        <w:t> </w:t>
      </w:r>
      <w:r>
        <w:rPr>
          <w:sz w:val="24"/>
        </w:rPr>
        <w:t>Disbursement</w:t>
      </w:r>
      <w:r>
        <w:rPr>
          <w:spacing w:val="-6"/>
          <w:sz w:val="24"/>
        </w:rPr>
        <w:t> </w:t>
      </w:r>
      <w:r>
        <w:rPr>
          <w:sz w:val="24"/>
        </w:rPr>
        <w:t>Freeze:</w:t>
      </w:r>
      <w:r>
        <w:rPr>
          <w:spacing w:val="-6"/>
          <w:sz w:val="24"/>
        </w:rPr>
        <w:t> </w:t>
      </w:r>
      <w:r>
        <w:rPr>
          <w:sz w:val="24"/>
        </w:rPr>
        <w:t>Temporarily</w:t>
      </w:r>
      <w:r>
        <w:rPr>
          <w:spacing w:val="-6"/>
          <w:sz w:val="24"/>
        </w:rPr>
        <w:t> </w:t>
      </w:r>
      <w:r>
        <w:rPr>
          <w:sz w:val="24"/>
        </w:rPr>
        <w:t>pause</w:t>
      </w:r>
      <w:r>
        <w:rPr>
          <w:spacing w:val="-6"/>
          <w:sz w:val="24"/>
        </w:rPr>
        <w:t> </w:t>
      </w:r>
      <w:r>
        <w:rPr>
          <w:sz w:val="24"/>
        </w:rPr>
        <w:t>all</w:t>
      </w:r>
      <w:r>
        <w:rPr>
          <w:spacing w:val="-6"/>
          <w:sz w:val="24"/>
        </w:rPr>
        <w:t> </w:t>
      </w:r>
      <w:r>
        <w:rPr>
          <w:sz w:val="24"/>
        </w:rPr>
        <w:t>outgoing</w:t>
      </w:r>
      <w:r>
        <w:rPr>
          <w:spacing w:val="-6"/>
          <w:sz w:val="24"/>
        </w:rPr>
        <w:t> </w:t>
      </w:r>
      <w:r>
        <w:rPr>
          <w:sz w:val="24"/>
        </w:rPr>
        <w:t>automated</w:t>
      </w:r>
      <w:r>
        <w:rPr>
          <w:spacing w:val="-6"/>
          <w:sz w:val="24"/>
        </w:rPr>
        <w:t> </w:t>
      </w:r>
      <w:r>
        <w:rPr>
          <w:sz w:val="24"/>
        </w:rPr>
        <w:t>batch</w:t>
      </w:r>
      <w:r>
        <w:rPr>
          <w:spacing w:val="-6"/>
          <w:sz w:val="24"/>
        </w:rPr>
        <w:t> </w:t>
      </w:r>
      <w:r>
        <w:rPr>
          <w:sz w:val="24"/>
        </w:rPr>
        <w:t>payment</w:t>
      </w:r>
      <w:r>
        <w:rPr>
          <w:spacing w:val="-6"/>
          <w:sz w:val="24"/>
        </w:rPr>
        <w:t> </w:t>
      </w:r>
      <w:r>
        <w:rPr>
          <w:sz w:val="24"/>
        </w:rPr>
        <w:t>processing jobs in the financial engine.</w:t>
      </w:r>
    </w:p>
    <w:p>
      <w:pPr>
        <w:pStyle w:val="ListParagraph"/>
        <w:numPr>
          <w:ilvl w:val="0"/>
          <w:numId w:val="5"/>
        </w:numPr>
        <w:tabs>
          <w:tab w:pos="1800" w:val="left" w:leader="none"/>
        </w:tabs>
        <w:spacing w:line="360" w:lineRule="auto" w:before="0" w:after="0"/>
        <w:ind w:left="1800" w:right="1164" w:hanging="360"/>
        <w:jc w:val="left"/>
        <w:rPr>
          <w:sz w:val="24"/>
        </w:rPr>
      </w:pPr>
      <w:r>
        <w:rPr>
          <w:sz w:val="24"/>
        </w:rPr>
        <w:t>Session</w:t>
      </w:r>
      <w:r>
        <w:rPr>
          <w:spacing w:val="-4"/>
          <w:sz w:val="24"/>
        </w:rPr>
        <w:t> </w:t>
      </w:r>
      <w:r>
        <w:rPr>
          <w:sz w:val="24"/>
        </w:rPr>
        <w:t>Invalidation:</w:t>
      </w:r>
      <w:r>
        <w:rPr>
          <w:spacing w:val="-4"/>
          <w:sz w:val="24"/>
        </w:rPr>
        <w:t> </w:t>
      </w:r>
      <w:r>
        <w:rPr>
          <w:sz w:val="24"/>
        </w:rPr>
        <w:t>Execute</w:t>
      </w:r>
      <w:r>
        <w:rPr>
          <w:spacing w:val="-4"/>
          <w:sz w:val="24"/>
        </w:rPr>
        <w:t> </w:t>
      </w:r>
      <w:r>
        <w:rPr>
          <w:sz w:val="24"/>
        </w:rPr>
        <w:t>a</w:t>
      </w:r>
      <w:r>
        <w:rPr>
          <w:spacing w:val="-4"/>
          <w:sz w:val="24"/>
        </w:rPr>
        <w:t> </w:t>
      </w:r>
      <w:r>
        <w:rPr>
          <w:sz w:val="24"/>
        </w:rPr>
        <w:t>global</w:t>
      </w:r>
      <w:r>
        <w:rPr>
          <w:spacing w:val="-4"/>
          <w:sz w:val="24"/>
        </w:rPr>
        <w:t> </w:t>
      </w:r>
      <w:r>
        <w:rPr>
          <w:sz w:val="24"/>
        </w:rPr>
        <w:t>flush</w:t>
      </w:r>
      <w:r>
        <w:rPr>
          <w:spacing w:val="-4"/>
          <w:sz w:val="24"/>
        </w:rPr>
        <w:t> </w:t>
      </w:r>
      <w:r>
        <w:rPr>
          <w:sz w:val="24"/>
        </w:rPr>
        <w:t>of</w:t>
      </w:r>
      <w:r>
        <w:rPr>
          <w:spacing w:val="-4"/>
          <w:sz w:val="24"/>
        </w:rPr>
        <w:t> </w:t>
      </w:r>
      <w:r>
        <w:rPr>
          <w:sz w:val="24"/>
        </w:rPr>
        <w:t>active</w:t>
      </w:r>
      <w:r>
        <w:rPr>
          <w:spacing w:val="-4"/>
          <w:sz w:val="24"/>
        </w:rPr>
        <w:t> </w:t>
      </w:r>
      <w:r>
        <w:rPr>
          <w:sz w:val="24"/>
        </w:rPr>
        <w:t>session</w:t>
      </w:r>
      <w:r>
        <w:rPr>
          <w:spacing w:val="-4"/>
          <w:sz w:val="24"/>
        </w:rPr>
        <w:t> </w:t>
      </w:r>
      <w:r>
        <w:rPr>
          <w:sz w:val="24"/>
        </w:rPr>
        <w:t>tokens</w:t>
      </w:r>
      <w:r>
        <w:rPr>
          <w:spacing w:val="-4"/>
          <w:sz w:val="24"/>
        </w:rPr>
        <w:t> </w:t>
      </w:r>
      <w:r>
        <w:rPr>
          <w:sz w:val="24"/>
        </w:rPr>
        <w:t>associated</w:t>
      </w:r>
      <w:r>
        <w:rPr>
          <w:spacing w:val="-4"/>
          <w:sz w:val="24"/>
        </w:rPr>
        <w:t> </w:t>
      </w:r>
      <w:r>
        <w:rPr>
          <w:sz w:val="24"/>
        </w:rPr>
        <w:t>with</w:t>
      </w:r>
      <w:r>
        <w:rPr>
          <w:spacing w:val="-4"/>
          <w:sz w:val="24"/>
        </w:rPr>
        <w:t> </w:t>
      </w:r>
      <w:r>
        <w:rPr>
          <w:sz w:val="24"/>
        </w:rPr>
        <w:t>affected merchant user IDs within the Redis cache cluster:</w:t>
      </w:r>
    </w:p>
    <w:p>
      <w:pPr>
        <w:pStyle w:val="BodyText"/>
        <w:ind w:left="360"/>
      </w:pPr>
      <w:r>
        <w:rPr/>
        <w:t>DEL </w:t>
      </w:r>
      <w:r>
        <w:rPr>
          <w:spacing w:val="-2"/>
        </w:rPr>
        <w:t>session:merchant:&lt;merchant_id&gt;:*</w:t>
      </w:r>
    </w:p>
    <w:p>
      <w:pPr>
        <w:pStyle w:val="ListParagraph"/>
        <w:numPr>
          <w:ilvl w:val="0"/>
          <w:numId w:val="5"/>
        </w:numPr>
        <w:tabs>
          <w:tab w:pos="1800" w:val="left" w:leader="none"/>
        </w:tabs>
        <w:spacing w:line="240" w:lineRule="auto" w:before="138" w:after="0"/>
        <w:ind w:left="1800" w:right="0" w:hanging="360"/>
        <w:jc w:val="left"/>
        <w:rPr>
          <w:sz w:val="24"/>
        </w:rPr>
      </w:pPr>
      <w:r>
        <w:rPr>
          <w:sz w:val="24"/>
        </w:rPr>
        <w:t>Endpoint</w:t>
      </w:r>
      <w:r>
        <w:rPr>
          <w:spacing w:val="-3"/>
          <w:sz w:val="24"/>
        </w:rPr>
        <w:t> </w:t>
      </w:r>
      <w:r>
        <w:rPr>
          <w:sz w:val="24"/>
        </w:rPr>
        <w:t>Containment:</w:t>
      </w:r>
      <w:r>
        <w:rPr>
          <w:spacing w:val="-2"/>
          <w:sz w:val="24"/>
        </w:rPr>
        <w:t> </w:t>
      </w:r>
      <w:r>
        <w:rPr>
          <w:sz w:val="24"/>
        </w:rPr>
        <w:t>Temporarily</w:t>
      </w:r>
      <w:r>
        <w:rPr>
          <w:spacing w:val="-3"/>
          <w:sz w:val="24"/>
        </w:rPr>
        <w:t> </w:t>
      </w:r>
      <w:r>
        <w:rPr>
          <w:sz w:val="24"/>
        </w:rPr>
        <w:t>restrict</w:t>
      </w:r>
      <w:r>
        <w:rPr>
          <w:spacing w:val="-2"/>
          <w:sz w:val="24"/>
        </w:rPr>
        <w:t> </w:t>
      </w:r>
      <w:r>
        <w:rPr>
          <w:sz w:val="24"/>
        </w:rPr>
        <w:t>HTTP</w:t>
      </w:r>
      <w:r>
        <w:rPr>
          <w:spacing w:val="-3"/>
          <w:sz w:val="24"/>
        </w:rPr>
        <w:t> </w:t>
      </w:r>
      <w:r>
        <w:rPr>
          <w:sz w:val="24"/>
        </w:rPr>
        <w:t>PUT/POST</w:t>
      </w:r>
      <w:r>
        <w:rPr>
          <w:spacing w:val="-2"/>
          <w:sz w:val="24"/>
        </w:rPr>
        <w:t> </w:t>
      </w:r>
      <w:r>
        <w:rPr>
          <w:sz w:val="24"/>
        </w:rPr>
        <w:t>access</w:t>
      </w:r>
      <w:r>
        <w:rPr>
          <w:spacing w:val="-2"/>
          <w:sz w:val="24"/>
        </w:rPr>
        <w:t> </w:t>
      </w:r>
      <w:r>
        <w:rPr>
          <w:spacing w:val="-5"/>
          <w:sz w:val="24"/>
        </w:rPr>
        <w:t>to</w:t>
      </w:r>
    </w:p>
    <w:p>
      <w:pPr>
        <w:pStyle w:val="BodyText"/>
        <w:spacing w:line="360" w:lineRule="auto" w:before="138"/>
        <w:ind w:left="1800" w:right="336"/>
      </w:pPr>
      <w:r>
        <w:rPr/>
        <w:t>/api/v1/merchant/payout-settings</w:t>
      </w:r>
      <w:r>
        <w:rPr>
          <w:spacing w:val="-9"/>
        </w:rPr>
        <w:t> </w:t>
      </w:r>
      <w:r>
        <w:rPr/>
        <w:t>across</w:t>
      </w:r>
      <w:r>
        <w:rPr>
          <w:spacing w:val="-9"/>
        </w:rPr>
        <w:t> </w:t>
      </w:r>
      <w:r>
        <w:rPr/>
        <w:t>the</w:t>
      </w:r>
      <w:r>
        <w:rPr>
          <w:spacing w:val="-9"/>
        </w:rPr>
        <w:t> </w:t>
      </w:r>
      <w:r>
        <w:rPr/>
        <w:t>Web</w:t>
      </w:r>
      <w:r>
        <w:rPr>
          <w:spacing w:val="-9"/>
        </w:rPr>
        <w:t> </w:t>
      </w:r>
      <w:r>
        <w:rPr/>
        <w:t>Application</w:t>
      </w:r>
      <w:r>
        <w:rPr>
          <w:spacing w:val="-9"/>
        </w:rPr>
        <w:t> </w:t>
      </w:r>
      <w:r>
        <w:rPr/>
        <w:t>Firewall</w:t>
      </w:r>
      <w:r>
        <w:rPr>
          <w:spacing w:val="-9"/>
        </w:rPr>
        <w:t> </w:t>
      </w:r>
      <w:r>
        <w:rPr/>
        <w:t>(WAF)</w:t>
      </w:r>
      <w:r>
        <w:rPr>
          <w:spacing w:val="-9"/>
        </w:rPr>
        <w:t> </w:t>
      </w:r>
      <w:r>
        <w:rPr/>
        <w:t>or</w:t>
      </w:r>
      <w:r>
        <w:rPr>
          <w:spacing w:val="-9"/>
        </w:rPr>
        <w:t> </w:t>
      </w:r>
      <w:r>
        <w:rPr/>
        <w:t>return</w:t>
      </w:r>
      <w:r>
        <w:rPr>
          <w:spacing w:val="-9"/>
        </w:rPr>
        <w:t> </w:t>
      </w:r>
      <w:r>
        <w:rPr/>
        <w:t>HTTP</w:t>
      </w:r>
      <w:r>
        <w:rPr>
          <w:spacing w:val="-9"/>
        </w:rPr>
        <w:t> </w:t>
      </w:r>
      <w:r>
        <w:rPr/>
        <w:t>503 Service Unavailable specifically for payout modification routes pending code remediation.</w:t>
      </w:r>
    </w:p>
    <w:p>
      <w:pPr>
        <w:pStyle w:val="ListParagraph"/>
        <w:numPr>
          <w:ilvl w:val="0"/>
          <w:numId w:val="5"/>
        </w:numPr>
        <w:tabs>
          <w:tab w:pos="1800" w:val="left" w:leader="none"/>
        </w:tabs>
        <w:spacing w:line="360" w:lineRule="auto" w:before="0" w:after="0"/>
        <w:ind w:left="1800" w:right="2012" w:hanging="360"/>
        <w:jc w:val="left"/>
        <w:rPr>
          <w:sz w:val="24"/>
        </w:rPr>
      </w:pPr>
      <w:r>
        <w:rPr>
          <w:sz w:val="24"/>
        </w:rPr>
        <w:t>Network-Level</w:t>
      </w:r>
      <w:r>
        <w:rPr>
          <w:spacing w:val="-4"/>
          <w:sz w:val="24"/>
        </w:rPr>
        <w:t> </w:t>
      </w:r>
      <w:r>
        <w:rPr>
          <w:sz w:val="24"/>
        </w:rPr>
        <w:t>IP</w:t>
      </w:r>
      <w:r>
        <w:rPr>
          <w:spacing w:val="-4"/>
          <w:sz w:val="24"/>
        </w:rPr>
        <w:t> </w:t>
      </w:r>
      <w:r>
        <w:rPr>
          <w:sz w:val="24"/>
        </w:rPr>
        <w:t>Blocking:</w:t>
      </w:r>
      <w:r>
        <w:rPr>
          <w:spacing w:val="-4"/>
          <w:sz w:val="24"/>
        </w:rPr>
        <w:t> </w:t>
      </w:r>
      <w:r>
        <w:rPr>
          <w:sz w:val="24"/>
        </w:rPr>
        <w:t>Block</w:t>
      </w:r>
      <w:r>
        <w:rPr>
          <w:spacing w:val="-4"/>
          <w:sz w:val="24"/>
        </w:rPr>
        <w:t> </w:t>
      </w:r>
      <w:r>
        <w:rPr>
          <w:sz w:val="24"/>
        </w:rPr>
        <w:t>identified</w:t>
      </w:r>
      <w:r>
        <w:rPr>
          <w:spacing w:val="-4"/>
          <w:sz w:val="24"/>
        </w:rPr>
        <w:t> </w:t>
      </w:r>
      <w:r>
        <w:rPr>
          <w:sz w:val="24"/>
        </w:rPr>
        <w:t>malicious</w:t>
      </w:r>
      <w:r>
        <w:rPr>
          <w:spacing w:val="-4"/>
          <w:sz w:val="24"/>
        </w:rPr>
        <w:t> </w:t>
      </w:r>
      <w:r>
        <w:rPr>
          <w:sz w:val="24"/>
        </w:rPr>
        <w:t>proxy/VPN</w:t>
      </w:r>
      <w:r>
        <w:rPr>
          <w:spacing w:val="-4"/>
          <w:sz w:val="24"/>
        </w:rPr>
        <w:t> </w:t>
      </w:r>
      <w:r>
        <w:rPr>
          <w:sz w:val="24"/>
        </w:rPr>
        <w:t>IP</w:t>
      </w:r>
      <w:r>
        <w:rPr>
          <w:spacing w:val="-4"/>
          <w:sz w:val="24"/>
        </w:rPr>
        <w:t> </w:t>
      </w:r>
      <w:r>
        <w:rPr>
          <w:sz w:val="24"/>
        </w:rPr>
        <w:t>ranges</w:t>
      </w:r>
      <w:r>
        <w:rPr>
          <w:spacing w:val="-4"/>
          <w:sz w:val="24"/>
        </w:rPr>
        <w:t> </w:t>
      </w:r>
      <w:r>
        <w:rPr>
          <w:sz w:val="24"/>
        </w:rPr>
        <w:t>at</w:t>
      </w:r>
      <w:r>
        <w:rPr>
          <w:spacing w:val="-4"/>
          <w:sz w:val="24"/>
        </w:rPr>
        <w:t> </w:t>
      </w:r>
      <w:r>
        <w:rPr>
          <w:sz w:val="24"/>
        </w:rPr>
        <w:t>the WAF/Cloudflare edge layer.</w:t>
      </w:r>
    </w:p>
    <w:p>
      <w:pPr>
        <w:pStyle w:val="BodyText"/>
        <w:ind w:left="360"/>
      </w:pPr>
      <w:r>
        <w:rPr/>
        <w:t>Phase 4: </w:t>
      </w:r>
      <w:r>
        <w:rPr>
          <w:spacing w:val="-2"/>
        </w:rPr>
        <w:t>Eradication</w:t>
      </w:r>
    </w:p>
    <w:p>
      <w:pPr>
        <w:pStyle w:val="ListParagraph"/>
        <w:numPr>
          <w:ilvl w:val="0"/>
          <w:numId w:val="6"/>
        </w:numPr>
        <w:tabs>
          <w:tab w:pos="1080" w:val="left" w:leader="none"/>
        </w:tabs>
        <w:spacing w:line="360" w:lineRule="auto" w:before="138" w:after="0"/>
        <w:ind w:left="1080" w:right="521" w:hanging="360"/>
        <w:jc w:val="left"/>
        <w:rPr>
          <w:sz w:val="24"/>
        </w:rPr>
      </w:pPr>
      <w:r>
        <w:rPr>
          <w:sz w:val="24"/>
        </w:rPr>
        <w:t>Credential</w:t>
      </w:r>
      <w:r>
        <w:rPr>
          <w:spacing w:val="-4"/>
          <w:sz w:val="24"/>
        </w:rPr>
        <w:t> </w:t>
      </w:r>
      <w:r>
        <w:rPr>
          <w:sz w:val="24"/>
        </w:rPr>
        <w:t>Invalidation:</w:t>
      </w:r>
      <w:r>
        <w:rPr>
          <w:spacing w:val="-4"/>
          <w:sz w:val="24"/>
        </w:rPr>
        <w:t> </w:t>
      </w:r>
      <w:r>
        <w:rPr>
          <w:sz w:val="24"/>
        </w:rPr>
        <w:t>Enforce</w:t>
      </w:r>
      <w:r>
        <w:rPr>
          <w:spacing w:val="-4"/>
          <w:sz w:val="24"/>
        </w:rPr>
        <w:t> </w:t>
      </w:r>
      <w:r>
        <w:rPr>
          <w:sz w:val="24"/>
        </w:rPr>
        <w:t>password</w:t>
      </w:r>
      <w:r>
        <w:rPr>
          <w:spacing w:val="-4"/>
          <w:sz w:val="24"/>
        </w:rPr>
        <w:t> </w:t>
      </w:r>
      <w:r>
        <w:rPr>
          <w:sz w:val="24"/>
        </w:rPr>
        <w:t>resets</w:t>
      </w:r>
      <w:r>
        <w:rPr>
          <w:spacing w:val="-4"/>
          <w:sz w:val="24"/>
        </w:rPr>
        <w:t> </w:t>
      </w:r>
      <w:r>
        <w:rPr>
          <w:sz w:val="24"/>
        </w:rPr>
        <w:t>for</w:t>
      </w:r>
      <w:r>
        <w:rPr>
          <w:spacing w:val="-4"/>
          <w:sz w:val="24"/>
        </w:rPr>
        <w:t> </w:t>
      </w:r>
      <w:r>
        <w:rPr>
          <w:sz w:val="24"/>
        </w:rPr>
        <w:t>all</w:t>
      </w:r>
      <w:r>
        <w:rPr>
          <w:spacing w:val="-4"/>
          <w:sz w:val="24"/>
        </w:rPr>
        <w:t> </w:t>
      </w:r>
      <w:r>
        <w:rPr>
          <w:sz w:val="24"/>
        </w:rPr>
        <w:t>compromised</w:t>
      </w:r>
      <w:r>
        <w:rPr>
          <w:spacing w:val="-4"/>
          <w:sz w:val="24"/>
        </w:rPr>
        <w:t> </w:t>
      </w:r>
      <w:r>
        <w:rPr>
          <w:sz w:val="24"/>
        </w:rPr>
        <w:t>accounts;</w:t>
      </w:r>
      <w:r>
        <w:rPr>
          <w:spacing w:val="-4"/>
          <w:sz w:val="24"/>
        </w:rPr>
        <w:t> </w:t>
      </w:r>
      <w:r>
        <w:rPr>
          <w:sz w:val="24"/>
        </w:rPr>
        <w:t>terminate</w:t>
      </w:r>
      <w:r>
        <w:rPr>
          <w:spacing w:val="-4"/>
          <w:sz w:val="24"/>
        </w:rPr>
        <w:t> </w:t>
      </w:r>
      <w:r>
        <w:rPr>
          <w:sz w:val="24"/>
        </w:rPr>
        <w:t>all</w:t>
      </w:r>
      <w:r>
        <w:rPr>
          <w:spacing w:val="-4"/>
          <w:sz w:val="24"/>
        </w:rPr>
        <w:t> </w:t>
      </w:r>
      <w:r>
        <w:rPr>
          <w:sz w:val="24"/>
        </w:rPr>
        <w:t>active</w:t>
      </w:r>
      <w:r>
        <w:rPr>
          <w:spacing w:val="-4"/>
          <w:sz w:val="24"/>
        </w:rPr>
        <w:t> </w:t>
      </w:r>
      <w:r>
        <w:rPr>
          <w:sz w:val="24"/>
        </w:rPr>
        <w:t>refresh </w:t>
      </w:r>
      <w:r>
        <w:rPr>
          <w:spacing w:val="-2"/>
          <w:sz w:val="24"/>
        </w:rPr>
        <w:t>tokens.</w:t>
      </w:r>
    </w:p>
    <w:p>
      <w:pPr>
        <w:pStyle w:val="ListParagraph"/>
        <w:numPr>
          <w:ilvl w:val="0"/>
          <w:numId w:val="6"/>
        </w:numPr>
        <w:tabs>
          <w:tab w:pos="1080" w:val="left" w:leader="none"/>
        </w:tabs>
        <w:spacing w:line="240" w:lineRule="auto" w:before="0" w:after="0"/>
        <w:ind w:left="1080" w:right="0" w:hanging="360"/>
        <w:jc w:val="left"/>
        <w:rPr>
          <w:sz w:val="24"/>
        </w:rPr>
      </w:pPr>
      <w:r>
        <w:rPr>
          <w:sz w:val="24"/>
        </w:rPr>
        <w:t>Database Sanitation: Run validated rollback scripts to revert modified routing/account numbers </w:t>
      </w:r>
      <w:r>
        <w:rPr>
          <w:spacing w:val="-5"/>
          <w:sz w:val="24"/>
        </w:rPr>
        <w:t>in</w:t>
      </w:r>
    </w:p>
    <w:p>
      <w:pPr>
        <w:pStyle w:val="BodyText"/>
        <w:spacing w:before="138"/>
      </w:pPr>
      <w:r>
        <w:rPr/>
        <w:t>db_merchant_finance.payout_methods to their verified historical state preceding the intrusion </w:t>
      </w:r>
      <w:r>
        <w:rPr>
          <w:spacing w:val="-2"/>
        </w:rPr>
        <w:t>timestamp.</w:t>
      </w:r>
    </w:p>
    <w:p>
      <w:pPr>
        <w:pStyle w:val="ListParagraph"/>
        <w:numPr>
          <w:ilvl w:val="0"/>
          <w:numId w:val="6"/>
        </w:numPr>
        <w:tabs>
          <w:tab w:pos="1080" w:val="left" w:leader="none"/>
        </w:tabs>
        <w:spacing w:line="360" w:lineRule="auto" w:before="138" w:after="0"/>
        <w:ind w:left="1080" w:right="581" w:hanging="360"/>
        <w:jc w:val="left"/>
        <w:rPr>
          <w:sz w:val="24"/>
        </w:rPr>
      </w:pPr>
      <w:r>
        <w:rPr>
          <w:sz w:val="24"/>
        </w:rPr>
        <w:t>Vulnerability</w:t>
      </w:r>
      <w:r>
        <w:rPr>
          <w:spacing w:val="-5"/>
          <w:sz w:val="24"/>
        </w:rPr>
        <w:t> </w:t>
      </w:r>
      <w:r>
        <w:rPr>
          <w:sz w:val="24"/>
        </w:rPr>
        <w:t>Patching:</w:t>
      </w:r>
      <w:r>
        <w:rPr>
          <w:spacing w:val="-5"/>
          <w:sz w:val="24"/>
        </w:rPr>
        <w:t> </w:t>
      </w:r>
      <w:r>
        <w:rPr>
          <w:sz w:val="24"/>
        </w:rPr>
        <w:t>Deploy</w:t>
      </w:r>
      <w:r>
        <w:rPr>
          <w:spacing w:val="-5"/>
          <w:sz w:val="24"/>
        </w:rPr>
        <w:t> </w:t>
      </w:r>
      <w:r>
        <w:rPr>
          <w:sz w:val="24"/>
        </w:rPr>
        <w:t>hotfixes</w:t>
      </w:r>
      <w:r>
        <w:rPr>
          <w:spacing w:val="-5"/>
          <w:sz w:val="24"/>
        </w:rPr>
        <w:t> </w:t>
      </w:r>
      <w:r>
        <w:rPr>
          <w:sz w:val="24"/>
        </w:rPr>
        <w:t>introducing</w:t>
      </w:r>
      <w:r>
        <w:rPr>
          <w:spacing w:val="-5"/>
          <w:sz w:val="24"/>
        </w:rPr>
        <w:t> </w:t>
      </w:r>
      <w:r>
        <w:rPr>
          <w:sz w:val="24"/>
        </w:rPr>
        <w:t>step-up</w:t>
      </w:r>
      <w:r>
        <w:rPr>
          <w:spacing w:val="-5"/>
          <w:sz w:val="24"/>
        </w:rPr>
        <w:t> </w:t>
      </w:r>
      <w:r>
        <w:rPr>
          <w:sz w:val="24"/>
        </w:rPr>
        <w:t>authentication</w:t>
      </w:r>
      <w:r>
        <w:rPr>
          <w:spacing w:val="-5"/>
          <w:sz w:val="24"/>
        </w:rPr>
        <w:t> </w:t>
      </w:r>
      <w:r>
        <w:rPr>
          <w:sz w:val="24"/>
        </w:rPr>
        <w:t>and</w:t>
      </w:r>
      <w:r>
        <w:rPr>
          <w:spacing w:val="-5"/>
          <w:sz w:val="24"/>
        </w:rPr>
        <w:t> </w:t>
      </w:r>
      <w:r>
        <w:rPr>
          <w:sz w:val="24"/>
        </w:rPr>
        <w:t>mandatory</w:t>
      </w:r>
      <w:r>
        <w:rPr>
          <w:spacing w:val="-5"/>
          <w:sz w:val="24"/>
        </w:rPr>
        <w:t> </w:t>
      </w:r>
      <w:r>
        <w:rPr>
          <w:sz w:val="24"/>
        </w:rPr>
        <w:t>payout</w:t>
      </w:r>
      <w:r>
        <w:rPr>
          <w:spacing w:val="-5"/>
          <w:sz w:val="24"/>
        </w:rPr>
        <w:t> </w:t>
      </w:r>
      <w:r>
        <w:rPr>
          <w:sz w:val="24"/>
        </w:rPr>
        <w:t>holds</w:t>
      </w:r>
      <w:r>
        <w:rPr>
          <w:spacing w:val="-5"/>
          <w:sz w:val="24"/>
        </w:rPr>
        <w:t> </w:t>
      </w:r>
      <w:r>
        <w:rPr>
          <w:sz w:val="24"/>
        </w:rPr>
        <w:t>to the staging and production pipelines.</w:t>
      </w:r>
    </w:p>
    <w:p>
      <w:pPr>
        <w:pStyle w:val="BodyText"/>
        <w:ind w:left="360"/>
      </w:pPr>
      <w:r>
        <w:rPr/>
        <w:t>Phase 5: </w:t>
      </w:r>
      <w:r>
        <w:rPr>
          <w:spacing w:val="-2"/>
        </w:rPr>
        <w:t>Recovery</w:t>
      </w:r>
    </w:p>
    <w:p>
      <w:pPr>
        <w:pStyle w:val="ListParagraph"/>
        <w:numPr>
          <w:ilvl w:val="0"/>
          <w:numId w:val="7"/>
        </w:numPr>
        <w:tabs>
          <w:tab w:pos="1080" w:val="left" w:leader="none"/>
        </w:tabs>
        <w:spacing w:line="360" w:lineRule="auto" w:before="138" w:after="0"/>
        <w:ind w:left="1080" w:right="579" w:hanging="360"/>
        <w:jc w:val="left"/>
        <w:rPr>
          <w:sz w:val="24"/>
        </w:rPr>
      </w:pPr>
      <w:r>
        <w:rPr>
          <w:sz w:val="24"/>
        </w:rPr>
        <w:t>Out-of-Band</w:t>
      </w:r>
      <w:r>
        <w:rPr>
          <w:spacing w:val="-5"/>
          <w:sz w:val="24"/>
        </w:rPr>
        <w:t> </w:t>
      </w:r>
      <w:r>
        <w:rPr>
          <w:sz w:val="24"/>
        </w:rPr>
        <w:t>Re-verification:</w:t>
      </w:r>
      <w:r>
        <w:rPr>
          <w:spacing w:val="-5"/>
          <w:sz w:val="24"/>
        </w:rPr>
        <w:t> </w:t>
      </w:r>
      <w:r>
        <w:rPr>
          <w:sz w:val="24"/>
        </w:rPr>
        <w:t>Contact</w:t>
      </w:r>
      <w:r>
        <w:rPr>
          <w:spacing w:val="-5"/>
          <w:sz w:val="24"/>
        </w:rPr>
        <w:t> </w:t>
      </w:r>
      <w:r>
        <w:rPr>
          <w:sz w:val="24"/>
        </w:rPr>
        <w:t>affected</w:t>
      </w:r>
      <w:r>
        <w:rPr>
          <w:spacing w:val="-5"/>
          <w:sz w:val="24"/>
        </w:rPr>
        <w:t> </w:t>
      </w:r>
      <w:r>
        <w:rPr>
          <w:sz w:val="24"/>
        </w:rPr>
        <w:t>restaurant</w:t>
      </w:r>
      <w:r>
        <w:rPr>
          <w:spacing w:val="-5"/>
          <w:sz w:val="24"/>
        </w:rPr>
        <w:t> </w:t>
      </w:r>
      <w:r>
        <w:rPr>
          <w:sz w:val="24"/>
        </w:rPr>
        <w:t>owners</w:t>
      </w:r>
      <w:r>
        <w:rPr>
          <w:spacing w:val="-5"/>
          <w:sz w:val="24"/>
        </w:rPr>
        <w:t> </w:t>
      </w:r>
      <w:r>
        <w:rPr>
          <w:sz w:val="24"/>
        </w:rPr>
        <w:t>via</w:t>
      </w:r>
      <w:r>
        <w:rPr>
          <w:spacing w:val="-5"/>
          <w:sz w:val="24"/>
        </w:rPr>
        <w:t> </w:t>
      </w:r>
      <w:r>
        <w:rPr>
          <w:sz w:val="24"/>
        </w:rPr>
        <w:t>registered</w:t>
      </w:r>
      <w:r>
        <w:rPr>
          <w:spacing w:val="-5"/>
          <w:sz w:val="24"/>
        </w:rPr>
        <w:t> </w:t>
      </w:r>
      <w:r>
        <w:rPr>
          <w:sz w:val="24"/>
        </w:rPr>
        <w:t>secondary</w:t>
      </w:r>
      <w:r>
        <w:rPr>
          <w:spacing w:val="-5"/>
          <w:sz w:val="24"/>
        </w:rPr>
        <w:t> </w:t>
      </w:r>
      <w:r>
        <w:rPr>
          <w:sz w:val="24"/>
        </w:rPr>
        <w:t>channels</w:t>
      </w:r>
      <w:r>
        <w:rPr>
          <w:spacing w:val="-5"/>
          <w:sz w:val="24"/>
        </w:rPr>
        <w:t> </w:t>
      </w:r>
      <w:r>
        <w:rPr>
          <w:sz w:val="24"/>
        </w:rPr>
        <w:t>(phone call to verified business line) to validate banking details.</w:t>
      </w:r>
    </w:p>
    <w:p>
      <w:pPr>
        <w:pStyle w:val="ListParagraph"/>
        <w:numPr>
          <w:ilvl w:val="0"/>
          <w:numId w:val="7"/>
        </w:numPr>
        <w:tabs>
          <w:tab w:pos="1080" w:val="left" w:leader="none"/>
        </w:tabs>
        <w:spacing w:line="360" w:lineRule="auto" w:before="0" w:after="0"/>
        <w:ind w:left="1080" w:right="451" w:hanging="360"/>
        <w:jc w:val="left"/>
        <w:rPr>
          <w:sz w:val="24"/>
        </w:rPr>
      </w:pPr>
      <w:r>
        <w:rPr>
          <w:sz w:val="24"/>
        </w:rPr>
        <w:t>MFA</w:t>
      </w:r>
      <w:r>
        <w:rPr>
          <w:spacing w:val="-6"/>
          <w:sz w:val="24"/>
        </w:rPr>
        <w:t> </w:t>
      </w:r>
      <w:r>
        <w:rPr>
          <w:sz w:val="24"/>
        </w:rPr>
        <w:t>Enforcement</w:t>
      </w:r>
      <w:r>
        <w:rPr>
          <w:spacing w:val="-6"/>
          <w:sz w:val="24"/>
        </w:rPr>
        <w:t> </w:t>
      </w:r>
      <w:r>
        <w:rPr>
          <w:sz w:val="24"/>
        </w:rPr>
        <w:t>Gateway:</w:t>
      </w:r>
      <w:r>
        <w:rPr>
          <w:spacing w:val="-6"/>
          <w:sz w:val="24"/>
        </w:rPr>
        <w:t> </w:t>
      </w:r>
      <w:r>
        <w:rPr>
          <w:sz w:val="24"/>
        </w:rPr>
        <w:t>Require</w:t>
      </w:r>
      <w:r>
        <w:rPr>
          <w:spacing w:val="-6"/>
          <w:sz w:val="24"/>
        </w:rPr>
        <w:t> </w:t>
      </w:r>
      <w:r>
        <w:rPr>
          <w:sz w:val="24"/>
        </w:rPr>
        <w:t>mandatory</w:t>
      </w:r>
      <w:r>
        <w:rPr>
          <w:spacing w:val="-6"/>
          <w:sz w:val="24"/>
        </w:rPr>
        <w:t> </w:t>
      </w:r>
      <w:r>
        <w:rPr>
          <w:sz w:val="24"/>
        </w:rPr>
        <w:t>Multi-Factor</w:t>
      </w:r>
      <w:r>
        <w:rPr>
          <w:spacing w:val="-6"/>
          <w:sz w:val="24"/>
        </w:rPr>
        <w:t> </w:t>
      </w:r>
      <w:r>
        <w:rPr>
          <w:sz w:val="24"/>
        </w:rPr>
        <w:t>Authentication</w:t>
      </w:r>
      <w:r>
        <w:rPr>
          <w:spacing w:val="-6"/>
          <w:sz w:val="24"/>
        </w:rPr>
        <w:t> </w:t>
      </w:r>
      <w:r>
        <w:rPr>
          <w:sz w:val="24"/>
        </w:rPr>
        <w:t>setup</w:t>
      </w:r>
      <w:r>
        <w:rPr>
          <w:spacing w:val="-6"/>
          <w:sz w:val="24"/>
        </w:rPr>
        <w:t> </w:t>
      </w:r>
      <w:r>
        <w:rPr>
          <w:sz w:val="24"/>
        </w:rPr>
        <w:t>upon</w:t>
      </w:r>
      <w:r>
        <w:rPr>
          <w:spacing w:val="-6"/>
          <w:sz w:val="24"/>
        </w:rPr>
        <w:t> </w:t>
      </w:r>
      <w:r>
        <w:rPr>
          <w:sz w:val="24"/>
        </w:rPr>
        <w:t>initial</w:t>
      </w:r>
      <w:r>
        <w:rPr>
          <w:spacing w:val="-6"/>
          <w:sz w:val="24"/>
        </w:rPr>
        <w:t> </w:t>
      </w:r>
      <w:r>
        <w:rPr>
          <w:sz w:val="24"/>
        </w:rPr>
        <w:t>re-login</w:t>
      </w:r>
      <w:r>
        <w:rPr>
          <w:spacing w:val="-6"/>
          <w:sz w:val="24"/>
        </w:rPr>
        <w:t> </w:t>
      </w:r>
      <w:r>
        <w:rPr>
          <w:sz w:val="24"/>
        </w:rPr>
        <w:t>for all restored account sessions.</w:t>
      </w:r>
    </w:p>
    <w:p>
      <w:pPr>
        <w:pStyle w:val="ListParagraph"/>
        <w:numPr>
          <w:ilvl w:val="0"/>
          <w:numId w:val="7"/>
        </w:numPr>
        <w:tabs>
          <w:tab w:pos="1080" w:val="left" w:leader="none"/>
        </w:tabs>
        <w:spacing w:line="360" w:lineRule="auto" w:before="0" w:after="0"/>
        <w:ind w:left="1080" w:right="518" w:hanging="360"/>
        <w:jc w:val="left"/>
        <w:rPr>
          <w:sz w:val="24"/>
        </w:rPr>
      </w:pPr>
      <w:r>
        <w:rPr>
          <w:sz w:val="24"/>
        </w:rPr>
        <w:t>Phased Unfreezing: Resume automated batch payout processing in controlled tranches, beginning with verified</w:t>
      </w:r>
      <w:r>
        <w:rPr>
          <w:spacing w:val="-4"/>
          <w:sz w:val="24"/>
        </w:rPr>
        <w:t> </w:t>
      </w:r>
      <w:r>
        <w:rPr>
          <w:sz w:val="24"/>
        </w:rPr>
        <w:t>non-impacted</w:t>
      </w:r>
      <w:r>
        <w:rPr>
          <w:spacing w:val="-4"/>
          <w:sz w:val="24"/>
        </w:rPr>
        <w:t> </w:t>
      </w:r>
      <w:r>
        <w:rPr>
          <w:sz w:val="24"/>
        </w:rPr>
        <w:t>accounts,</w:t>
      </w:r>
      <w:r>
        <w:rPr>
          <w:spacing w:val="-4"/>
          <w:sz w:val="24"/>
        </w:rPr>
        <w:t> </w:t>
      </w:r>
      <w:r>
        <w:rPr>
          <w:sz w:val="24"/>
        </w:rPr>
        <w:t>while</w:t>
      </w:r>
      <w:r>
        <w:rPr>
          <w:spacing w:val="-4"/>
          <w:sz w:val="24"/>
        </w:rPr>
        <w:t> </w:t>
      </w:r>
      <w:r>
        <w:rPr>
          <w:sz w:val="24"/>
        </w:rPr>
        <w:t>actively</w:t>
      </w:r>
      <w:r>
        <w:rPr>
          <w:spacing w:val="-4"/>
          <w:sz w:val="24"/>
        </w:rPr>
        <w:t> </w:t>
      </w:r>
      <w:r>
        <w:rPr>
          <w:sz w:val="24"/>
        </w:rPr>
        <w:t>monitoring</w:t>
      </w:r>
      <w:r>
        <w:rPr>
          <w:spacing w:val="-4"/>
          <w:sz w:val="24"/>
        </w:rPr>
        <w:t> </w:t>
      </w:r>
      <w:r>
        <w:rPr>
          <w:sz w:val="24"/>
        </w:rPr>
        <w:t>SOC</w:t>
      </w:r>
      <w:r>
        <w:rPr>
          <w:spacing w:val="-4"/>
          <w:sz w:val="24"/>
        </w:rPr>
        <w:t> </w:t>
      </w:r>
      <w:r>
        <w:rPr>
          <w:sz w:val="24"/>
        </w:rPr>
        <w:t>dashboards</w:t>
      </w:r>
      <w:r>
        <w:rPr>
          <w:spacing w:val="-4"/>
          <w:sz w:val="24"/>
        </w:rPr>
        <w:t> </w:t>
      </w:r>
      <w:r>
        <w:rPr>
          <w:sz w:val="24"/>
        </w:rPr>
        <w:t>for</w:t>
      </w:r>
      <w:r>
        <w:rPr>
          <w:spacing w:val="-4"/>
          <w:sz w:val="24"/>
        </w:rPr>
        <w:t> </w:t>
      </w:r>
      <w:r>
        <w:rPr>
          <w:sz w:val="24"/>
        </w:rPr>
        <w:t>anomalous</w:t>
      </w:r>
      <w:r>
        <w:rPr>
          <w:spacing w:val="-4"/>
          <w:sz w:val="24"/>
        </w:rPr>
        <w:t> </w:t>
      </w:r>
      <w:r>
        <w:rPr>
          <w:sz w:val="24"/>
        </w:rPr>
        <w:t>network</w:t>
      </w:r>
      <w:r>
        <w:rPr>
          <w:spacing w:val="-4"/>
          <w:sz w:val="24"/>
        </w:rPr>
        <w:t> </w:t>
      </w:r>
      <w:r>
        <w:rPr>
          <w:sz w:val="24"/>
        </w:rPr>
        <w:t>traffic.</w:t>
      </w:r>
    </w:p>
    <w:p>
      <w:pPr>
        <w:pStyle w:val="BodyText"/>
        <w:spacing w:before="138"/>
        <w:ind w:left="0"/>
      </w:pPr>
    </w:p>
    <w:p>
      <w:pPr>
        <w:pStyle w:val="BodyText"/>
        <w:ind w:left="360"/>
      </w:pPr>
      <w:r>
        <w:rPr/>
        <w:t>Phase 6: Lessons </w:t>
      </w:r>
      <w:r>
        <w:rPr>
          <w:spacing w:val="-2"/>
        </w:rPr>
        <w:t>Learned</w:t>
      </w:r>
    </w:p>
    <w:p>
      <w:pPr>
        <w:pStyle w:val="BodyText"/>
        <w:spacing w:after="0"/>
        <w:sectPr>
          <w:pgSz w:w="12240" w:h="15840"/>
          <w:pgMar w:top="960" w:bottom="280" w:left="360" w:right="0"/>
        </w:sectPr>
      </w:pPr>
    </w:p>
    <w:p>
      <w:pPr>
        <w:pStyle w:val="ListParagraph"/>
        <w:numPr>
          <w:ilvl w:val="0"/>
          <w:numId w:val="8"/>
        </w:numPr>
        <w:tabs>
          <w:tab w:pos="1080" w:val="left" w:leader="none"/>
        </w:tabs>
        <w:spacing w:line="360" w:lineRule="auto" w:before="60" w:after="0"/>
        <w:ind w:left="1080" w:right="1081" w:hanging="360"/>
        <w:jc w:val="left"/>
        <w:rPr>
          <w:sz w:val="24"/>
        </w:rPr>
      </w:pPr>
      <w:r>
        <w:rPr>
          <w:sz w:val="24"/>
        </w:rPr>
        <w:t>Conduct</w:t>
      </w:r>
      <w:r>
        <w:rPr>
          <w:spacing w:val="-4"/>
          <w:sz w:val="24"/>
        </w:rPr>
        <w:t> </w:t>
      </w:r>
      <w:r>
        <w:rPr>
          <w:sz w:val="24"/>
        </w:rPr>
        <w:t>a</w:t>
      </w:r>
      <w:r>
        <w:rPr>
          <w:spacing w:val="-4"/>
          <w:sz w:val="24"/>
        </w:rPr>
        <w:t> </w:t>
      </w:r>
      <w:r>
        <w:rPr>
          <w:sz w:val="24"/>
        </w:rPr>
        <w:t>Post-Mortem</w:t>
      </w:r>
      <w:r>
        <w:rPr>
          <w:spacing w:val="-4"/>
          <w:sz w:val="24"/>
        </w:rPr>
        <w:t> </w:t>
      </w:r>
      <w:r>
        <w:rPr>
          <w:sz w:val="24"/>
        </w:rPr>
        <w:t>Incident</w:t>
      </w:r>
      <w:r>
        <w:rPr>
          <w:spacing w:val="-4"/>
          <w:sz w:val="24"/>
        </w:rPr>
        <w:t> </w:t>
      </w:r>
      <w:r>
        <w:rPr>
          <w:sz w:val="24"/>
        </w:rPr>
        <w:t>Review</w:t>
      </w:r>
      <w:r>
        <w:rPr>
          <w:spacing w:val="-4"/>
          <w:sz w:val="24"/>
        </w:rPr>
        <w:t> </w:t>
      </w:r>
      <w:r>
        <w:rPr>
          <w:sz w:val="24"/>
        </w:rPr>
        <w:t>meeting</w:t>
      </w:r>
      <w:r>
        <w:rPr>
          <w:spacing w:val="-4"/>
          <w:sz w:val="24"/>
        </w:rPr>
        <w:t> </w:t>
      </w:r>
      <w:r>
        <w:rPr>
          <w:sz w:val="24"/>
        </w:rPr>
        <w:t>within</w:t>
      </w:r>
      <w:r>
        <w:rPr>
          <w:spacing w:val="-4"/>
          <w:sz w:val="24"/>
        </w:rPr>
        <w:t> </w:t>
      </w:r>
      <w:r>
        <w:rPr>
          <w:sz w:val="24"/>
        </w:rPr>
        <w:t>72</w:t>
      </w:r>
      <w:r>
        <w:rPr>
          <w:spacing w:val="-4"/>
          <w:sz w:val="24"/>
        </w:rPr>
        <w:t> </w:t>
      </w:r>
      <w:r>
        <w:rPr>
          <w:sz w:val="24"/>
        </w:rPr>
        <w:t>hours</w:t>
      </w:r>
      <w:r>
        <w:rPr>
          <w:spacing w:val="-4"/>
          <w:sz w:val="24"/>
        </w:rPr>
        <w:t> </w:t>
      </w:r>
      <w:r>
        <w:rPr>
          <w:sz w:val="24"/>
        </w:rPr>
        <w:t>with</w:t>
      </w:r>
      <w:r>
        <w:rPr>
          <w:spacing w:val="-4"/>
          <w:sz w:val="24"/>
        </w:rPr>
        <w:t> </w:t>
      </w:r>
      <w:r>
        <w:rPr>
          <w:sz w:val="24"/>
        </w:rPr>
        <w:t>representatives</w:t>
      </w:r>
      <w:r>
        <w:rPr>
          <w:spacing w:val="-4"/>
          <w:sz w:val="24"/>
        </w:rPr>
        <w:t> </w:t>
      </w:r>
      <w:r>
        <w:rPr>
          <w:sz w:val="24"/>
        </w:rPr>
        <w:t>from</w:t>
      </w:r>
      <w:r>
        <w:rPr>
          <w:spacing w:val="-4"/>
          <w:sz w:val="24"/>
        </w:rPr>
        <w:t> </w:t>
      </w:r>
      <w:r>
        <w:rPr>
          <w:sz w:val="24"/>
        </w:rPr>
        <w:t>Security Engineering, Product, Engineering, and Merchant Relations.</w:t>
      </w:r>
    </w:p>
    <w:p>
      <w:pPr>
        <w:pStyle w:val="ListParagraph"/>
        <w:numPr>
          <w:ilvl w:val="0"/>
          <w:numId w:val="8"/>
        </w:numPr>
        <w:tabs>
          <w:tab w:pos="1080" w:val="left" w:leader="none"/>
        </w:tabs>
        <w:spacing w:line="360" w:lineRule="auto" w:before="0" w:after="0"/>
        <w:ind w:left="1080" w:right="920" w:hanging="360"/>
        <w:jc w:val="left"/>
        <w:rPr>
          <w:sz w:val="24"/>
        </w:rPr>
      </w:pPr>
      <w:r>
        <w:rPr>
          <w:sz w:val="24"/>
        </w:rPr>
        <w:t>Document</w:t>
      </w:r>
      <w:r>
        <w:rPr>
          <w:spacing w:val="-4"/>
          <w:sz w:val="24"/>
        </w:rPr>
        <w:t> </w:t>
      </w:r>
      <w:r>
        <w:rPr>
          <w:sz w:val="24"/>
        </w:rPr>
        <w:t>key</w:t>
      </w:r>
      <w:r>
        <w:rPr>
          <w:spacing w:val="-4"/>
          <w:sz w:val="24"/>
        </w:rPr>
        <w:t> </w:t>
      </w:r>
      <w:r>
        <w:rPr>
          <w:sz w:val="24"/>
        </w:rPr>
        <w:t>findings,</w:t>
      </w:r>
      <w:r>
        <w:rPr>
          <w:spacing w:val="-4"/>
          <w:sz w:val="24"/>
        </w:rPr>
        <w:t> </w:t>
      </w:r>
      <w:r>
        <w:rPr>
          <w:sz w:val="24"/>
        </w:rPr>
        <w:t>log</w:t>
      </w:r>
      <w:r>
        <w:rPr>
          <w:spacing w:val="-4"/>
          <w:sz w:val="24"/>
        </w:rPr>
        <w:t> </w:t>
      </w:r>
      <w:r>
        <w:rPr>
          <w:sz w:val="24"/>
        </w:rPr>
        <w:t>collection</w:t>
      </w:r>
      <w:r>
        <w:rPr>
          <w:spacing w:val="-4"/>
          <w:sz w:val="24"/>
        </w:rPr>
        <w:t> </w:t>
      </w:r>
      <w:r>
        <w:rPr>
          <w:sz w:val="24"/>
        </w:rPr>
        <w:t>gaps,</w:t>
      </w:r>
      <w:r>
        <w:rPr>
          <w:spacing w:val="-4"/>
          <w:sz w:val="24"/>
        </w:rPr>
        <w:t> </w:t>
      </w:r>
      <w:r>
        <w:rPr>
          <w:sz w:val="24"/>
        </w:rPr>
        <w:t>and</w:t>
      </w:r>
      <w:r>
        <w:rPr>
          <w:spacing w:val="-4"/>
          <w:sz w:val="24"/>
        </w:rPr>
        <w:t> </w:t>
      </w:r>
      <w:r>
        <w:rPr>
          <w:sz w:val="24"/>
        </w:rPr>
        <w:t>mean-time-to-detect</w:t>
      </w:r>
      <w:r>
        <w:rPr>
          <w:spacing w:val="-4"/>
          <w:sz w:val="24"/>
        </w:rPr>
        <w:t> </w:t>
      </w:r>
      <w:r>
        <w:rPr>
          <w:sz w:val="24"/>
        </w:rPr>
        <w:t>(MTTD)</w:t>
      </w:r>
      <w:r>
        <w:rPr>
          <w:spacing w:val="-4"/>
          <w:sz w:val="24"/>
        </w:rPr>
        <w:t> </w:t>
      </w:r>
      <w:r>
        <w:rPr>
          <w:sz w:val="24"/>
        </w:rPr>
        <w:t>/</w:t>
      </w:r>
      <w:r>
        <w:rPr>
          <w:spacing w:val="-4"/>
          <w:sz w:val="24"/>
        </w:rPr>
        <w:t> </w:t>
      </w:r>
      <w:r>
        <w:rPr>
          <w:sz w:val="24"/>
        </w:rPr>
        <w:t>mean-time-to-</w:t>
      </w:r>
      <w:r>
        <w:rPr>
          <w:sz w:val="24"/>
        </w:rPr>
        <w:t>respond (MTTR) metrics.</w:t>
      </w:r>
    </w:p>
    <w:p>
      <w:pPr>
        <w:pStyle w:val="ListParagraph"/>
        <w:numPr>
          <w:ilvl w:val="0"/>
          <w:numId w:val="8"/>
        </w:numPr>
        <w:tabs>
          <w:tab w:pos="1080" w:val="left" w:leader="none"/>
        </w:tabs>
        <w:spacing w:line="360" w:lineRule="auto" w:before="0" w:after="0"/>
        <w:ind w:left="1080" w:right="1114" w:hanging="360"/>
        <w:jc w:val="left"/>
        <w:rPr>
          <w:sz w:val="24"/>
        </w:rPr>
      </w:pPr>
      <w:r>
        <w:rPr>
          <w:sz w:val="24"/>
        </w:rPr>
        <w:t>Update</w:t>
      </w:r>
      <w:r>
        <w:rPr>
          <w:spacing w:val="-4"/>
          <w:sz w:val="24"/>
        </w:rPr>
        <w:t> </w:t>
      </w:r>
      <w:r>
        <w:rPr>
          <w:sz w:val="24"/>
        </w:rPr>
        <w:t>internal</w:t>
      </w:r>
      <w:r>
        <w:rPr>
          <w:spacing w:val="-4"/>
          <w:sz w:val="24"/>
        </w:rPr>
        <w:t> </w:t>
      </w:r>
      <w:r>
        <w:rPr>
          <w:sz w:val="24"/>
        </w:rPr>
        <w:t>coding</w:t>
      </w:r>
      <w:r>
        <w:rPr>
          <w:spacing w:val="-4"/>
          <w:sz w:val="24"/>
        </w:rPr>
        <w:t> </w:t>
      </w:r>
      <w:r>
        <w:rPr>
          <w:sz w:val="24"/>
        </w:rPr>
        <w:t>frameworks,</w:t>
      </w:r>
      <w:r>
        <w:rPr>
          <w:spacing w:val="-4"/>
          <w:sz w:val="24"/>
        </w:rPr>
        <w:t> </w:t>
      </w:r>
      <w:r>
        <w:rPr>
          <w:sz w:val="24"/>
        </w:rPr>
        <w:t>architecture</w:t>
      </w:r>
      <w:r>
        <w:rPr>
          <w:spacing w:val="-4"/>
          <w:sz w:val="24"/>
        </w:rPr>
        <w:t> </w:t>
      </w:r>
      <w:r>
        <w:rPr>
          <w:sz w:val="24"/>
        </w:rPr>
        <w:t>standards,</w:t>
      </w:r>
      <w:r>
        <w:rPr>
          <w:spacing w:val="-4"/>
          <w:sz w:val="24"/>
        </w:rPr>
        <w:t> </w:t>
      </w:r>
      <w:r>
        <w:rPr>
          <w:sz w:val="24"/>
        </w:rPr>
        <w:t>and</w:t>
      </w:r>
      <w:r>
        <w:rPr>
          <w:spacing w:val="-4"/>
          <w:sz w:val="24"/>
        </w:rPr>
        <w:t> </w:t>
      </w:r>
      <w:r>
        <w:rPr>
          <w:sz w:val="24"/>
        </w:rPr>
        <w:t>incident</w:t>
      </w:r>
      <w:r>
        <w:rPr>
          <w:spacing w:val="-4"/>
          <w:sz w:val="24"/>
        </w:rPr>
        <w:t> </w:t>
      </w:r>
      <w:r>
        <w:rPr>
          <w:sz w:val="24"/>
        </w:rPr>
        <w:t>response</w:t>
      </w:r>
      <w:r>
        <w:rPr>
          <w:spacing w:val="-4"/>
          <w:sz w:val="24"/>
        </w:rPr>
        <w:t> </w:t>
      </w:r>
      <w:r>
        <w:rPr>
          <w:sz w:val="24"/>
        </w:rPr>
        <w:t>runbooks</w:t>
      </w:r>
      <w:r>
        <w:rPr>
          <w:spacing w:val="-4"/>
          <w:sz w:val="24"/>
        </w:rPr>
        <w:t> </w:t>
      </w:r>
      <w:r>
        <w:rPr>
          <w:sz w:val="24"/>
        </w:rPr>
        <w:t>based</w:t>
      </w:r>
      <w:r>
        <w:rPr>
          <w:spacing w:val="-4"/>
          <w:sz w:val="24"/>
        </w:rPr>
        <w:t> </w:t>
      </w:r>
      <w:r>
        <w:rPr>
          <w:sz w:val="24"/>
        </w:rPr>
        <w:t>on </w:t>
      </w:r>
      <w:r>
        <w:rPr>
          <w:spacing w:val="-2"/>
          <w:sz w:val="24"/>
        </w:rPr>
        <w:t>findings.</w:t>
      </w:r>
    </w:p>
    <w:p>
      <w:pPr>
        <w:pStyle w:val="ListParagraph"/>
        <w:numPr>
          <w:ilvl w:val="0"/>
          <w:numId w:val="8"/>
        </w:numPr>
        <w:tabs>
          <w:tab w:pos="900" w:val="left" w:leader="none"/>
        </w:tabs>
        <w:spacing w:line="240" w:lineRule="auto" w:before="0" w:after="0"/>
        <w:ind w:left="900" w:right="0" w:hanging="180"/>
        <w:jc w:val="left"/>
        <w:rPr>
          <w:sz w:val="24"/>
        </w:rPr>
      </w:pPr>
      <w:r>
        <w:rPr>
          <w:sz w:val="24"/>
        </w:rPr>
        <w:t>​</w:t>
      </w:r>
    </w:p>
    <w:p>
      <w:pPr>
        <w:pStyle w:val="BodyText"/>
        <w:spacing w:before="138"/>
        <w:ind w:left="360"/>
      </w:pPr>
      <w:r>
        <w:rPr/>
        <w:t>SECTION</w:t>
      </w:r>
      <w:r>
        <w:rPr>
          <w:spacing w:val="-10"/>
        </w:rPr>
        <w:t> </w:t>
      </w:r>
      <w:r>
        <w:rPr/>
        <w:t>5:</w:t>
      </w:r>
      <w:r>
        <w:rPr>
          <w:spacing w:val="-8"/>
        </w:rPr>
        <w:t> </w:t>
      </w:r>
      <w:r>
        <w:rPr/>
        <w:t>RECOMMENDED</w:t>
      </w:r>
      <w:r>
        <w:rPr>
          <w:spacing w:val="-8"/>
        </w:rPr>
        <w:t> </w:t>
      </w:r>
      <w:r>
        <w:rPr/>
        <w:t>MITIGATION</w:t>
      </w:r>
      <w:r>
        <w:rPr>
          <w:spacing w:val="-7"/>
        </w:rPr>
        <w:t> </w:t>
      </w:r>
      <w:r>
        <w:rPr/>
        <w:t>STRATEGIES</w:t>
      </w:r>
      <w:r>
        <w:rPr>
          <w:spacing w:val="-8"/>
        </w:rPr>
        <w:t> </w:t>
      </w:r>
      <w:r>
        <w:rPr/>
        <w:t>&amp;</w:t>
      </w:r>
      <w:r>
        <w:rPr>
          <w:spacing w:val="-8"/>
        </w:rPr>
        <w:t> </w:t>
      </w:r>
      <w:r>
        <w:rPr/>
        <w:t>TECHNICAL</w:t>
      </w:r>
      <w:r>
        <w:rPr>
          <w:spacing w:val="-7"/>
        </w:rPr>
        <w:t> </w:t>
      </w:r>
      <w:r>
        <w:rPr>
          <w:spacing w:val="-2"/>
        </w:rPr>
        <w:t>JUSTIFICATION</w:t>
      </w:r>
    </w:p>
    <w:p>
      <w:pPr>
        <w:pStyle w:val="BodyText"/>
        <w:spacing w:line="360" w:lineRule="auto" w:before="138"/>
        <w:ind w:left="360" w:right="336"/>
      </w:pPr>
      <w:r>
        <w:rPr/>
        <w:t>To</w:t>
      </w:r>
      <w:r>
        <w:rPr>
          <w:spacing w:val="-4"/>
        </w:rPr>
        <w:t> </w:t>
      </w:r>
      <w:r>
        <w:rPr/>
        <w:t>permanently</w:t>
      </w:r>
      <w:r>
        <w:rPr>
          <w:spacing w:val="-4"/>
        </w:rPr>
        <w:t> </w:t>
      </w:r>
      <w:r>
        <w:rPr/>
        <w:t>mitigate</w:t>
      </w:r>
      <w:r>
        <w:rPr>
          <w:spacing w:val="-4"/>
        </w:rPr>
        <w:t> </w:t>
      </w:r>
      <w:r>
        <w:rPr/>
        <w:t>the</w:t>
      </w:r>
      <w:r>
        <w:rPr>
          <w:spacing w:val="-4"/>
        </w:rPr>
        <w:t> </w:t>
      </w:r>
      <w:r>
        <w:rPr/>
        <w:t>risk</w:t>
      </w:r>
      <w:r>
        <w:rPr>
          <w:spacing w:val="-4"/>
        </w:rPr>
        <w:t> </w:t>
      </w:r>
      <w:r>
        <w:rPr/>
        <w:t>of</w:t>
      </w:r>
      <w:r>
        <w:rPr>
          <w:spacing w:val="-4"/>
        </w:rPr>
        <w:t> </w:t>
      </w:r>
      <w:r>
        <w:rPr/>
        <w:t>financial</w:t>
      </w:r>
      <w:r>
        <w:rPr>
          <w:spacing w:val="-4"/>
        </w:rPr>
        <w:t> </w:t>
      </w:r>
      <w:r>
        <w:rPr/>
        <w:t>payout</w:t>
      </w:r>
      <w:r>
        <w:rPr>
          <w:spacing w:val="-4"/>
        </w:rPr>
        <w:t> </w:t>
      </w:r>
      <w:r>
        <w:rPr/>
        <w:t>hijacking,</w:t>
      </w:r>
      <w:r>
        <w:rPr>
          <w:spacing w:val="-4"/>
        </w:rPr>
        <w:t> </w:t>
      </w:r>
      <w:r>
        <w:rPr/>
        <w:t>four</w:t>
      </w:r>
      <w:r>
        <w:rPr>
          <w:spacing w:val="-4"/>
        </w:rPr>
        <w:t> </w:t>
      </w:r>
      <w:r>
        <w:rPr/>
        <w:t>fundamental</w:t>
      </w:r>
      <w:r>
        <w:rPr>
          <w:spacing w:val="-4"/>
        </w:rPr>
        <w:t> </w:t>
      </w:r>
      <w:r>
        <w:rPr/>
        <w:t>controls</w:t>
      </w:r>
      <w:r>
        <w:rPr>
          <w:spacing w:val="-4"/>
        </w:rPr>
        <w:t> </w:t>
      </w:r>
      <w:r>
        <w:rPr/>
        <w:t>must</w:t>
      </w:r>
      <w:r>
        <w:rPr>
          <w:spacing w:val="-4"/>
        </w:rPr>
        <w:t> </w:t>
      </w:r>
      <w:r>
        <w:rPr/>
        <w:t>be</w:t>
      </w:r>
      <w:r>
        <w:rPr>
          <w:spacing w:val="-4"/>
        </w:rPr>
        <w:t> </w:t>
      </w:r>
      <w:r>
        <w:rPr/>
        <w:t>implemented</w:t>
      </w:r>
      <w:r>
        <w:rPr>
          <w:spacing w:val="-4"/>
        </w:rPr>
        <w:t> </w:t>
      </w:r>
      <w:r>
        <w:rPr/>
        <w:t>into the Food Delivery Platform architecture:</w:t>
      </w:r>
    </w:p>
    <w:p>
      <w:pPr>
        <w:pStyle w:val="BodyText"/>
        <w:ind w:left="1800"/>
      </w:pPr>
      <w:r>
        <w:rPr/>
        <w:t>FOUR-PILLAR ARCHITECTURAL DEFENSE </w:t>
      </w:r>
      <w:r>
        <w:rPr>
          <w:spacing w:val="-2"/>
        </w:rPr>
        <w:t>SYSTEM</w:t>
      </w:r>
    </w:p>
    <w:p>
      <w:pPr>
        <w:pStyle w:val="BodyText"/>
        <w:spacing w:before="138"/>
        <w:ind w:left="540"/>
      </w:pPr>
      <w:r>
        <w:rPr/>
        <w:t>[</w:t>
      </w:r>
      <w:r>
        <w:rPr>
          <w:spacing w:val="-3"/>
        </w:rPr>
        <w:t> </w:t>
      </w:r>
      <w:r>
        <w:rPr/>
        <w:t>Pillar</w:t>
      </w:r>
      <w:r>
        <w:rPr>
          <w:spacing w:val="-3"/>
        </w:rPr>
        <w:t> </w:t>
      </w:r>
      <w:r>
        <w:rPr/>
        <w:t>1:</w:t>
      </w:r>
      <w:r>
        <w:rPr>
          <w:spacing w:val="-3"/>
        </w:rPr>
        <w:t> </w:t>
      </w:r>
      <w:r>
        <w:rPr/>
        <w:t>Multi-Factor</w:t>
      </w:r>
      <w:r>
        <w:rPr>
          <w:spacing w:val="-3"/>
        </w:rPr>
        <w:t> </w:t>
      </w:r>
      <w:r>
        <w:rPr/>
        <w:t>Authentication</w:t>
      </w:r>
      <w:r>
        <w:rPr>
          <w:spacing w:val="-3"/>
        </w:rPr>
        <w:t> </w:t>
      </w:r>
      <w:r>
        <w:rPr/>
        <w:t>(MFA)</w:t>
      </w:r>
      <w:r>
        <w:rPr>
          <w:spacing w:val="-3"/>
        </w:rPr>
        <w:t> </w:t>
      </w:r>
      <w:r>
        <w:rPr>
          <w:spacing w:val="-10"/>
        </w:rPr>
        <w:t>]</w:t>
      </w:r>
    </w:p>
    <w:p>
      <w:pPr>
        <w:pStyle w:val="BodyText"/>
        <w:spacing w:before="138"/>
        <w:ind w:left="960"/>
      </w:pPr>
      <w:r>
        <w:rPr/>
        <w:t>Prevents unauthorized entry via compromised passwords at </w:t>
      </w:r>
      <w:r>
        <w:rPr>
          <w:spacing w:val="-2"/>
        </w:rPr>
        <w:t>perimeter</w:t>
      </w:r>
    </w:p>
    <w:p>
      <w:pPr>
        <w:pStyle w:val="BodyText"/>
        <w:spacing w:before="275"/>
        <w:ind w:left="0"/>
      </w:pPr>
    </w:p>
    <w:p>
      <w:pPr>
        <w:pStyle w:val="BodyText"/>
        <w:spacing w:before="1"/>
        <w:ind w:left="540"/>
      </w:pPr>
      <w:r>
        <w:rPr/>
        <w:t>[</w:t>
      </w:r>
      <w:r>
        <w:rPr>
          <w:spacing w:val="-6"/>
        </w:rPr>
        <w:t> </w:t>
      </w:r>
      <w:r>
        <w:rPr/>
        <w:t>Pillar</w:t>
      </w:r>
      <w:r>
        <w:rPr>
          <w:spacing w:val="-5"/>
        </w:rPr>
        <w:t> </w:t>
      </w:r>
      <w:r>
        <w:rPr/>
        <w:t>2:</w:t>
      </w:r>
      <w:r>
        <w:rPr>
          <w:spacing w:val="-5"/>
        </w:rPr>
        <w:t> </w:t>
      </w:r>
      <w:r>
        <w:rPr/>
        <w:t>Step-Up</w:t>
      </w:r>
      <w:r>
        <w:rPr>
          <w:spacing w:val="-5"/>
        </w:rPr>
        <w:t> </w:t>
      </w:r>
      <w:r>
        <w:rPr/>
        <w:t>/</w:t>
      </w:r>
      <w:r>
        <w:rPr>
          <w:spacing w:val="-5"/>
        </w:rPr>
        <w:t> </w:t>
      </w:r>
      <w:r>
        <w:rPr/>
        <w:t>Transaction</w:t>
      </w:r>
      <w:r>
        <w:rPr>
          <w:spacing w:val="-5"/>
        </w:rPr>
        <w:t> </w:t>
      </w:r>
      <w:r>
        <w:rPr/>
        <w:t>Verification</w:t>
      </w:r>
      <w:r>
        <w:rPr>
          <w:spacing w:val="-5"/>
        </w:rPr>
        <w:t> </w:t>
      </w:r>
      <w:r>
        <w:rPr>
          <w:spacing w:val="-10"/>
        </w:rPr>
        <w:t>]</w:t>
      </w:r>
    </w:p>
    <w:p>
      <w:pPr>
        <w:pStyle w:val="BodyText"/>
        <w:spacing w:before="138"/>
        <w:ind w:left="960"/>
      </w:pPr>
      <w:r>
        <w:rPr/>
        <w:t>Blocks high-risk action execution even if session is </w:t>
      </w:r>
      <w:r>
        <w:rPr>
          <w:spacing w:val="-2"/>
        </w:rPr>
        <w:t>hijacked</w:t>
      </w:r>
    </w:p>
    <w:p>
      <w:pPr>
        <w:pStyle w:val="BodyText"/>
        <w:spacing w:before="275"/>
        <w:ind w:left="0"/>
      </w:pPr>
    </w:p>
    <w:p>
      <w:pPr>
        <w:pStyle w:val="BodyText"/>
        <w:spacing w:before="1"/>
        <w:ind w:left="540"/>
      </w:pPr>
      <w:r>
        <w:rPr/>
        <w:t>[</w:t>
      </w:r>
      <w:r>
        <w:rPr>
          <w:spacing w:val="-2"/>
        </w:rPr>
        <w:t> </w:t>
      </w:r>
      <w:r>
        <w:rPr/>
        <w:t>Pillar</w:t>
      </w:r>
      <w:r>
        <w:rPr>
          <w:spacing w:val="-2"/>
        </w:rPr>
        <w:t> </w:t>
      </w:r>
      <w:r>
        <w:rPr/>
        <w:t>3:</w:t>
      </w:r>
      <w:r>
        <w:rPr>
          <w:spacing w:val="-1"/>
        </w:rPr>
        <w:t> </w:t>
      </w:r>
      <w:r>
        <w:rPr/>
        <w:t>Real-Time</w:t>
      </w:r>
      <w:r>
        <w:rPr>
          <w:spacing w:val="-2"/>
        </w:rPr>
        <w:t> </w:t>
      </w:r>
      <w:r>
        <w:rPr/>
        <w:t>Out-of-Band</w:t>
      </w:r>
      <w:r>
        <w:rPr>
          <w:spacing w:val="-1"/>
        </w:rPr>
        <w:t> </w:t>
      </w:r>
      <w:r>
        <w:rPr/>
        <w:t>Alerts</w:t>
      </w:r>
      <w:r>
        <w:rPr>
          <w:spacing w:val="-2"/>
        </w:rPr>
        <w:t> </w:t>
      </w:r>
      <w:r>
        <w:rPr/>
        <w:t>&amp;</w:t>
      </w:r>
      <w:r>
        <w:rPr>
          <w:spacing w:val="-1"/>
        </w:rPr>
        <w:t> </w:t>
      </w:r>
      <w:r>
        <w:rPr/>
        <w:t>Cooling-Off</w:t>
      </w:r>
      <w:r>
        <w:rPr>
          <w:spacing w:val="-2"/>
        </w:rPr>
        <w:t> </w:t>
      </w:r>
      <w:r>
        <w:rPr/>
        <w:t>Holds</w:t>
      </w:r>
      <w:r>
        <w:rPr>
          <w:spacing w:val="-1"/>
        </w:rPr>
        <w:t> </w:t>
      </w:r>
      <w:r>
        <w:rPr>
          <w:spacing w:val="-10"/>
        </w:rPr>
        <w:t>]</w:t>
      </w:r>
    </w:p>
    <w:p>
      <w:pPr>
        <w:pStyle w:val="BodyText"/>
        <w:spacing w:before="138"/>
        <w:ind w:left="960"/>
      </w:pPr>
      <w:r>
        <w:rPr/>
        <w:t>Provides immediate user visibility and time to halt fraudulent </w:t>
      </w:r>
      <w:r>
        <w:rPr>
          <w:spacing w:val="-2"/>
        </w:rPr>
        <w:t>transfers</w:t>
      </w:r>
    </w:p>
    <w:p>
      <w:pPr>
        <w:pStyle w:val="BodyText"/>
        <w:spacing w:before="275"/>
        <w:ind w:left="0"/>
      </w:pPr>
    </w:p>
    <w:p>
      <w:pPr>
        <w:pStyle w:val="BodyText"/>
        <w:spacing w:before="1"/>
        <w:ind w:left="540"/>
      </w:pPr>
      <w:r>
        <w:rPr/>
        <w:t>[ Pillar 4: Immutable Privileged-Action Audit Logging </w:t>
      </w:r>
      <w:r>
        <w:rPr>
          <w:spacing w:val="-10"/>
        </w:rPr>
        <w:t>]</w:t>
      </w:r>
    </w:p>
    <w:p>
      <w:pPr>
        <w:pStyle w:val="BodyText"/>
        <w:spacing w:before="138"/>
        <w:ind w:left="960"/>
      </w:pPr>
      <w:r>
        <w:rPr/>
        <w:t>Enables real-time forensic reconstruction, non-repudiation, and </w:t>
      </w:r>
      <w:r>
        <w:rPr>
          <w:spacing w:val="-2"/>
        </w:rPr>
        <w:t>alerts</w:t>
      </w:r>
    </w:p>
    <w:p>
      <w:pPr>
        <w:pStyle w:val="BodyText"/>
        <w:spacing w:before="275"/>
        <w:ind w:left="0"/>
      </w:pPr>
    </w:p>
    <w:p>
      <w:pPr>
        <w:pStyle w:val="ListParagraph"/>
        <w:numPr>
          <w:ilvl w:val="0"/>
          <w:numId w:val="9"/>
        </w:numPr>
        <w:tabs>
          <w:tab w:pos="600" w:val="left" w:leader="none"/>
        </w:tabs>
        <w:spacing w:line="240" w:lineRule="auto" w:before="1" w:after="0"/>
        <w:ind w:left="600" w:right="0" w:hanging="240"/>
        <w:jc w:val="left"/>
        <w:rPr>
          <w:sz w:val="24"/>
        </w:rPr>
      </w:pPr>
      <w:r>
        <w:rPr>
          <w:sz w:val="24"/>
        </w:rPr>
        <w:t>Mandatory Multi-Factor Authentication </w:t>
      </w:r>
      <w:r>
        <w:rPr>
          <w:spacing w:val="-4"/>
          <w:sz w:val="24"/>
        </w:rPr>
        <w:t>(MFA)</w:t>
      </w:r>
    </w:p>
    <w:p>
      <w:pPr>
        <w:pStyle w:val="ListParagraph"/>
        <w:numPr>
          <w:ilvl w:val="1"/>
          <w:numId w:val="9"/>
        </w:numPr>
        <w:tabs>
          <w:tab w:pos="1080" w:val="left" w:leader="none"/>
        </w:tabs>
        <w:spacing w:line="360" w:lineRule="auto" w:before="138" w:after="0"/>
        <w:ind w:left="1080" w:right="497" w:hanging="360"/>
        <w:jc w:val="left"/>
        <w:rPr>
          <w:sz w:val="24"/>
        </w:rPr>
      </w:pPr>
      <w:r>
        <w:rPr>
          <w:sz w:val="24"/>
        </w:rPr>
        <w:t>Technical</w:t>
      </w:r>
      <w:r>
        <w:rPr>
          <w:spacing w:val="-7"/>
          <w:sz w:val="24"/>
        </w:rPr>
        <w:t> </w:t>
      </w:r>
      <w:r>
        <w:rPr>
          <w:sz w:val="24"/>
        </w:rPr>
        <w:t>Implementation:</w:t>
      </w:r>
      <w:r>
        <w:rPr>
          <w:spacing w:val="-7"/>
          <w:sz w:val="24"/>
        </w:rPr>
        <w:t> </w:t>
      </w:r>
      <w:r>
        <w:rPr>
          <w:sz w:val="24"/>
        </w:rPr>
        <w:t>Integrate</w:t>
      </w:r>
      <w:r>
        <w:rPr>
          <w:spacing w:val="-7"/>
          <w:sz w:val="24"/>
        </w:rPr>
        <w:t> </w:t>
      </w:r>
      <w:r>
        <w:rPr>
          <w:sz w:val="24"/>
        </w:rPr>
        <w:t>FIDO2</w:t>
      </w:r>
      <w:r>
        <w:rPr>
          <w:spacing w:val="-7"/>
          <w:sz w:val="24"/>
        </w:rPr>
        <w:t> </w:t>
      </w:r>
      <w:r>
        <w:rPr>
          <w:sz w:val="24"/>
        </w:rPr>
        <w:t>/</w:t>
      </w:r>
      <w:r>
        <w:rPr>
          <w:spacing w:val="-7"/>
          <w:sz w:val="24"/>
        </w:rPr>
        <w:t> </w:t>
      </w:r>
      <w:r>
        <w:rPr>
          <w:sz w:val="24"/>
        </w:rPr>
        <w:t>WebAuthn</w:t>
      </w:r>
      <w:r>
        <w:rPr>
          <w:spacing w:val="-7"/>
          <w:sz w:val="24"/>
        </w:rPr>
        <w:t> </w:t>
      </w:r>
      <w:r>
        <w:rPr>
          <w:sz w:val="24"/>
        </w:rPr>
        <w:t>(hardware</w:t>
      </w:r>
      <w:r>
        <w:rPr>
          <w:spacing w:val="-7"/>
          <w:sz w:val="24"/>
        </w:rPr>
        <w:t> </w:t>
      </w:r>
      <w:r>
        <w:rPr>
          <w:sz w:val="24"/>
        </w:rPr>
        <w:t>security</w:t>
      </w:r>
      <w:r>
        <w:rPr>
          <w:spacing w:val="-7"/>
          <w:sz w:val="24"/>
        </w:rPr>
        <w:t> </w:t>
      </w:r>
      <w:r>
        <w:rPr>
          <w:sz w:val="24"/>
        </w:rPr>
        <w:t>keys,</w:t>
      </w:r>
      <w:r>
        <w:rPr>
          <w:spacing w:val="-7"/>
          <w:sz w:val="24"/>
        </w:rPr>
        <w:t> </w:t>
      </w:r>
      <w:r>
        <w:rPr>
          <w:sz w:val="24"/>
        </w:rPr>
        <w:t>Passkeys,</w:t>
      </w:r>
      <w:r>
        <w:rPr>
          <w:spacing w:val="-7"/>
          <w:sz w:val="24"/>
        </w:rPr>
        <w:t> </w:t>
      </w:r>
      <w:r>
        <w:rPr>
          <w:sz w:val="24"/>
        </w:rPr>
        <w:t>Biometrics)</w:t>
      </w:r>
      <w:r>
        <w:rPr>
          <w:spacing w:val="-7"/>
          <w:sz w:val="24"/>
        </w:rPr>
        <w:t> </w:t>
      </w:r>
      <w:r>
        <w:rPr>
          <w:sz w:val="24"/>
        </w:rPr>
        <w:t>or Time-based One-Time Password (TOTP via Google/Microsoft Authenticator) protocols into the IAM authentication pipeline. Deprecate single-factor password logins across all merchant management portals.</w:t>
      </w:r>
    </w:p>
    <w:p>
      <w:pPr>
        <w:pStyle w:val="ListParagraph"/>
        <w:numPr>
          <w:ilvl w:val="1"/>
          <w:numId w:val="9"/>
        </w:numPr>
        <w:tabs>
          <w:tab w:pos="1080" w:val="left" w:leader="none"/>
        </w:tabs>
        <w:spacing w:line="360" w:lineRule="auto" w:before="0" w:after="0"/>
        <w:ind w:left="1080" w:right="821" w:hanging="360"/>
        <w:jc w:val="left"/>
        <w:rPr>
          <w:sz w:val="24"/>
        </w:rPr>
      </w:pPr>
      <w:r>
        <w:rPr>
          <w:sz w:val="24"/>
        </w:rPr>
        <w:t>Technical</w:t>
      </w:r>
      <w:r>
        <w:rPr>
          <w:spacing w:val="-6"/>
          <w:sz w:val="24"/>
        </w:rPr>
        <w:t> </w:t>
      </w:r>
      <w:r>
        <w:rPr>
          <w:sz w:val="24"/>
        </w:rPr>
        <w:t>Justification:</w:t>
      </w:r>
      <w:r>
        <w:rPr>
          <w:spacing w:val="-6"/>
          <w:sz w:val="24"/>
        </w:rPr>
        <w:t> </w:t>
      </w:r>
      <w:r>
        <w:rPr>
          <w:sz w:val="24"/>
        </w:rPr>
        <w:t>Single-factor</w:t>
      </w:r>
      <w:r>
        <w:rPr>
          <w:spacing w:val="-6"/>
          <w:sz w:val="24"/>
        </w:rPr>
        <w:t> </w:t>
      </w:r>
      <w:r>
        <w:rPr>
          <w:sz w:val="24"/>
        </w:rPr>
        <w:t>password</w:t>
      </w:r>
      <w:r>
        <w:rPr>
          <w:spacing w:val="-6"/>
          <w:sz w:val="24"/>
        </w:rPr>
        <w:t> </w:t>
      </w:r>
      <w:r>
        <w:rPr>
          <w:sz w:val="24"/>
        </w:rPr>
        <w:t>protection</w:t>
      </w:r>
      <w:r>
        <w:rPr>
          <w:spacing w:val="-6"/>
          <w:sz w:val="24"/>
        </w:rPr>
        <w:t> </w:t>
      </w:r>
      <w:r>
        <w:rPr>
          <w:sz w:val="24"/>
        </w:rPr>
        <w:t>fails</w:t>
      </w:r>
      <w:r>
        <w:rPr>
          <w:spacing w:val="-6"/>
          <w:sz w:val="24"/>
        </w:rPr>
        <w:t> </w:t>
      </w:r>
      <w:r>
        <w:rPr>
          <w:sz w:val="24"/>
        </w:rPr>
        <w:t>against</w:t>
      </w:r>
      <w:r>
        <w:rPr>
          <w:spacing w:val="-6"/>
          <w:sz w:val="24"/>
        </w:rPr>
        <w:t> </w:t>
      </w:r>
      <w:r>
        <w:rPr>
          <w:sz w:val="24"/>
        </w:rPr>
        <w:t>phishing,</w:t>
      </w:r>
      <w:r>
        <w:rPr>
          <w:spacing w:val="-6"/>
          <w:sz w:val="24"/>
        </w:rPr>
        <w:t> </w:t>
      </w:r>
      <w:r>
        <w:rPr>
          <w:sz w:val="24"/>
        </w:rPr>
        <w:t>credential</w:t>
      </w:r>
      <w:r>
        <w:rPr>
          <w:spacing w:val="-6"/>
          <w:sz w:val="24"/>
        </w:rPr>
        <w:t> </w:t>
      </w:r>
      <w:r>
        <w:rPr>
          <w:sz w:val="24"/>
        </w:rPr>
        <w:t>stuffing,</w:t>
      </w:r>
      <w:r>
        <w:rPr>
          <w:spacing w:val="-6"/>
          <w:sz w:val="24"/>
        </w:rPr>
        <w:t> </w:t>
      </w:r>
      <w:r>
        <w:rPr>
          <w:sz w:val="24"/>
        </w:rPr>
        <w:t>and session replay attacks. Enforcing MFA ensures that an attacker possessing valid username/password</w:t>
      </w:r>
    </w:p>
    <w:p>
      <w:pPr>
        <w:pStyle w:val="BodyText"/>
      </w:pPr>
      <w:r>
        <w:rPr/>
        <w:t>credentials cannot establish an authenticated session without physical access to the secondary factor </w:t>
      </w:r>
      <w:r>
        <w:rPr>
          <w:spacing w:val="-2"/>
        </w:rPr>
        <w:t>device.</w:t>
      </w:r>
    </w:p>
    <w:p>
      <w:pPr>
        <w:pStyle w:val="ListParagraph"/>
        <w:numPr>
          <w:ilvl w:val="0"/>
          <w:numId w:val="9"/>
        </w:numPr>
        <w:tabs>
          <w:tab w:pos="600" w:val="left" w:leader="none"/>
        </w:tabs>
        <w:spacing w:line="240" w:lineRule="auto" w:before="138" w:after="0"/>
        <w:ind w:left="600" w:right="0" w:hanging="240"/>
        <w:jc w:val="left"/>
        <w:rPr>
          <w:sz w:val="24"/>
        </w:rPr>
      </w:pPr>
      <w:r>
        <w:rPr>
          <w:sz w:val="24"/>
        </w:rPr>
        <w:t>Step-Up</w:t>
      </w:r>
      <w:r>
        <w:rPr>
          <w:spacing w:val="-3"/>
          <w:sz w:val="24"/>
        </w:rPr>
        <w:t> </w:t>
      </w:r>
      <w:r>
        <w:rPr>
          <w:sz w:val="24"/>
        </w:rPr>
        <w:t>Authentication</w:t>
      </w:r>
      <w:r>
        <w:rPr>
          <w:spacing w:val="-2"/>
          <w:sz w:val="24"/>
        </w:rPr>
        <w:t> </w:t>
      </w:r>
      <w:r>
        <w:rPr>
          <w:sz w:val="24"/>
        </w:rPr>
        <w:t>&amp;</w:t>
      </w:r>
      <w:r>
        <w:rPr>
          <w:spacing w:val="-2"/>
          <w:sz w:val="24"/>
        </w:rPr>
        <w:t> </w:t>
      </w:r>
      <w:r>
        <w:rPr>
          <w:sz w:val="24"/>
        </w:rPr>
        <w:t>Transaction</w:t>
      </w:r>
      <w:r>
        <w:rPr>
          <w:spacing w:val="-2"/>
          <w:sz w:val="24"/>
        </w:rPr>
        <w:t> Verification</w:t>
      </w:r>
    </w:p>
    <w:p>
      <w:pPr>
        <w:pStyle w:val="ListParagraph"/>
        <w:numPr>
          <w:ilvl w:val="1"/>
          <w:numId w:val="9"/>
        </w:numPr>
        <w:tabs>
          <w:tab w:pos="1079" w:val="left" w:leader="none"/>
        </w:tabs>
        <w:spacing w:line="240" w:lineRule="auto" w:before="137" w:after="0"/>
        <w:ind w:left="1079" w:right="0" w:hanging="359"/>
        <w:jc w:val="left"/>
        <w:rPr>
          <w:sz w:val="24"/>
        </w:rPr>
      </w:pPr>
      <w:r>
        <w:rPr>
          <w:sz w:val="24"/>
        </w:rPr>
        <w:t>Technical</w:t>
      </w:r>
      <w:r>
        <w:rPr>
          <w:spacing w:val="-2"/>
          <w:sz w:val="24"/>
        </w:rPr>
        <w:t> </w:t>
      </w:r>
      <w:r>
        <w:rPr>
          <w:sz w:val="24"/>
        </w:rPr>
        <w:t>Implementation:</w:t>
      </w:r>
      <w:r>
        <w:rPr>
          <w:spacing w:val="-2"/>
          <w:sz w:val="24"/>
        </w:rPr>
        <w:t> </w:t>
      </w:r>
      <w:r>
        <w:rPr>
          <w:sz w:val="24"/>
        </w:rPr>
        <w:t>Implement</w:t>
      </w:r>
      <w:r>
        <w:rPr>
          <w:spacing w:val="-2"/>
          <w:sz w:val="24"/>
        </w:rPr>
        <w:t> </w:t>
      </w:r>
      <w:r>
        <w:rPr>
          <w:sz w:val="24"/>
        </w:rPr>
        <w:t>an</w:t>
      </w:r>
      <w:r>
        <w:rPr>
          <w:spacing w:val="-2"/>
          <w:sz w:val="24"/>
        </w:rPr>
        <w:t> </w:t>
      </w:r>
      <w:r>
        <w:rPr>
          <w:sz w:val="24"/>
        </w:rPr>
        <w:t>intermediate</w:t>
      </w:r>
      <w:r>
        <w:rPr>
          <w:spacing w:val="-2"/>
          <w:sz w:val="24"/>
        </w:rPr>
        <w:t> </w:t>
      </w:r>
      <w:r>
        <w:rPr>
          <w:sz w:val="24"/>
        </w:rPr>
        <w:t>verification</w:t>
      </w:r>
      <w:r>
        <w:rPr>
          <w:spacing w:val="-2"/>
          <w:sz w:val="24"/>
        </w:rPr>
        <w:t> </w:t>
      </w:r>
      <w:r>
        <w:rPr>
          <w:sz w:val="24"/>
        </w:rPr>
        <w:t>gate</w:t>
      </w:r>
      <w:r>
        <w:rPr>
          <w:spacing w:val="-2"/>
          <w:sz w:val="24"/>
        </w:rPr>
        <w:t> </w:t>
      </w:r>
      <w:r>
        <w:rPr>
          <w:sz w:val="24"/>
        </w:rPr>
        <w:t>on</w:t>
      </w:r>
      <w:r>
        <w:rPr>
          <w:spacing w:val="-2"/>
          <w:sz w:val="24"/>
        </w:rPr>
        <w:t> </w:t>
      </w:r>
      <w:r>
        <w:rPr>
          <w:sz w:val="24"/>
        </w:rPr>
        <w:t>sensitive</w:t>
      </w:r>
      <w:r>
        <w:rPr>
          <w:spacing w:val="-1"/>
          <w:sz w:val="24"/>
        </w:rPr>
        <w:t> </w:t>
      </w:r>
      <w:r>
        <w:rPr>
          <w:sz w:val="24"/>
        </w:rPr>
        <w:t>state-</w:t>
      </w:r>
      <w:r>
        <w:rPr>
          <w:spacing w:val="-2"/>
          <w:sz w:val="24"/>
        </w:rPr>
        <w:t>changing</w:t>
      </w:r>
    </w:p>
    <w:p>
      <w:pPr>
        <w:pStyle w:val="BodyText"/>
        <w:spacing w:line="360" w:lineRule="auto" w:before="138"/>
        <w:ind w:right="423"/>
      </w:pPr>
      <w:r>
        <w:rPr/>
        <w:t>endpoints (e.g., /api/v1/merchant/payout-settings). When a request reaches this route, the backend checks for</w:t>
      </w:r>
      <w:r>
        <w:rPr>
          <w:spacing w:val="-4"/>
        </w:rPr>
        <w:t> </w:t>
      </w:r>
      <w:r>
        <w:rPr/>
        <w:t>a</w:t>
      </w:r>
      <w:r>
        <w:rPr>
          <w:spacing w:val="-4"/>
        </w:rPr>
        <w:t> </w:t>
      </w:r>
      <w:r>
        <w:rPr/>
        <w:t>short-lived</w:t>
      </w:r>
      <w:r>
        <w:rPr>
          <w:spacing w:val="-4"/>
        </w:rPr>
        <w:t> </w:t>
      </w:r>
      <w:r>
        <w:rPr/>
        <w:t>"Transaction</w:t>
      </w:r>
      <w:r>
        <w:rPr>
          <w:spacing w:val="-4"/>
        </w:rPr>
        <w:t> </w:t>
      </w:r>
      <w:r>
        <w:rPr/>
        <w:t>Security</w:t>
      </w:r>
      <w:r>
        <w:rPr>
          <w:spacing w:val="-4"/>
        </w:rPr>
        <w:t> </w:t>
      </w:r>
      <w:r>
        <w:rPr/>
        <w:t>Token."</w:t>
      </w:r>
      <w:r>
        <w:rPr>
          <w:spacing w:val="-4"/>
        </w:rPr>
        <w:t> </w:t>
      </w:r>
      <w:r>
        <w:rPr/>
        <w:t>If</w:t>
      </w:r>
      <w:r>
        <w:rPr>
          <w:spacing w:val="-4"/>
        </w:rPr>
        <w:t> </w:t>
      </w:r>
      <w:r>
        <w:rPr/>
        <w:t>absent,</w:t>
      </w:r>
      <w:r>
        <w:rPr>
          <w:spacing w:val="-4"/>
        </w:rPr>
        <w:t> </w:t>
      </w:r>
      <w:r>
        <w:rPr/>
        <w:t>the</w:t>
      </w:r>
      <w:r>
        <w:rPr>
          <w:spacing w:val="-4"/>
        </w:rPr>
        <w:t> </w:t>
      </w:r>
      <w:r>
        <w:rPr/>
        <w:t>server</w:t>
      </w:r>
      <w:r>
        <w:rPr>
          <w:spacing w:val="-4"/>
        </w:rPr>
        <w:t> </w:t>
      </w:r>
      <w:r>
        <w:rPr/>
        <w:t>halts</w:t>
      </w:r>
      <w:r>
        <w:rPr>
          <w:spacing w:val="-4"/>
        </w:rPr>
        <w:t> </w:t>
      </w:r>
      <w:r>
        <w:rPr/>
        <w:t>execution</w:t>
      </w:r>
      <w:r>
        <w:rPr>
          <w:spacing w:val="-4"/>
        </w:rPr>
        <w:t> </w:t>
      </w:r>
      <w:r>
        <w:rPr/>
        <w:t>and</w:t>
      </w:r>
      <w:r>
        <w:rPr>
          <w:spacing w:val="-4"/>
        </w:rPr>
        <w:t> </w:t>
      </w:r>
      <w:r>
        <w:rPr/>
        <w:t>prompts</w:t>
      </w:r>
      <w:r>
        <w:rPr>
          <w:spacing w:val="-4"/>
        </w:rPr>
        <w:t> </w:t>
      </w:r>
      <w:r>
        <w:rPr/>
        <w:t>the</w:t>
      </w:r>
      <w:r>
        <w:rPr>
          <w:spacing w:val="-4"/>
        </w:rPr>
        <w:t> </w:t>
      </w:r>
      <w:r>
        <w:rPr/>
        <w:t>user</w:t>
      </w:r>
      <w:r>
        <w:rPr>
          <w:spacing w:val="-4"/>
        </w:rPr>
        <w:t> </w:t>
      </w:r>
      <w:r>
        <w:rPr/>
        <w:t>for a secondary authorization check (e.g., TOTP code re-entry or SMS OTP validation).</w:t>
      </w:r>
    </w:p>
    <w:p>
      <w:pPr>
        <w:pStyle w:val="BodyText"/>
        <w:spacing w:after="0" w:line="360" w:lineRule="auto"/>
        <w:sectPr>
          <w:pgSz w:w="12240" w:h="15840"/>
          <w:pgMar w:top="960" w:bottom="280" w:left="360" w:right="0"/>
        </w:sectPr>
      </w:pPr>
    </w:p>
    <w:p>
      <w:pPr>
        <w:pStyle w:val="ListParagraph"/>
        <w:numPr>
          <w:ilvl w:val="1"/>
          <w:numId w:val="9"/>
        </w:numPr>
        <w:tabs>
          <w:tab w:pos="1080" w:val="left" w:leader="none"/>
        </w:tabs>
        <w:spacing w:line="360" w:lineRule="auto" w:before="60" w:after="0"/>
        <w:ind w:left="1080" w:right="654" w:hanging="360"/>
        <w:jc w:val="left"/>
        <w:rPr>
          <w:sz w:val="24"/>
        </w:rPr>
      </w:pPr>
      <w:r>
        <w:rPr>
          <w:sz w:val="24"/>
        </w:rPr>
        <w:t>Technical Justification: Protects against active session hijacking, cross-site request forgery (CSRF), and man-in-the-middle (MitM) session reuse. Even if a threat actor accesses an open dashboard session, they cannot</w:t>
      </w:r>
      <w:r>
        <w:rPr>
          <w:spacing w:val="-3"/>
          <w:sz w:val="24"/>
        </w:rPr>
        <w:t> </w:t>
      </w:r>
      <w:r>
        <w:rPr>
          <w:sz w:val="24"/>
        </w:rPr>
        <w:t>execute</w:t>
      </w:r>
      <w:r>
        <w:rPr>
          <w:spacing w:val="-3"/>
          <w:sz w:val="24"/>
        </w:rPr>
        <w:t> </w:t>
      </w:r>
      <w:r>
        <w:rPr>
          <w:sz w:val="24"/>
        </w:rPr>
        <w:t>critical</w:t>
      </w:r>
      <w:r>
        <w:rPr>
          <w:spacing w:val="-3"/>
          <w:sz w:val="24"/>
        </w:rPr>
        <w:t> </w:t>
      </w:r>
      <w:r>
        <w:rPr>
          <w:sz w:val="24"/>
        </w:rPr>
        <w:t>state</w:t>
      </w:r>
      <w:r>
        <w:rPr>
          <w:spacing w:val="-3"/>
          <w:sz w:val="24"/>
        </w:rPr>
        <w:t> </w:t>
      </w:r>
      <w:r>
        <w:rPr>
          <w:sz w:val="24"/>
        </w:rPr>
        <w:t>changes</w:t>
      </w:r>
      <w:r>
        <w:rPr>
          <w:spacing w:val="-3"/>
          <w:sz w:val="24"/>
        </w:rPr>
        <w:t> </w:t>
      </w:r>
      <w:r>
        <w:rPr>
          <w:sz w:val="24"/>
        </w:rPr>
        <w:t>(such</w:t>
      </w:r>
      <w:r>
        <w:rPr>
          <w:spacing w:val="-3"/>
          <w:sz w:val="24"/>
        </w:rPr>
        <w:t> </w:t>
      </w:r>
      <w:r>
        <w:rPr>
          <w:sz w:val="24"/>
        </w:rPr>
        <w:t>as</w:t>
      </w:r>
      <w:r>
        <w:rPr>
          <w:spacing w:val="-3"/>
          <w:sz w:val="24"/>
        </w:rPr>
        <w:t> </w:t>
      </w:r>
      <w:r>
        <w:rPr>
          <w:sz w:val="24"/>
        </w:rPr>
        <w:t>editing</w:t>
      </w:r>
      <w:r>
        <w:rPr>
          <w:spacing w:val="-3"/>
          <w:sz w:val="24"/>
        </w:rPr>
        <w:t> </w:t>
      </w:r>
      <w:r>
        <w:rPr>
          <w:sz w:val="24"/>
        </w:rPr>
        <w:t>payout</w:t>
      </w:r>
      <w:r>
        <w:rPr>
          <w:spacing w:val="-3"/>
          <w:sz w:val="24"/>
        </w:rPr>
        <w:t> </w:t>
      </w:r>
      <w:r>
        <w:rPr>
          <w:sz w:val="24"/>
        </w:rPr>
        <w:t>destination</w:t>
      </w:r>
      <w:r>
        <w:rPr>
          <w:spacing w:val="-3"/>
          <w:sz w:val="24"/>
        </w:rPr>
        <w:t> </w:t>
      </w:r>
      <w:r>
        <w:rPr>
          <w:sz w:val="24"/>
        </w:rPr>
        <w:t>accounts)</w:t>
      </w:r>
      <w:r>
        <w:rPr>
          <w:spacing w:val="-3"/>
          <w:sz w:val="24"/>
        </w:rPr>
        <w:t> </w:t>
      </w:r>
      <w:r>
        <w:rPr>
          <w:sz w:val="24"/>
        </w:rPr>
        <w:t>without</w:t>
      </w:r>
      <w:r>
        <w:rPr>
          <w:spacing w:val="-3"/>
          <w:sz w:val="24"/>
        </w:rPr>
        <w:t> </w:t>
      </w:r>
      <w:r>
        <w:rPr>
          <w:sz w:val="24"/>
        </w:rPr>
        <w:t>passing</w:t>
      </w:r>
      <w:r>
        <w:rPr>
          <w:spacing w:val="-3"/>
          <w:sz w:val="24"/>
        </w:rPr>
        <w:t> </w:t>
      </w:r>
      <w:r>
        <w:rPr>
          <w:sz w:val="24"/>
        </w:rPr>
        <w:t>a</w:t>
      </w:r>
      <w:r>
        <w:rPr>
          <w:spacing w:val="-3"/>
          <w:sz w:val="24"/>
        </w:rPr>
        <w:t> </w:t>
      </w:r>
      <w:r>
        <w:rPr>
          <w:sz w:val="24"/>
        </w:rPr>
        <w:t>fresh identity check.</w:t>
      </w:r>
    </w:p>
    <w:p>
      <w:pPr>
        <w:pStyle w:val="ListParagraph"/>
        <w:numPr>
          <w:ilvl w:val="0"/>
          <w:numId w:val="9"/>
        </w:numPr>
        <w:tabs>
          <w:tab w:pos="600" w:val="left" w:leader="none"/>
        </w:tabs>
        <w:spacing w:line="240" w:lineRule="auto" w:before="0" w:after="0"/>
        <w:ind w:left="600" w:right="0" w:hanging="240"/>
        <w:jc w:val="left"/>
        <w:rPr>
          <w:sz w:val="24"/>
        </w:rPr>
      </w:pPr>
      <w:r>
        <w:rPr>
          <w:sz w:val="24"/>
        </w:rPr>
        <w:t>Real-Time</w:t>
      </w:r>
      <w:r>
        <w:rPr>
          <w:spacing w:val="-2"/>
          <w:sz w:val="24"/>
        </w:rPr>
        <w:t> </w:t>
      </w:r>
      <w:r>
        <w:rPr>
          <w:sz w:val="24"/>
        </w:rPr>
        <w:t>Multi-Channel</w:t>
      </w:r>
      <w:r>
        <w:rPr>
          <w:spacing w:val="-2"/>
          <w:sz w:val="24"/>
        </w:rPr>
        <w:t> </w:t>
      </w:r>
      <w:r>
        <w:rPr>
          <w:sz w:val="24"/>
        </w:rPr>
        <w:t>Change</w:t>
      </w:r>
      <w:r>
        <w:rPr>
          <w:spacing w:val="-2"/>
          <w:sz w:val="24"/>
        </w:rPr>
        <w:t> </w:t>
      </w:r>
      <w:r>
        <w:rPr>
          <w:sz w:val="24"/>
        </w:rPr>
        <w:t>Alerts</w:t>
      </w:r>
      <w:r>
        <w:rPr>
          <w:spacing w:val="-2"/>
          <w:sz w:val="24"/>
        </w:rPr>
        <w:t> </w:t>
      </w:r>
      <w:r>
        <w:rPr>
          <w:sz w:val="24"/>
        </w:rPr>
        <w:t>&amp;</w:t>
      </w:r>
      <w:r>
        <w:rPr>
          <w:spacing w:val="-2"/>
          <w:sz w:val="24"/>
        </w:rPr>
        <w:t> </w:t>
      </w:r>
      <w:r>
        <w:rPr>
          <w:sz w:val="24"/>
        </w:rPr>
        <w:t>Cooling-Off</w:t>
      </w:r>
      <w:r>
        <w:rPr>
          <w:spacing w:val="-2"/>
          <w:sz w:val="24"/>
        </w:rPr>
        <w:t> </w:t>
      </w:r>
      <w:r>
        <w:rPr>
          <w:sz w:val="24"/>
        </w:rPr>
        <w:t>Settlement</w:t>
      </w:r>
      <w:r>
        <w:rPr>
          <w:spacing w:val="-2"/>
          <w:sz w:val="24"/>
        </w:rPr>
        <w:t> Holds</w:t>
      </w:r>
    </w:p>
    <w:p>
      <w:pPr>
        <w:pStyle w:val="ListParagraph"/>
        <w:numPr>
          <w:ilvl w:val="1"/>
          <w:numId w:val="9"/>
        </w:numPr>
        <w:tabs>
          <w:tab w:pos="1079" w:val="left" w:leader="none"/>
        </w:tabs>
        <w:spacing w:line="240" w:lineRule="auto" w:before="138" w:after="0"/>
        <w:ind w:left="1079" w:right="0" w:hanging="359"/>
        <w:jc w:val="left"/>
        <w:rPr>
          <w:sz w:val="24"/>
        </w:rPr>
      </w:pPr>
      <w:r>
        <w:rPr>
          <w:spacing w:val="-2"/>
          <w:sz w:val="24"/>
        </w:rPr>
        <w:t>Technical</w:t>
      </w:r>
      <w:r>
        <w:rPr>
          <w:spacing w:val="1"/>
          <w:sz w:val="24"/>
        </w:rPr>
        <w:t> </w:t>
      </w:r>
      <w:r>
        <w:rPr>
          <w:spacing w:val="-2"/>
          <w:sz w:val="24"/>
        </w:rPr>
        <w:t>Implementation:</w:t>
      </w:r>
    </w:p>
    <w:p>
      <w:pPr>
        <w:pStyle w:val="ListParagraph"/>
        <w:numPr>
          <w:ilvl w:val="2"/>
          <w:numId w:val="9"/>
        </w:numPr>
        <w:tabs>
          <w:tab w:pos="1800" w:val="left" w:leader="none"/>
        </w:tabs>
        <w:spacing w:line="360" w:lineRule="auto" w:before="138" w:after="0"/>
        <w:ind w:left="1800" w:right="576" w:hanging="360"/>
        <w:jc w:val="left"/>
        <w:rPr>
          <w:sz w:val="24"/>
        </w:rPr>
      </w:pPr>
      <w:r>
        <w:rPr>
          <w:sz w:val="24"/>
        </w:rPr>
        <w:t>Alert</w:t>
      </w:r>
      <w:r>
        <w:rPr>
          <w:spacing w:val="-5"/>
          <w:sz w:val="24"/>
        </w:rPr>
        <w:t> </w:t>
      </w:r>
      <w:r>
        <w:rPr>
          <w:sz w:val="24"/>
        </w:rPr>
        <w:t>System:</w:t>
      </w:r>
      <w:r>
        <w:rPr>
          <w:spacing w:val="-5"/>
          <w:sz w:val="24"/>
        </w:rPr>
        <w:t> </w:t>
      </w:r>
      <w:r>
        <w:rPr>
          <w:sz w:val="24"/>
        </w:rPr>
        <w:t>Wire</w:t>
      </w:r>
      <w:r>
        <w:rPr>
          <w:spacing w:val="-5"/>
          <w:sz w:val="24"/>
        </w:rPr>
        <w:t> </w:t>
      </w:r>
      <w:r>
        <w:rPr>
          <w:sz w:val="24"/>
        </w:rPr>
        <w:t>database</w:t>
      </w:r>
      <w:r>
        <w:rPr>
          <w:spacing w:val="-5"/>
          <w:sz w:val="24"/>
        </w:rPr>
        <w:t> </w:t>
      </w:r>
      <w:r>
        <w:rPr>
          <w:sz w:val="24"/>
        </w:rPr>
        <w:t>triggers</w:t>
      </w:r>
      <w:r>
        <w:rPr>
          <w:spacing w:val="-5"/>
          <w:sz w:val="24"/>
        </w:rPr>
        <w:t> </w:t>
      </w:r>
      <w:r>
        <w:rPr>
          <w:sz w:val="24"/>
        </w:rPr>
        <w:t>or</w:t>
      </w:r>
      <w:r>
        <w:rPr>
          <w:spacing w:val="-5"/>
          <w:sz w:val="24"/>
        </w:rPr>
        <w:t> </w:t>
      </w:r>
      <w:r>
        <w:rPr>
          <w:sz w:val="24"/>
        </w:rPr>
        <w:t>event-driven</w:t>
      </w:r>
      <w:r>
        <w:rPr>
          <w:spacing w:val="-5"/>
          <w:sz w:val="24"/>
        </w:rPr>
        <w:t> </w:t>
      </w:r>
      <w:r>
        <w:rPr>
          <w:sz w:val="24"/>
        </w:rPr>
        <w:t>webhooks</w:t>
      </w:r>
      <w:r>
        <w:rPr>
          <w:spacing w:val="-5"/>
          <w:sz w:val="24"/>
        </w:rPr>
        <w:t> </w:t>
      </w:r>
      <w:r>
        <w:rPr>
          <w:sz w:val="24"/>
        </w:rPr>
        <w:t>(via</w:t>
      </w:r>
      <w:r>
        <w:rPr>
          <w:spacing w:val="-5"/>
          <w:sz w:val="24"/>
        </w:rPr>
        <w:t> </w:t>
      </w:r>
      <w:r>
        <w:rPr>
          <w:sz w:val="24"/>
        </w:rPr>
        <w:t>Apache</w:t>
      </w:r>
      <w:r>
        <w:rPr>
          <w:spacing w:val="-5"/>
          <w:sz w:val="24"/>
        </w:rPr>
        <w:t> </w:t>
      </w:r>
      <w:r>
        <w:rPr>
          <w:sz w:val="24"/>
        </w:rPr>
        <w:t>Kafka</w:t>
      </w:r>
      <w:r>
        <w:rPr>
          <w:spacing w:val="-5"/>
          <w:sz w:val="24"/>
        </w:rPr>
        <w:t> </w:t>
      </w:r>
      <w:r>
        <w:rPr>
          <w:sz w:val="24"/>
        </w:rPr>
        <w:t>/</w:t>
      </w:r>
      <w:r>
        <w:rPr>
          <w:spacing w:val="-5"/>
          <w:sz w:val="24"/>
        </w:rPr>
        <w:t> </w:t>
      </w:r>
      <w:r>
        <w:rPr>
          <w:sz w:val="24"/>
        </w:rPr>
        <w:t>AWS</w:t>
      </w:r>
      <w:r>
        <w:rPr>
          <w:spacing w:val="-5"/>
          <w:sz w:val="24"/>
        </w:rPr>
        <w:t> </w:t>
      </w:r>
      <w:r>
        <w:rPr>
          <w:sz w:val="24"/>
        </w:rPr>
        <w:t>SNS)</w:t>
      </w:r>
      <w:r>
        <w:rPr>
          <w:spacing w:val="-5"/>
          <w:sz w:val="24"/>
        </w:rPr>
        <w:t> </w:t>
      </w:r>
      <w:r>
        <w:rPr>
          <w:sz w:val="24"/>
        </w:rPr>
        <w:t>to immediately issue Out-of-Band notifications (Email, SMS to verified mobile number, and In-App push alert) whenever modifications occur in payout_methods.</w:t>
      </w:r>
    </w:p>
    <w:p>
      <w:pPr>
        <w:pStyle w:val="ListParagraph"/>
        <w:numPr>
          <w:ilvl w:val="2"/>
          <w:numId w:val="9"/>
        </w:numPr>
        <w:tabs>
          <w:tab w:pos="1800" w:val="left" w:leader="none"/>
        </w:tabs>
        <w:spacing w:line="360" w:lineRule="auto" w:before="4" w:after="0"/>
        <w:ind w:left="1800" w:right="1457" w:hanging="360"/>
        <w:jc w:val="left"/>
        <w:rPr>
          <w:sz w:val="24"/>
        </w:rPr>
      </w:pPr>
      <w:r>
        <w:rPr>
          <w:sz w:val="24"/>
        </w:rPr>
        <w:t>Cooling-Off</w:t>
      </w:r>
      <w:r>
        <w:rPr>
          <w:spacing w:val="-5"/>
          <w:sz w:val="24"/>
        </w:rPr>
        <w:t> </w:t>
      </w:r>
      <w:r>
        <w:rPr>
          <w:sz w:val="24"/>
        </w:rPr>
        <w:t>Period:</w:t>
      </w:r>
      <w:r>
        <w:rPr>
          <w:spacing w:val="-5"/>
          <w:sz w:val="24"/>
        </w:rPr>
        <w:t> </w:t>
      </w:r>
      <w:r>
        <w:rPr>
          <w:sz w:val="24"/>
        </w:rPr>
        <w:t>Enforce</w:t>
      </w:r>
      <w:r>
        <w:rPr>
          <w:spacing w:val="-5"/>
          <w:sz w:val="24"/>
        </w:rPr>
        <w:t> </w:t>
      </w:r>
      <w:r>
        <w:rPr>
          <w:sz w:val="24"/>
        </w:rPr>
        <w:t>a</w:t>
      </w:r>
      <w:r>
        <w:rPr>
          <w:spacing w:val="-5"/>
          <w:sz w:val="24"/>
        </w:rPr>
        <w:t> </w:t>
      </w:r>
      <w:r>
        <w:rPr>
          <w:sz w:val="24"/>
        </w:rPr>
        <w:t>mandatory</w:t>
      </w:r>
      <w:r>
        <w:rPr>
          <w:spacing w:val="-5"/>
          <w:sz w:val="24"/>
        </w:rPr>
        <w:t> </w:t>
      </w:r>
      <w:r>
        <w:rPr>
          <w:sz w:val="24"/>
        </w:rPr>
        <w:t>24-to-48-hour</w:t>
      </w:r>
      <w:r>
        <w:rPr>
          <w:spacing w:val="-5"/>
          <w:sz w:val="24"/>
        </w:rPr>
        <w:t> </w:t>
      </w:r>
      <w:r>
        <w:rPr>
          <w:sz w:val="24"/>
        </w:rPr>
        <w:t>programmatic</w:t>
      </w:r>
      <w:r>
        <w:rPr>
          <w:spacing w:val="-5"/>
          <w:sz w:val="24"/>
        </w:rPr>
        <w:t> </w:t>
      </w:r>
      <w:r>
        <w:rPr>
          <w:sz w:val="24"/>
        </w:rPr>
        <w:t>hold</w:t>
      </w:r>
      <w:r>
        <w:rPr>
          <w:spacing w:val="-5"/>
          <w:sz w:val="24"/>
        </w:rPr>
        <w:t> </w:t>
      </w:r>
      <w:r>
        <w:rPr>
          <w:sz w:val="24"/>
        </w:rPr>
        <w:t>on</w:t>
      </w:r>
      <w:r>
        <w:rPr>
          <w:spacing w:val="-5"/>
          <w:sz w:val="24"/>
        </w:rPr>
        <w:t> </w:t>
      </w:r>
      <w:r>
        <w:rPr>
          <w:sz w:val="24"/>
        </w:rPr>
        <w:t>all</w:t>
      </w:r>
      <w:r>
        <w:rPr>
          <w:spacing w:val="-5"/>
          <w:sz w:val="24"/>
        </w:rPr>
        <w:t> </w:t>
      </w:r>
      <w:r>
        <w:rPr>
          <w:sz w:val="24"/>
        </w:rPr>
        <w:t>payout disbursements following any modification to banking configurations.</w:t>
      </w:r>
    </w:p>
    <w:p>
      <w:pPr>
        <w:pStyle w:val="ListParagraph"/>
        <w:numPr>
          <w:ilvl w:val="1"/>
          <w:numId w:val="9"/>
        </w:numPr>
        <w:tabs>
          <w:tab w:pos="1080" w:val="left" w:leader="none"/>
        </w:tabs>
        <w:spacing w:line="360" w:lineRule="auto" w:before="4" w:after="0"/>
        <w:ind w:left="1080" w:right="764" w:hanging="360"/>
        <w:jc w:val="left"/>
        <w:rPr>
          <w:sz w:val="24"/>
        </w:rPr>
      </w:pPr>
      <w:r>
        <w:rPr>
          <w:sz w:val="24"/>
        </w:rPr>
        <w:t>Technical</w:t>
      </w:r>
      <w:r>
        <w:rPr>
          <w:spacing w:val="-5"/>
          <w:sz w:val="24"/>
        </w:rPr>
        <w:t> </w:t>
      </w:r>
      <w:r>
        <w:rPr>
          <w:sz w:val="24"/>
        </w:rPr>
        <w:t>Justification:</w:t>
      </w:r>
      <w:r>
        <w:rPr>
          <w:spacing w:val="-5"/>
          <w:sz w:val="24"/>
        </w:rPr>
        <w:t> </w:t>
      </w:r>
      <w:r>
        <w:rPr>
          <w:sz w:val="24"/>
        </w:rPr>
        <w:t>Real-time</w:t>
      </w:r>
      <w:r>
        <w:rPr>
          <w:spacing w:val="-5"/>
          <w:sz w:val="24"/>
        </w:rPr>
        <w:t> </w:t>
      </w:r>
      <w:r>
        <w:rPr>
          <w:sz w:val="24"/>
        </w:rPr>
        <w:t>notifications</w:t>
      </w:r>
      <w:r>
        <w:rPr>
          <w:spacing w:val="-5"/>
          <w:sz w:val="24"/>
        </w:rPr>
        <w:t> </w:t>
      </w:r>
      <w:r>
        <w:rPr>
          <w:sz w:val="24"/>
        </w:rPr>
        <w:t>eliminate</w:t>
      </w:r>
      <w:r>
        <w:rPr>
          <w:spacing w:val="-5"/>
          <w:sz w:val="24"/>
        </w:rPr>
        <w:t> </w:t>
      </w:r>
      <w:r>
        <w:rPr>
          <w:sz w:val="24"/>
        </w:rPr>
        <w:t>the</w:t>
      </w:r>
      <w:r>
        <w:rPr>
          <w:spacing w:val="-5"/>
          <w:sz w:val="24"/>
        </w:rPr>
        <w:t> </w:t>
      </w:r>
      <w:r>
        <w:rPr>
          <w:sz w:val="24"/>
        </w:rPr>
        <w:t>visibility</w:t>
      </w:r>
      <w:r>
        <w:rPr>
          <w:spacing w:val="-5"/>
          <w:sz w:val="24"/>
        </w:rPr>
        <w:t> </w:t>
      </w:r>
      <w:r>
        <w:rPr>
          <w:sz w:val="24"/>
        </w:rPr>
        <w:t>gap</w:t>
      </w:r>
      <w:r>
        <w:rPr>
          <w:spacing w:val="-5"/>
          <w:sz w:val="24"/>
        </w:rPr>
        <w:t> </w:t>
      </w:r>
      <w:r>
        <w:rPr>
          <w:sz w:val="24"/>
        </w:rPr>
        <w:t>by</w:t>
      </w:r>
      <w:r>
        <w:rPr>
          <w:spacing w:val="-5"/>
          <w:sz w:val="24"/>
        </w:rPr>
        <w:t> </w:t>
      </w:r>
      <w:r>
        <w:rPr>
          <w:sz w:val="24"/>
        </w:rPr>
        <w:t>informing</w:t>
      </w:r>
      <w:r>
        <w:rPr>
          <w:spacing w:val="-5"/>
          <w:sz w:val="24"/>
        </w:rPr>
        <w:t> </w:t>
      </w:r>
      <w:r>
        <w:rPr>
          <w:sz w:val="24"/>
        </w:rPr>
        <w:t>the</w:t>
      </w:r>
      <w:r>
        <w:rPr>
          <w:spacing w:val="-5"/>
          <w:sz w:val="24"/>
        </w:rPr>
        <w:t> </w:t>
      </w:r>
      <w:r>
        <w:rPr>
          <w:sz w:val="24"/>
        </w:rPr>
        <w:t>true</w:t>
      </w:r>
      <w:r>
        <w:rPr>
          <w:spacing w:val="-5"/>
          <w:sz w:val="24"/>
        </w:rPr>
        <w:t> </w:t>
      </w:r>
      <w:r>
        <w:rPr>
          <w:sz w:val="24"/>
        </w:rPr>
        <w:t>account owner immediately upon state change. The mandatory cooling-off period provides a window for the</w:t>
      </w:r>
    </w:p>
    <w:p>
      <w:pPr>
        <w:pStyle w:val="BodyText"/>
        <w:spacing w:line="360" w:lineRule="auto"/>
        <w:ind w:right="336"/>
      </w:pPr>
      <w:r>
        <w:rPr/>
        <w:t>legitimate</w:t>
      </w:r>
      <w:r>
        <w:rPr>
          <w:spacing w:val="-3"/>
        </w:rPr>
        <w:t> </w:t>
      </w:r>
      <w:r>
        <w:rPr/>
        <w:t>user</w:t>
      </w:r>
      <w:r>
        <w:rPr>
          <w:spacing w:val="-3"/>
        </w:rPr>
        <w:t> </w:t>
      </w:r>
      <w:r>
        <w:rPr/>
        <w:t>or</w:t>
      </w:r>
      <w:r>
        <w:rPr>
          <w:spacing w:val="-3"/>
        </w:rPr>
        <w:t> </w:t>
      </w:r>
      <w:r>
        <w:rPr/>
        <w:t>SOC</w:t>
      </w:r>
      <w:r>
        <w:rPr>
          <w:spacing w:val="-3"/>
        </w:rPr>
        <w:t> </w:t>
      </w:r>
      <w:r>
        <w:rPr/>
        <w:t>team</w:t>
      </w:r>
      <w:r>
        <w:rPr>
          <w:spacing w:val="-3"/>
        </w:rPr>
        <w:t> </w:t>
      </w:r>
      <w:r>
        <w:rPr/>
        <w:t>to</w:t>
      </w:r>
      <w:r>
        <w:rPr>
          <w:spacing w:val="-3"/>
        </w:rPr>
        <w:t> </w:t>
      </w:r>
      <w:r>
        <w:rPr/>
        <w:t>flag</w:t>
      </w:r>
      <w:r>
        <w:rPr>
          <w:spacing w:val="-3"/>
        </w:rPr>
        <w:t> </w:t>
      </w:r>
      <w:r>
        <w:rPr/>
        <w:t>unauthorized</w:t>
      </w:r>
      <w:r>
        <w:rPr>
          <w:spacing w:val="-3"/>
        </w:rPr>
        <w:t> </w:t>
      </w:r>
      <w:r>
        <w:rPr/>
        <w:t>changes</w:t>
      </w:r>
      <w:r>
        <w:rPr>
          <w:spacing w:val="-3"/>
        </w:rPr>
        <w:t> </w:t>
      </w:r>
      <w:r>
        <w:rPr/>
        <w:t>and</w:t>
      </w:r>
      <w:r>
        <w:rPr>
          <w:spacing w:val="-3"/>
        </w:rPr>
        <w:t> </w:t>
      </w:r>
      <w:r>
        <w:rPr/>
        <w:t>abort</w:t>
      </w:r>
      <w:r>
        <w:rPr>
          <w:spacing w:val="-3"/>
        </w:rPr>
        <w:t> </w:t>
      </w:r>
      <w:r>
        <w:rPr/>
        <w:t>fraudulent</w:t>
      </w:r>
      <w:r>
        <w:rPr>
          <w:spacing w:val="-3"/>
        </w:rPr>
        <w:t> </w:t>
      </w:r>
      <w:r>
        <w:rPr/>
        <w:t>transfers</w:t>
      </w:r>
      <w:r>
        <w:rPr>
          <w:spacing w:val="-3"/>
        </w:rPr>
        <w:t> </w:t>
      </w:r>
      <w:r>
        <w:rPr/>
        <w:t>before</w:t>
      </w:r>
      <w:r>
        <w:rPr>
          <w:spacing w:val="-3"/>
        </w:rPr>
        <w:t> </w:t>
      </w:r>
      <w:r>
        <w:rPr/>
        <w:t>funds physically leave the platform's escrow accounts.</w:t>
      </w:r>
    </w:p>
    <w:p>
      <w:pPr>
        <w:pStyle w:val="ListParagraph"/>
        <w:numPr>
          <w:ilvl w:val="0"/>
          <w:numId w:val="9"/>
        </w:numPr>
        <w:tabs>
          <w:tab w:pos="600" w:val="left" w:leader="none"/>
        </w:tabs>
        <w:spacing w:line="240" w:lineRule="auto" w:before="0" w:after="0"/>
        <w:ind w:left="600" w:right="0" w:hanging="240"/>
        <w:jc w:val="left"/>
        <w:rPr>
          <w:sz w:val="24"/>
        </w:rPr>
      </w:pPr>
      <w:r>
        <w:rPr>
          <w:sz w:val="24"/>
        </w:rPr>
        <w:t>Immutable Privileged-Action Logging &amp; Structured </w:t>
      </w:r>
      <w:r>
        <w:rPr>
          <w:spacing w:val="-2"/>
          <w:sz w:val="24"/>
        </w:rPr>
        <w:t>Auditing</w:t>
      </w:r>
    </w:p>
    <w:p>
      <w:pPr>
        <w:pStyle w:val="ListParagraph"/>
        <w:numPr>
          <w:ilvl w:val="1"/>
          <w:numId w:val="9"/>
        </w:numPr>
        <w:tabs>
          <w:tab w:pos="1080" w:val="left" w:leader="none"/>
        </w:tabs>
        <w:spacing w:line="360" w:lineRule="auto" w:before="138" w:after="0"/>
        <w:ind w:left="1080" w:right="695" w:hanging="360"/>
        <w:jc w:val="left"/>
        <w:rPr>
          <w:sz w:val="24"/>
        </w:rPr>
      </w:pPr>
      <w:r>
        <w:rPr>
          <w:sz w:val="24"/>
        </w:rPr>
        <w:t>Technical Implementation: Configure specialized audit logging middleware on all administrative and financial API routes. Ensure logs are formatted as structured JSON, cryptographically signed, and continuously</w:t>
      </w:r>
      <w:r>
        <w:rPr>
          <w:spacing w:val="-7"/>
          <w:sz w:val="24"/>
        </w:rPr>
        <w:t> </w:t>
      </w:r>
      <w:r>
        <w:rPr>
          <w:sz w:val="24"/>
        </w:rPr>
        <w:t>streamed</w:t>
      </w:r>
      <w:r>
        <w:rPr>
          <w:spacing w:val="-7"/>
          <w:sz w:val="24"/>
        </w:rPr>
        <w:t> </w:t>
      </w:r>
      <w:r>
        <w:rPr>
          <w:sz w:val="24"/>
        </w:rPr>
        <w:t>to</w:t>
      </w:r>
      <w:r>
        <w:rPr>
          <w:spacing w:val="-7"/>
          <w:sz w:val="24"/>
        </w:rPr>
        <w:t> </w:t>
      </w:r>
      <w:r>
        <w:rPr>
          <w:sz w:val="24"/>
        </w:rPr>
        <w:t>an</w:t>
      </w:r>
      <w:r>
        <w:rPr>
          <w:spacing w:val="-7"/>
          <w:sz w:val="24"/>
        </w:rPr>
        <w:t> </w:t>
      </w:r>
      <w:r>
        <w:rPr>
          <w:sz w:val="24"/>
        </w:rPr>
        <w:t>append-only,</w:t>
      </w:r>
      <w:r>
        <w:rPr>
          <w:spacing w:val="-7"/>
          <w:sz w:val="24"/>
        </w:rPr>
        <w:t> </w:t>
      </w:r>
      <w:r>
        <w:rPr>
          <w:sz w:val="24"/>
        </w:rPr>
        <w:t>write-once-read-many</w:t>
      </w:r>
      <w:r>
        <w:rPr>
          <w:spacing w:val="-7"/>
          <w:sz w:val="24"/>
        </w:rPr>
        <w:t> </w:t>
      </w:r>
      <w:r>
        <w:rPr>
          <w:sz w:val="24"/>
        </w:rPr>
        <w:t>(WORM)</w:t>
      </w:r>
      <w:r>
        <w:rPr>
          <w:spacing w:val="-7"/>
          <w:sz w:val="24"/>
        </w:rPr>
        <w:t> </w:t>
      </w:r>
      <w:r>
        <w:rPr>
          <w:sz w:val="24"/>
        </w:rPr>
        <w:t>storage</w:t>
      </w:r>
      <w:r>
        <w:rPr>
          <w:spacing w:val="-7"/>
          <w:sz w:val="24"/>
        </w:rPr>
        <w:t> </w:t>
      </w:r>
      <w:r>
        <w:rPr>
          <w:sz w:val="24"/>
        </w:rPr>
        <w:t>system</w:t>
      </w:r>
      <w:r>
        <w:rPr>
          <w:spacing w:val="-7"/>
          <w:sz w:val="24"/>
        </w:rPr>
        <w:t> </w:t>
      </w:r>
      <w:r>
        <w:rPr>
          <w:sz w:val="24"/>
        </w:rPr>
        <w:t>(e.g.,</w:t>
      </w:r>
      <w:r>
        <w:rPr>
          <w:spacing w:val="-7"/>
          <w:sz w:val="24"/>
        </w:rPr>
        <w:t> </w:t>
      </w:r>
      <w:r>
        <w:rPr>
          <w:sz w:val="24"/>
        </w:rPr>
        <w:t>AWS</w:t>
      </w:r>
      <w:r>
        <w:rPr>
          <w:spacing w:val="-7"/>
          <w:sz w:val="24"/>
        </w:rPr>
        <w:t> </w:t>
      </w:r>
      <w:r>
        <w:rPr>
          <w:sz w:val="24"/>
        </w:rPr>
        <w:t>S3 with Object Lock or Elastic/Splunk cold storage).</w:t>
      </w:r>
    </w:p>
    <w:p>
      <w:pPr>
        <w:pStyle w:val="ListParagraph"/>
        <w:numPr>
          <w:ilvl w:val="1"/>
          <w:numId w:val="9"/>
        </w:numPr>
        <w:tabs>
          <w:tab w:pos="1079" w:val="left" w:leader="none"/>
        </w:tabs>
        <w:spacing w:line="360" w:lineRule="auto" w:before="0" w:after="0"/>
        <w:ind w:left="360" w:right="7952" w:firstLine="360"/>
        <w:jc w:val="left"/>
        <w:rPr>
          <w:sz w:val="24"/>
        </w:rPr>
      </w:pPr>
      <w:r>
        <w:rPr>
          <w:sz w:val="24"/>
        </w:rPr>
        <w:t>Required</w:t>
      </w:r>
      <w:r>
        <w:rPr>
          <w:spacing w:val="-13"/>
          <w:sz w:val="24"/>
        </w:rPr>
        <w:t> </w:t>
      </w:r>
      <w:r>
        <w:rPr>
          <w:sz w:val="24"/>
        </w:rPr>
        <w:t>Log</w:t>
      </w:r>
      <w:r>
        <w:rPr>
          <w:spacing w:val="-13"/>
          <w:sz w:val="24"/>
        </w:rPr>
        <w:t> </w:t>
      </w:r>
      <w:r>
        <w:rPr>
          <w:sz w:val="24"/>
        </w:rPr>
        <w:t>Data</w:t>
      </w:r>
      <w:r>
        <w:rPr>
          <w:spacing w:val="-13"/>
          <w:sz w:val="24"/>
        </w:rPr>
        <w:t> </w:t>
      </w:r>
      <w:r>
        <w:rPr>
          <w:sz w:val="24"/>
        </w:rPr>
        <w:t>Structure: </w:t>
      </w:r>
      <w:r>
        <w:rPr>
          <w:spacing w:val="-4"/>
          <w:sz w:val="24"/>
        </w:rPr>
        <w:t>JSON</w:t>
      </w:r>
    </w:p>
    <w:p>
      <w:pPr>
        <w:spacing w:before="0"/>
        <w:ind w:left="360" w:right="0" w:firstLine="0"/>
        <w:jc w:val="left"/>
        <w:rPr>
          <w:sz w:val="24"/>
        </w:rPr>
      </w:pPr>
      <w:r>
        <w:rPr>
          <w:spacing w:val="-10"/>
          <w:sz w:val="24"/>
        </w:rPr>
        <w:t>{</w:t>
      </w:r>
    </w:p>
    <w:p>
      <w:pPr>
        <w:pStyle w:val="BodyText"/>
        <w:spacing w:line="360" w:lineRule="auto" w:before="138"/>
        <w:ind w:left="480" w:right="5865"/>
      </w:pPr>
      <w:r>
        <w:rPr/>
        <w:t>"timestamp": "2026-08-27T21:34:28.102Z", </w:t>
      </w:r>
      <w:r>
        <w:rPr>
          <w:spacing w:val="-2"/>
        </w:rPr>
        <w:t>"event_type": </w:t>
      </w:r>
      <w:r>
        <w:rPr>
          <w:spacing w:val="-2"/>
        </w:rPr>
        <w:t>"PRIVILEGED_ACTION_UPDATE", </w:t>
      </w:r>
      <w:r>
        <w:rPr/>
        <w:t>"module": "FINANCIAL_PAYOUTS",</w:t>
      </w:r>
    </w:p>
    <w:p>
      <w:pPr>
        <w:pStyle w:val="BodyText"/>
        <w:ind w:left="480"/>
      </w:pPr>
      <w:r>
        <w:rPr/>
        <w:t>"actor": </w:t>
      </w:r>
      <w:r>
        <w:rPr>
          <w:spacing w:val="-10"/>
        </w:rPr>
        <w:t>{</w:t>
      </w:r>
    </w:p>
    <w:p>
      <w:pPr>
        <w:pStyle w:val="BodyText"/>
        <w:spacing w:line="360" w:lineRule="auto" w:before="138"/>
        <w:ind w:left="600" w:right="7803"/>
      </w:pPr>
      <w:r>
        <w:rPr/>
        <w:t>"user_id": "usr_mcht_994821", "role":</w:t>
      </w:r>
      <w:r>
        <w:rPr>
          <w:spacing w:val="-2"/>
        </w:rPr>
        <w:t> </w:t>
      </w:r>
      <w:r>
        <w:rPr>
          <w:spacing w:val="-2"/>
        </w:rPr>
        <w:t>"MERCHANT_ADMIN",</w:t>
      </w:r>
    </w:p>
    <w:p>
      <w:pPr>
        <w:pStyle w:val="BodyText"/>
        <w:spacing w:line="360" w:lineRule="auto"/>
        <w:ind w:left="600" w:right="8043"/>
      </w:pPr>
      <w:r>
        <w:rPr/>
        <w:t>"session_id":</w:t>
      </w:r>
      <w:r>
        <w:rPr>
          <w:spacing w:val="-15"/>
        </w:rPr>
        <w:t> </w:t>
      </w:r>
      <w:r>
        <w:rPr/>
        <w:t>"sess_883a001f92", "ip_address": "198.51.100.45",</w:t>
      </w:r>
    </w:p>
    <w:p>
      <w:pPr>
        <w:pStyle w:val="BodyText"/>
        <w:ind w:left="600"/>
      </w:pPr>
      <w:r>
        <w:rPr/>
        <w:t>"user_agent": </w:t>
      </w:r>
      <w:r>
        <w:rPr>
          <w:spacing w:val="-2"/>
        </w:rPr>
        <w:t>"Mozilla/5.0..."</w:t>
      </w:r>
    </w:p>
    <w:p>
      <w:pPr>
        <w:spacing w:before="138"/>
        <w:ind w:left="480" w:right="0" w:firstLine="0"/>
        <w:jc w:val="left"/>
        <w:rPr>
          <w:sz w:val="24"/>
        </w:rPr>
      </w:pPr>
      <w:r>
        <w:rPr>
          <w:spacing w:val="-5"/>
          <w:sz w:val="24"/>
        </w:rPr>
        <w:t>},</w:t>
      </w:r>
    </w:p>
    <w:p>
      <w:pPr>
        <w:pStyle w:val="BodyText"/>
        <w:spacing w:before="138"/>
        <w:ind w:left="480"/>
      </w:pPr>
      <w:r>
        <w:rPr/>
        <w:t>"request_details": </w:t>
      </w:r>
      <w:r>
        <w:rPr>
          <w:spacing w:val="-10"/>
        </w:rPr>
        <w:t>{</w:t>
      </w:r>
    </w:p>
    <w:p>
      <w:pPr>
        <w:pStyle w:val="BodyText"/>
        <w:spacing w:before="138"/>
        <w:ind w:left="600"/>
      </w:pPr>
      <w:r>
        <w:rPr/>
        <w:t>"endpoint": "/api/v1/merchant/payout-</w:t>
      </w:r>
      <w:r>
        <w:rPr>
          <w:spacing w:val="-2"/>
        </w:rPr>
        <w:t>settings",</w:t>
      </w:r>
    </w:p>
    <w:p>
      <w:pPr>
        <w:pStyle w:val="BodyText"/>
        <w:spacing w:after="0"/>
        <w:sectPr>
          <w:pgSz w:w="12240" w:h="15840"/>
          <w:pgMar w:top="960" w:bottom="280" w:left="360" w:right="0"/>
        </w:sectPr>
      </w:pPr>
    </w:p>
    <w:p>
      <w:pPr>
        <w:pStyle w:val="BodyText"/>
        <w:spacing w:line="360" w:lineRule="auto" w:before="60"/>
        <w:ind w:left="600" w:right="9029"/>
      </w:pPr>
      <w:r>
        <w:rPr/>
        <w:t>"http_method":</w:t>
      </w:r>
      <w:r>
        <w:rPr>
          <w:spacing w:val="-15"/>
        </w:rPr>
        <w:t> </w:t>
      </w:r>
      <w:r>
        <w:rPr/>
        <w:t>"PUT", "status_code": 200</w:t>
      </w:r>
    </w:p>
    <w:p>
      <w:pPr>
        <w:spacing w:before="0"/>
        <w:ind w:left="480" w:right="0" w:firstLine="0"/>
        <w:jc w:val="left"/>
        <w:rPr>
          <w:sz w:val="24"/>
        </w:rPr>
      </w:pPr>
      <w:r>
        <w:rPr>
          <w:spacing w:val="-5"/>
          <w:sz w:val="24"/>
        </w:rPr>
        <w:t>},</w:t>
      </w:r>
    </w:p>
    <w:p>
      <w:pPr>
        <w:pStyle w:val="BodyText"/>
        <w:spacing w:before="138"/>
        <w:ind w:left="480"/>
      </w:pPr>
      <w:r>
        <w:rPr/>
        <w:t>"state_change_diff":</w:t>
      </w:r>
      <w:r>
        <w:rPr>
          <w:spacing w:val="-5"/>
        </w:rPr>
        <w:t> </w:t>
      </w:r>
      <w:r>
        <w:rPr>
          <w:spacing w:val="-10"/>
        </w:rPr>
        <w:t>{</w:t>
      </w:r>
    </w:p>
    <w:p>
      <w:pPr>
        <w:pStyle w:val="BodyText"/>
        <w:spacing w:before="138"/>
        <w:ind w:left="600"/>
      </w:pPr>
      <w:r>
        <w:rPr/>
        <w:t>"field_modified": </w:t>
      </w:r>
      <w:r>
        <w:rPr>
          <w:spacing w:val="-2"/>
        </w:rPr>
        <w:t>"banking_routing_and_account",</w:t>
      </w:r>
    </w:p>
    <w:p>
      <w:pPr>
        <w:pStyle w:val="BodyText"/>
        <w:spacing w:line="360" w:lineRule="auto" w:before="138"/>
        <w:ind w:left="600" w:right="1818"/>
      </w:pPr>
      <w:r>
        <w:rPr/>
        <w:t>"old_value_hash":</w:t>
      </w:r>
      <w:r>
        <w:rPr>
          <w:spacing w:val="-15"/>
        </w:rPr>
        <w:t> </w:t>
      </w:r>
      <w:r>
        <w:rPr/>
        <w:t>"e3b0c44298fc1c149afbf4c8996fb92427ae41e4649b934ca495991b7852b855", "new_value_hash": </w:t>
      </w:r>
      <w:r>
        <w:rPr>
          <w:spacing w:val="-2"/>
        </w:rPr>
        <w:t>"f2ca1bb6c7e907d06dafe4687e579fce76b37e4e93b7605022da52e6ccc26fd2"</w:t>
      </w:r>
    </w:p>
    <w:p>
      <w:pPr>
        <w:spacing w:before="0"/>
        <w:ind w:left="480" w:right="0" w:firstLine="0"/>
        <w:jc w:val="left"/>
        <w:rPr>
          <w:sz w:val="24"/>
        </w:rPr>
      </w:pPr>
      <w:r>
        <w:rPr>
          <w:spacing w:val="-5"/>
          <w:sz w:val="24"/>
        </w:rPr>
        <w:t>},</w:t>
      </w:r>
    </w:p>
    <w:p>
      <w:pPr>
        <w:pStyle w:val="BodyText"/>
        <w:spacing w:before="138"/>
        <w:ind w:left="480"/>
      </w:pPr>
      <w:r>
        <w:rPr/>
        <w:t>"risk_score": </w:t>
      </w:r>
      <w:r>
        <w:rPr>
          <w:spacing w:val="-4"/>
        </w:rPr>
        <w:t>85.5</w:t>
      </w:r>
    </w:p>
    <w:p>
      <w:pPr>
        <w:spacing w:before="138"/>
        <w:ind w:left="360" w:right="0" w:firstLine="0"/>
        <w:jc w:val="left"/>
        <w:rPr>
          <w:sz w:val="24"/>
        </w:rPr>
      </w:pPr>
      <w:r>
        <w:rPr>
          <w:spacing w:val="-10"/>
          <w:sz w:val="24"/>
        </w:rPr>
        <w:t>}</w:t>
      </w:r>
    </w:p>
    <w:p>
      <w:pPr>
        <w:pStyle w:val="ListParagraph"/>
        <w:numPr>
          <w:ilvl w:val="1"/>
          <w:numId w:val="9"/>
        </w:numPr>
        <w:tabs>
          <w:tab w:pos="1080" w:val="left" w:leader="none"/>
        </w:tabs>
        <w:spacing w:line="360" w:lineRule="auto" w:before="138" w:after="0"/>
        <w:ind w:left="1080" w:right="858" w:hanging="360"/>
        <w:jc w:val="left"/>
        <w:rPr>
          <w:sz w:val="24"/>
        </w:rPr>
      </w:pPr>
      <w:r>
        <w:rPr>
          <w:sz w:val="24"/>
        </w:rPr>
        <w:t>Technical</w:t>
      </w:r>
      <w:r>
        <w:rPr>
          <w:spacing w:val="-5"/>
          <w:sz w:val="24"/>
        </w:rPr>
        <w:t> </w:t>
      </w:r>
      <w:r>
        <w:rPr>
          <w:sz w:val="24"/>
        </w:rPr>
        <w:t>Justification:</w:t>
      </w:r>
      <w:r>
        <w:rPr>
          <w:spacing w:val="-5"/>
          <w:sz w:val="24"/>
        </w:rPr>
        <w:t> </w:t>
      </w:r>
      <w:r>
        <w:rPr>
          <w:sz w:val="24"/>
        </w:rPr>
        <w:t>Detailed,</w:t>
      </w:r>
      <w:r>
        <w:rPr>
          <w:spacing w:val="-5"/>
          <w:sz w:val="24"/>
        </w:rPr>
        <w:t> </w:t>
      </w:r>
      <w:r>
        <w:rPr>
          <w:sz w:val="24"/>
        </w:rPr>
        <w:t>immutable</w:t>
      </w:r>
      <w:r>
        <w:rPr>
          <w:spacing w:val="-5"/>
          <w:sz w:val="24"/>
        </w:rPr>
        <w:t> </w:t>
      </w:r>
      <w:r>
        <w:rPr>
          <w:sz w:val="24"/>
        </w:rPr>
        <w:t>logs</w:t>
      </w:r>
      <w:r>
        <w:rPr>
          <w:spacing w:val="-5"/>
          <w:sz w:val="24"/>
        </w:rPr>
        <w:t> </w:t>
      </w:r>
      <w:r>
        <w:rPr>
          <w:sz w:val="24"/>
        </w:rPr>
        <w:t>ensure</w:t>
      </w:r>
      <w:r>
        <w:rPr>
          <w:spacing w:val="-5"/>
          <w:sz w:val="24"/>
        </w:rPr>
        <w:t> </w:t>
      </w:r>
      <w:r>
        <w:rPr>
          <w:sz w:val="24"/>
        </w:rPr>
        <w:t>non-repudiation</w:t>
      </w:r>
      <w:r>
        <w:rPr>
          <w:spacing w:val="-5"/>
          <w:sz w:val="24"/>
        </w:rPr>
        <w:t> </w:t>
      </w:r>
      <w:r>
        <w:rPr>
          <w:sz w:val="24"/>
        </w:rPr>
        <w:t>and</w:t>
      </w:r>
      <w:r>
        <w:rPr>
          <w:spacing w:val="-5"/>
          <w:sz w:val="24"/>
        </w:rPr>
        <w:t> </w:t>
      </w:r>
      <w:r>
        <w:rPr>
          <w:sz w:val="24"/>
        </w:rPr>
        <w:t>prevent</w:t>
      </w:r>
      <w:r>
        <w:rPr>
          <w:spacing w:val="-5"/>
          <w:sz w:val="24"/>
        </w:rPr>
        <w:t> </w:t>
      </w:r>
      <w:r>
        <w:rPr>
          <w:sz w:val="24"/>
        </w:rPr>
        <w:t>threat</w:t>
      </w:r>
      <w:r>
        <w:rPr>
          <w:spacing w:val="-5"/>
          <w:sz w:val="24"/>
        </w:rPr>
        <w:t> </w:t>
      </w:r>
      <w:r>
        <w:rPr>
          <w:sz w:val="24"/>
        </w:rPr>
        <w:t>actors</w:t>
      </w:r>
      <w:r>
        <w:rPr>
          <w:spacing w:val="-5"/>
          <w:sz w:val="24"/>
        </w:rPr>
        <w:t> </w:t>
      </w:r>
      <w:r>
        <w:rPr>
          <w:sz w:val="24"/>
        </w:rPr>
        <w:t>from erasing operational traces. Recording hashed state diffs enables forensic teams to rapidly perform</w:t>
      </w:r>
    </w:p>
    <w:p>
      <w:pPr>
        <w:pStyle w:val="BodyText"/>
        <w:spacing w:line="360" w:lineRule="auto"/>
      </w:pPr>
      <w:r>
        <w:rPr/>
        <w:t>blast-radius</w:t>
      </w:r>
      <w:r>
        <w:rPr>
          <w:spacing w:val="-4"/>
        </w:rPr>
        <w:t> </w:t>
      </w:r>
      <w:r>
        <w:rPr/>
        <w:t>assessments,</w:t>
      </w:r>
      <w:r>
        <w:rPr>
          <w:spacing w:val="-4"/>
        </w:rPr>
        <w:t> </w:t>
      </w:r>
      <w:r>
        <w:rPr/>
        <w:t>establish</w:t>
      </w:r>
      <w:r>
        <w:rPr>
          <w:spacing w:val="-4"/>
        </w:rPr>
        <w:t> </w:t>
      </w:r>
      <w:r>
        <w:rPr/>
        <w:t>precise</w:t>
      </w:r>
      <w:r>
        <w:rPr>
          <w:spacing w:val="-4"/>
        </w:rPr>
        <w:t> </w:t>
      </w:r>
      <w:r>
        <w:rPr/>
        <w:t>timelines,</w:t>
      </w:r>
      <w:r>
        <w:rPr>
          <w:spacing w:val="-4"/>
        </w:rPr>
        <w:t> </w:t>
      </w:r>
      <w:r>
        <w:rPr/>
        <w:t>and</w:t>
      </w:r>
      <w:r>
        <w:rPr>
          <w:spacing w:val="-4"/>
        </w:rPr>
        <w:t> </w:t>
      </w:r>
      <w:r>
        <w:rPr/>
        <w:t>present</w:t>
      </w:r>
      <w:r>
        <w:rPr>
          <w:spacing w:val="-4"/>
        </w:rPr>
        <w:t> </w:t>
      </w:r>
      <w:r>
        <w:rPr/>
        <w:t>admissible</w:t>
      </w:r>
      <w:r>
        <w:rPr>
          <w:spacing w:val="-4"/>
        </w:rPr>
        <w:t> </w:t>
      </w:r>
      <w:r>
        <w:rPr/>
        <w:t>technical</w:t>
      </w:r>
      <w:r>
        <w:rPr>
          <w:spacing w:val="-4"/>
        </w:rPr>
        <w:t> </w:t>
      </w:r>
      <w:r>
        <w:rPr/>
        <w:t>evidence</w:t>
      </w:r>
      <w:r>
        <w:rPr>
          <w:spacing w:val="-4"/>
        </w:rPr>
        <w:t> </w:t>
      </w:r>
      <w:r>
        <w:rPr/>
        <w:t>for</w:t>
      </w:r>
      <w:r>
        <w:rPr>
          <w:spacing w:val="-4"/>
        </w:rPr>
        <w:t> </w:t>
      </w:r>
      <w:r>
        <w:rPr/>
        <w:t>legal</w:t>
      </w:r>
      <w:r>
        <w:rPr>
          <w:spacing w:val="-4"/>
        </w:rPr>
        <w:t> </w:t>
      </w:r>
      <w:r>
        <w:rPr/>
        <w:t>and regulatory proceedings.</w:t>
      </w:r>
    </w:p>
    <w:sectPr>
      <w:pgSz w:w="12240" w:h="15840"/>
      <w:pgMar w:top="960" w:bottom="280" w:left="36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1"/>
      <w:numFmt w:val="decimal"/>
      <w:lvlText w:val="%1."/>
      <w:lvlJc w:val="left"/>
      <w:pPr>
        <w:ind w:left="60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80" w:hanging="360"/>
      </w:pPr>
      <w:rPr>
        <w:rFonts w:hint="default" w:ascii="Arial MT" w:hAnsi="Arial MT" w:eastAsia="Arial MT" w:cs="Arial MT"/>
        <w:b w:val="0"/>
        <w:bCs w:val="0"/>
        <w:i w:val="0"/>
        <w:iCs w:val="0"/>
        <w:spacing w:val="0"/>
        <w:w w:val="60"/>
        <w:sz w:val="20"/>
        <w:szCs w:val="20"/>
        <w:lang w:val="en-US" w:eastAsia="en-US" w:bidi="ar-SA"/>
      </w:rPr>
    </w:lvl>
    <w:lvl w:ilvl="2">
      <w:start w:val="0"/>
      <w:numFmt w:val="bullet"/>
      <w:lvlText w:val="o"/>
      <w:lvlJc w:val="left"/>
      <w:pPr>
        <w:ind w:left="1800" w:hanging="360"/>
      </w:pPr>
      <w:rPr>
        <w:rFonts w:hint="default" w:ascii="Courier New" w:hAnsi="Courier New" w:eastAsia="Courier New" w:cs="Courier New"/>
        <w:b w:val="0"/>
        <w:bCs w:val="0"/>
        <w:i w:val="0"/>
        <w:iCs w:val="0"/>
        <w:spacing w:val="0"/>
        <w:w w:val="100"/>
        <w:sz w:val="20"/>
        <w:szCs w:val="20"/>
        <w:lang w:val="en-US" w:eastAsia="en-US" w:bidi="ar-SA"/>
      </w:rPr>
    </w:lvl>
    <w:lvl w:ilvl="3">
      <w:start w:val="0"/>
      <w:numFmt w:val="bullet"/>
      <w:lvlText w:val="•"/>
      <w:lvlJc w:val="left"/>
      <w:pPr>
        <w:ind w:left="306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840" w:hanging="360"/>
      </w:pPr>
      <w:rPr>
        <w:rFonts w:hint="default"/>
        <w:lang w:val="en-US" w:eastAsia="en-US" w:bidi="ar-SA"/>
      </w:rPr>
    </w:lvl>
    <w:lvl w:ilvl="7">
      <w:start w:val="0"/>
      <w:numFmt w:val="bullet"/>
      <w:lvlText w:val="•"/>
      <w:lvlJc w:val="left"/>
      <w:pPr>
        <w:ind w:left="8100" w:hanging="360"/>
      </w:pPr>
      <w:rPr>
        <w:rFonts w:hint="default"/>
        <w:lang w:val="en-US" w:eastAsia="en-US" w:bidi="ar-SA"/>
      </w:rPr>
    </w:lvl>
    <w:lvl w:ilvl="8">
      <w:start w:val="0"/>
      <w:numFmt w:val="bullet"/>
      <w:lvlText w:val="•"/>
      <w:lvlJc w:val="left"/>
      <w:pPr>
        <w:ind w:left="9360" w:hanging="360"/>
      </w:pPr>
      <w:rPr>
        <w:rFonts w:hint="default"/>
        <w:lang w:val="en-US" w:eastAsia="en-US" w:bidi="ar-SA"/>
      </w:rPr>
    </w:lvl>
  </w:abstractNum>
  <w:abstractNum w:abstractNumId="7">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start w:val="0"/>
      <w:numFmt w:val="bullet"/>
      <w:lvlText w:val="•"/>
      <w:lvlJc w:val="left"/>
      <w:pPr>
        <w:ind w:left="2160" w:hanging="360"/>
      </w:pPr>
      <w:rPr>
        <w:rFonts w:hint="default"/>
        <w:lang w:val="en-US" w:eastAsia="en-US" w:bidi="ar-SA"/>
      </w:rPr>
    </w:lvl>
    <w:lvl w:ilvl="2">
      <w:start w:val="0"/>
      <w:numFmt w:val="bullet"/>
      <w:lvlText w:val="•"/>
      <w:lvlJc w:val="left"/>
      <w:pPr>
        <w:ind w:left="3240" w:hanging="360"/>
      </w:pPr>
      <w:rPr>
        <w:rFonts w:hint="default"/>
        <w:lang w:val="en-US" w:eastAsia="en-US" w:bidi="ar-SA"/>
      </w:rPr>
    </w:lvl>
    <w:lvl w:ilvl="3">
      <w:start w:val="0"/>
      <w:numFmt w:val="bullet"/>
      <w:lvlText w:val="•"/>
      <w:lvlJc w:val="left"/>
      <w:pPr>
        <w:ind w:left="4320" w:hanging="360"/>
      </w:pPr>
      <w:rPr>
        <w:rFonts w:hint="default"/>
        <w:lang w:val="en-US" w:eastAsia="en-US" w:bidi="ar-SA"/>
      </w:rPr>
    </w:lvl>
    <w:lvl w:ilvl="4">
      <w:start w:val="0"/>
      <w:numFmt w:val="bullet"/>
      <w:lvlText w:val="•"/>
      <w:lvlJc w:val="left"/>
      <w:pPr>
        <w:ind w:left="5400"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560" w:hanging="360"/>
      </w:pPr>
      <w:rPr>
        <w:rFonts w:hint="default"/>
        <w:lang w:val="en-US" w:eastAsia="en-US" w:bidi="ar-SA"/>
      </w:rPr>
    </w:lvl>
    <w:lvl w:ilvl="7">
      <w:start w:val="0"/>
      <w:numFmt w:val="bullet"/>
      <w:lvlText w:val="•"/>
      <w:lvlJc w:val="left"/>
      <w:pPr>
        <w:ind w:left="8640" w:hanging="360"/>
      </w:pPr>
      <w:rPr>
        <w:rFonts w:hint="default"/>
        <w:lang w:val="en-US" w:eastAsia="en-US" w:bidi="ar-SA"/>
      </w:rPr>
    </w:lvl>
    <w:lvl w:ilvl="8">
      <w:start w:val="0"/>
      <w:numFmt w:val="bullet"/>
      <w:lvlText w:val="•"/>
      <w:lvlJc w:val="left"/>
      <w:pPr>
        <w:ind w:left="9720" w:hanging="360"/>
      </w:pPr>
      <w:rPr>
        <w:rFonts w:hint="default"/>
        <w:lang w:val="en-US" w:eastAsia="en-US" w:bidi="ar-SA"/>
      </w:rPr>
    </w:lvl>
  </w:abstractNum>
  <w:abstractNum w:abstractNumId="6">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60" w:hanging="360"/>
      </w:pPr>
      <w:rPr>
        <w:rFonts w:hint="default"/>
        <w:lang w:val="en-US" w:eastAsia="en-US" w:bidi="ar-SA"/>
      </w:rPr>
    </w:lvl>
    <w:lvl w:ilvl="2">
      <w:start w:val="0"/>
      <w:numFmt w:val="bullet"/>
      <w:lvlText w:val="•"/>
      <w:lvlJc w:val="left"/>
      <w:pPr>
        <w:ind w:left="3240" w:hanging="360"/>
      </w:pPr>
      <w:rPr>
        <w:rFonts w:hint="default"/>
        <w:lang w:val="en-US" w:eastAsia="en-US" w:bidi="ar-SA"/>
      </w:rPr>
    </w:lvl>
    <w:lvl w:ilvl="3">
      <w:start w:val="0"/>
      <w:numFmt w:val="bullet"/>
      <w:lvlText w:val="•"/>
      <w:lvlJc w:val="left"/>
      <w:pPr>
        <w:ind w:left="4320" w:hanging="360"/>
      </w:pPr>
      <w:rPr>
        <w:rFonts w:hint="default"/>
        <w:lang w:val="en-US" w:eastAsia="en-US" w:bidi="ar-SA"/>
      </w:rPr>
    </w:lvl>
    <w:lvl w:ilvl="4">
      <w:start w:val="0"/>
      <w:numFmt w:val="bullet"/>
      <w:lvlText w:val="•"/>
      <w:lvlJc w:val="left"/>
      <w:pPr>
        <w:ind w:left="5400"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560" w:hanging="360"/>
      </w:pPr>
      <w:rPr>
        <w:rFonts w:hint="default"/>
        <w:lang w:val="en-US" w:eastAsia="en-US" w:bidi="ar-SA"/>
      </w:rPr>
    </w:lvl>
    <w:lvl w:ilvl="7">
      <w:start w:val="0"/>
      <w:numFmt w:val="bullet"/>
      <w:lvlText w:val="•"/>
      <w:lvlJc w:val="left"/>
      <w:pPr>
        <w:ind w:left="8640" w:hanging="360"/>
      </w:pPr>
      <w:rPr>
        <w:rFonts w:hint="default"/>
        <w:lang w:val="en-US" w:eastAsia="en-US" w:bidi="ar-SA"/>
      </w:rPr>
    </w:lvl>
    <w:lvl w:ilvl="8">
      <w:start w:val="0"/>
      <w:numFmt w:val="bullet"/>
      <w:lvlText w:val="•"/>
      <w:lvlJc w:val="left"/>
      <w:pPr>
        <w:ind w:left="9720" w:hanging="360"/>
      </w:pPr>
      <w:rPr>
        <w:rFonts w:hint="default"/>
        <w:lang w:val="en-US" w:eastAsia="en-US" w:bidi="ar-SA"/>
      </w:rPr>
    </w:lvl>
  </w:abstractNum>
  <w:abstractNum w:abstractNumId="5">
    <w:multiLevelType w:val="hybridMultilevel"/>
    <w:lvl w:ilvl="0">
      <w:start w:val="1"/>
      <w:numFmt w:val="decimal"/>
      <w:lvlText w:val="%1."/>
      <w:lvlJc w:val="left"/>
      <w:pPr>
        <w:ind w:left="10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60" w:hanging="360"/>
      </w:pPr>
      <w:rPr>
        <w:rFonts w:hint="default"/>
        <w:lang w:val="en-US" w:eastAsia="en-US" w:bidi="ar-SA"/>
      </w:rPr>
    </w:lvl>
    <w:lvl w:ilvl="2">
      <w:start w:val="0"/>
      <w:numFmt w:val="bullet"/>
      <w:lvlText w:val="•"/>
      <w:lvlJc w:val="left"/>
      <w:pPr>
        <w:ind w:left="3240" w:hanging="360"/>
      </w:pPr>
      <w:rPr>
        <w:rFonts w:hint="default"/>
        <w:lang w:val="en-US" w:eastAsia="en-US" w:bidi="ar-SA"/>
      </w:rPr>
    </w:lvl>
    <w:lvl w:ilvl="3">
      <w:start w:val="0"/>
      <w:numFmt w:val="bullet"/>
      <w:lvlText w:val="•"/>
      <w:lvlJc w:val="left"/>
      <w:pPr>
        <w:ind w:left="4320" w:hanging="360"/>
      </w:pPr>
      <w:rPr>
        <w:rFonts w:hint="default"/>
        <w:lang w:val="en-US" w:eastAsia="en-US" w:bidi="ar-SA"/>
      </w:rPr>
    </w:lvl>
    <w:lvl w:ilvl="4">
      <w:start w:val="0"/>
      <w:numFmt w:val="bullet"/>
      <w:lvlText w:val="•"/>
      <w:lvlJc w:val="left"/>
      <w:pPr>
        <w:ind w:left="5400"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560" w:hanging="360"/>
      </w:pPr>
      <w:rPr>
        <w:rFonts w:hint="default"/>
        <w:lang w:val="en-US" w:eastAsia="en-US" w:bidi="ar-SA"/>
      </w:rPr>
    </w:lvl>
    <w:lvl w:ilvl="7">
      <w:start w:val="0"/>
      <w:numFmt w:val="bullet"/>
      <w:lvlText w:val="•"/>
      <w:lvlJc w:val="left"/>
      <w:pPr>
        <w:ind w:left="8640" w:hanging="360"/>
      </w:pPr>
      <w:rPr>
        <w:rFonts w:hint="default"/>
        <w:lang w:val="en-US" w:eastAsia="en-US" w:bidi="ar-SA"/>
      </w:rPr>
    </w:lvl>
    <w:lvl w:ilvl="8">
      <w:start w:val="0"/>
      <w:numFmt w:val="bullet"/>
      <w:lvlText w:val="•"/>
      <w:lvlJc w:val="left"/>
      <w:pPr>
        <w:ind w:left="9720" w:hanging="360"/>
      </w:pPr>
      <w:rPr>
        <w:rFonts w:hint="default"/>
        <w:lang w:val="en-US" w:eastAsia="en-US" w:bidi="ar-SA"/>
      </w:rPr>
    </w:lvl>
  </w:abstractNum>
  <w:abstractNum w:abstractNumId="4">
    <w:multiLevelType w:val="hybridMultilevel"/>
    <w:lvl w:ilvl="0">
      <w:start w:val="1"/>
      <w:numFmt w:val="decimal"/>
      <w:lvlText w:val="%1."/>
      <w:lvlJc w:val="left"/>
      <w:pPr>
        <w:ind w:left="180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808" w:hanging="360"/>
      </w:pPr>
      <w:rPr>
        <w:rFonts w:hint="default"/>
        <w:lang w:val="en-US" w:eastAsia="en-US" w:bidi="ar-SA"/>
      </w:rPr>
    </w:lvl>
    <w:lvl w:ilvl="2">
      <w:start w:val="0"/>
      <w:numFmt w:val="bullet"/>
      <w:lvlText w:val="•"/>
      <w:lvlJc w:val="left"/>
      <w:pPr>
        <w:ind w:left="3816" w:hanging="360"/>
      </w:pPr>
      <w:rPr>
        <w:rFonts w:hint="default"/>
        <w:lang w:val="en-US" w:eastAsia="en-US" w:bidi="ar-SA"/>
      </w:rPr>
    </w:lvl>
    <w:lvl w:ilvl="3">
      <w:start w:val="0"/>
      <w:numFmt w:val="bullet"/>
      <w:lvlText w:val="•"/>
      <w:lvlJc w:val="left"/>
      <w:pPr>
        <w:ind w:left="4824" w:hanging="360"/>
      </w:pPr>
      <w:rPr>
        <w:rFonts w:hint="default"/>
        <w:lang w:val="en-US" w:eastAsia="en-US" w:bidi="ar-SA"/>
      </w:rPr>
    </w:lvl>
    <w:lvl w:ilvl="4">
      <w:start w:val="0"/>
      <w:numFmt w:val="bullet"/>
      <w:lvlText w:val="•"/>
      <w:lvlJc w:val="left"/>
      <w:pPr>
        <w:ind w:left="5832" w:hanging="360"/>
      </w:pPr>
      <w:rPr>
        <w:rFonts w:hint="default"/>
        <w:lang w:val="en-US" w:eastAsia="en-US" w:bidi="ar-SA"/>
      </w:rPr>
    </w:lvl>
    <w:lvl w:ilvl="5">
      <w:start w:val="0"/>
      <w:numFmt w:val="bullet"/>
      <w:lvlText w:val="•"/>
      <w:lvlJc w:val="left"/>
      <w:pPr>
        <w:ind w:left="6840" w:hanging="360"/>
      </w:pPr>
      <w:rPr>
        <w:rFonts w:hint="default"/>
        <w:lang w:val="en-US" w:eastAsia="en-US" w:bidi="ar-SA"/>
      </w:rPr>
    </w:lvl>
    <w:lvl w:ilvl="6">
      <w:start w:val="0"/>
      <w:numFmt w:val="bullet"/>
      <w:lvlText w:val="•"/>
      <w:lvlJc w:val="left"/>
      <w:pPr>
        <w:ind w:left="7848" w:hanging="360"/>
      </w:pPr>
      <w:rPr>
        <w:rFonts w:hint="default"/>
        <w:lang w:val="en-US" w:eastAsia="en-US" w:bidi="ar-SA"/>
      </w:rPr>
    </w:lvl>
    <w:lvl w:ilvl="7">
      <w:start w:val="0"/>
      <w:numFmt w:val="bullet"/>
      <w:lvlText w:val="•"/>
      <w:lvlJc w:val="left"/>
      <w:pPr>
        <w:ind w:left="8856" w:hanging="360"/>
      </w:pPr>
      <w:rPr>
        <w:rFonts w:hint="default"/>
        <w:lang w:val="en-US" w:eastAsia="en-US" w:bidi="ar-SA"/>
      </w:rPr>
    </w:lvl>
    <w:lvl w:ilvl="8">
      <w:start w:val="0"/>
      <w:numFmt w:val="bullet"/>
      <w:lvlText w:val="•"/>
      <w:lvlJc w:val="left"/>
      <w:pPr>
        <w:ind w:left="9864" w:hanging="360"/>
      </w:pPr>
      <w:rPr>
        <w:rFonts w:hint="default"/>
        <w:lang w:val="en-US" w:eastAsia="en-US" w:bidi="ar-SA"/>
      </w:rPr>
    </w:lvl>
  </w:abstractNum>
  <w:abstractNum w:abstractNumId="3">
    <w:multiLevelType w:val="hybridMultilevel"/>
    <w:lvl w:ilvl="0">
      <w:start w:val="1"/>
      <w:numFmt w:val="decimal"/>
      <w:lvlText w:val="%1."/>
      <w:lvlJc w:val="left"/>
      <w:pPr>
        <w:ind w:left="72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80" w:hanging="360"/>
      </w:pPr>
      <w:rPr>
        <w:rFonts w:hint="default" w:ascii="Arial MT" w:hAnsi="Arial MT" w:eastAsia="Arial MT" w:cs="Arial MT"/>
        <w:b w:val="0"/>
        <w:bCs w:val="0"/>
        <w:i w:val="0"/>
        <w:iCs w:val="0"/>
        <w:spacing w:val="0"/>
        <w:w w:val="60"/>
        <w:sz w:val="20"/>
        <w:szCs w:val="20"/>
        <w:lang w:val="en-US" w:eastAsia="en-US" w:bidi="ar-SA"/>
      </w:rPr>
    </w:lvl>
    <w:lvl w:ilvl="2">
      <w:start w:val="0"/>
      <w:numFmt w:val="bullet"/>
      <w:lvlText w:val="o"/>
      <w:lvlJc w:val="left"/>
      <w:pPr>
        <w:ind w:left="1800" w:hanging="360"/>
      </w:pPr>
      <w:rPr>
        <w:rFonts w:hint="default" w:ascii="Courier New" w:hAnsi="Courier New" w:eastAsia="Courier New" w:cs="Courier New"/>
        <w:b w:val="0"/>
        <w:bCs w:val="0"/>
        <w:i w:val="0"/>
        <w:iCs w:val="0"/>
        <w:spacing w:val="0"/>
        <w:w w:val="100"/>
        <w:sz w:val="20"/>
        <w:szCs w:val="20"/>
        <w:lang w:val="en-US" w:eastAsia="en-US" w:bidi="ar-SA"/>
      </w:rPr>
    </w:lvl>
    <w:lvl w:ilvl="3">
      <w:start w:val="0"/>
      <w:numFmt w:val="bullet"/>
      <w:lvlText w:val="•"/>
      <w:lvlJc w:val="left"/>
      <w:pPr>
        <w:ind w:left="306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840" w:hanging="360"/>
      </w:pPr>
      <w:rPr>
        <w:rFonts w:hint="default"/>
        <w:lang w:val="en-US" w:eastAsia="en-US" w:bidi="ar-SA"/>
      </w:rPr>
    </w:lvl>
    <w:lvl w:ilvl="7">
      <w:start w:val="0"/>
      <w:numFmt w:val="bullet"/>
      <w:lvlText w:val="•"/>
      <w:lvlJc w:val="left"/>
      <w:pPr>
        <w:ind w:left="8100" w:hanging="360"/>
      </w:pPr>
      <w:rPr>
        <w:rFonts w:hint="default"/>
        <w:lang w:val="en-US" w:eastAsia="en-US" w:bidi="ar-SA"/>
      </w:rPr>
    </w:lvl>
    <w:lvl w:ilvl="8">
      <w:start w:val="0"/>
      <w:numFmt w:val="bullet"/>
      <w:lvlText w:val="•"/>
      <w:lvlJc w:val="left"/>
      <w:pPr>
        <w:ind w:left="9360" w:hanging="360"/>
      </w:pPr>
      <w:rPr>
        <w:rFonts w:hint="default"/>
        <w:lang w:val="en-US" w:eastAsia="en-US" w:bidi="ar-SA"/>
      </w:rPr>
    </w:lvl>
  </w:abstractNum>
  <w:abstractNum w:abstractNumId="2">
    <w:multiLevelType w:val="hybridMultilevel"/>
    <w:lvl w:ilvl="0">
      <w:start w:val="1"/>
      <w:numFmt w:val="decimal"/>
      <w:lvlText w:val="%1"/>
      <w:lvlJc w:val="left"/>
      <w:pPr>
        <w:ind w:left="720" w:hanging="360"/>
        <w:jc w:val="left"/>
      </w:pPr>
      <w:rPr>
        <w:rFonts w:hint="default"/>
        <w:lang w:val="en-US" w:eastAsia="en-US" w:bidi="ar-SA"/>
      </w:rPr>
    </w:lvl>
    <w:lvl w:ilvl="1">
      <w:start w:val="1"/>
      <w:numFmt w:val="decimal"/>
      <w:lvlText w:val="%1.%2"/>
      <w:lvlJc w:val="left"/>
      <w:pPr>
        <w:ind w:left="7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080" w:hanging="360"/>
      </w:pPr>
      <w:rPr>
        <w:rFonts w:hint="default" w:ascii="Arial MT" w:hAnsi="Arial MT" w:eastAsia="Arial MT" w:cs="Arial MT"/>
        <w:b w:val="0"/>
        <w:bCs w:val="0"/>
        <w:i w:val="0"/>
        <w:iCs w:val="0"/>
        <w:spacing w:val="0"/>
        <w:w w:val="60"/>
        <w:sz w:val="20"/>
        <w:szCs w:val="20"/>
        <w:lang w:val="en-US" w:eastAsia="en-US" w:bidi="ar-SA"/>
      </w:rPr>
    </w:lvl>
    <w:lvl w:ilvl="3">
      <w:start w:val="0"/>
      <w:numFmt w:val="bullet"/>
      <w:lvlText w:val="o"/>
      <w:lvlJc w:val="left"/>
      <w:pPr>
        <w:ind w:left="1800" w:hanging="360"/>
      </w:pPr>
      <w:rPr>
        <w:rFonts w:hint="default" w:ascii="Courier New" w:hAnsi="Courier New" w:eastAsia="Courier New" w:cs="Courier New"/>
        <w:b w:val="0"/>
        <w:bCs w:val="0"/>
        <w:i w:val="0"/>
        <w:iCs w:val="0"/>
        <w:spacing w:val="0"/>
        <w:w w:val="100"/>
        <w:sz w:val="20"/>
        <w:szCs w:val="20"/>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840" w:hanging="360"/>
      </w:pPr>
      <w:rPr>
        <w:rFonts w:hint="default"/>
        <w:lang w:val="en-US" w:eastAsia="en-US" w:bidi="ar-SA"/>
      </w:rPr>
    </w:lvl>
    <w:lvl w:ilvl="7">
      <w:start w:val="0"/>
      <w:numFmt w:val="bullet"/>
      <w:lvlText w:val="•"/>
      <w:lvlJc w:val="left"/>
      <w:pPr>
        <w:ind w:left="8100" w:hanging="360"/>
      </w:pPr>
      <w:rPr>
        <w:rFonts w:hint="default"/>
        <w:lang w:val="en-US" w:eastAsia="en-US" w:bidi="ar-SA"/>
      </w:rPr>
    </w:lvl>
    <w:lvl w:ilvl="8">
      <w:start w:val="0"/>
      <w:numFmt w:val="bullet"/>
      <w:lvlText w:val="•"/>
      <w:lvlJc w:val="left"/>
      <w:pPr>
        <w:ind w:left="9360" w:hanging="360"/>
      </w:pPr>
      <w:rPr>
        <w:rFonts w:hint="default"/>
        <w:lang w:val="en-US" w:eastAsia="en-US" w:bidi="ar-SA"/>
      </w:rPr>
    </w:lvl>
  </w:abstractNum>
  <w:abstractNum w:abstractNumId="1">
    <w:multiLevelType w:val="hybridMultilevel"/>
    <w:lvl w:ilvl="0">
      <w:start w:val="0"/>
      <w:numFmt w:val="bullet"/>
      <w:lvlText w:val="●"/>
      <w:lvlJc w:val="left"/>
      <w:pPr>
        <w:ind w:left="1080" w:hanging="360"/>
      </w:pPr>
      <w:rPr>
        <w:rFonts w:hint="default" w:ascii="Arial MT" w:hAnsi="Arial MT" w:eastAsia="Arial MT" w:cs="Arial MT"/>
        <w:b w:val="0"/>
        <w:bCs w:val="0"/>
        <w:i w:val="0"/>
        <w:iCs w:val="0"/>
        <w:spacing w:val="0"/>
        <w:w w:val="60"/>
        <w:sz w:val="20"/>
        <w:szCs w:val="20"/>
        <w:lang w:val="en-US" w:eastAsia="en-US" w:bidi="ar-SA"/>
      </w:rPr>
    </w:lvl>
    <w:lvl w:ilvl="1">
      <w:start w:val="0"/>
      <w:numFmt w:val="bullet"/>
      <w:lvlText w:val="•"/>
      <w:lvlJc w:val="left"/>
      <w:pPr>
        <w:ind w:left="2160" w:hanging="360"/>
      </w:pPr>
      <w:rPr>
        <w:rFonts w:hint="default"/>
        <w:lang w:val="en-US" w:eastAsia="en-US" w:bidi="ar-SA"/>
      </w:rPr>
    </w:lvl>
    <w:lvl w:ilvl="2">
      <w:start w:val="0"/>
      <w:numFmt w:val="bullet"/>
      <w:lvlText w:val="•"/>
      <w:lvlJc w:val="left"/>
      <w:pPr>
        <w:ind w:left="3240" w:hanging="360"/>
      </w:pPr>
      <w:rPr>
        <w:rFonts w:hint="default"/>
        <w:lang w:val="en-US" w:eastAsia="en-US" w:bidi="ar-SA"/>
      </w:rPr>
    </w:lvl>
    <w:lvl w:ilvl="3">
      <w:start w:val="0"/>
      <w:numFmt w:val="bullet"/>
      <w:lvlText w:val="•"/>
      <w:lvlJc w:val="left"/>
      <w:pPr>
        <w:ind w:left="4320" w:hanging="360"/>
      </w:pPr>
      <w:rPr>
        <w:rFonts w:hint="default"/>
        <w:lang w:val="en-US" w:eastAsia="en-US" w:bidi="ar-SA"/>
      </w:rPr>
    </w:lvl>
    <w:lvl w:ilvl="4">
      <w:start w:val="0"/>
      <w:numFmt w:val="bullet"/>
      <w:lvlText w:val="•"/>
      <w:lvlJc w:val="left"/>
      <w:pPr>
        <w:ind w:left="5400"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560" w:hanging="360"/>
      </w:pPr>
      <w:rPr>
        <w:rFonts w:hint="default"/>
        <w:lang w:val="en-US" w:eastAsia="en-US" w:bidi="ar-SA"/>
      </w:rPr>
    </w:lvl>
    <w:lvl w:ilvl="7">
      <w:start w:val="0"/>
      <w:numFmt w:val="bullet"/>
      <w:lvlText w:val="•"/>
      <w:lvlJc w:val="left"/>
      <w:pPr>
        <w:ind w:left="8640" w:hanging="360"/>
      </w:pPr>
      <w:rPr>
        <w:rFonts w:hint="default"/>
        <w:lang w:val="en-US" w:eastAsia="en-US" w:bidi="ar-SA"/>
      </w:rPr>
    </w:lvl>
    <w:lvl w:ilvl="8">
      <w:start w:val="0"/>
      <w:numFmt w:val="bullet"/>
      <w:lvlText w:val="•"/>
      <w:lvlJc w:val="left"/>
      <w:pPr>
        <w:ind w:left="9720" w:hanging="360"/>
      </w:pPr>
      <w:rPr>
        <w:rFonts w:hint="default"/>
        <w:lang w:val="en-US" w:eastAsia="en-US" w:bidi="ar-SA"/>
      </w:rPr>
    </w:lvl>
  </w:abstractNum>
  <w:abstractNum w:abstractNumId="0">
    <w:multiLevelType w:val="hybridMultilevel"/>
    <w:lvl w:ilvl="0">
      <w:start w:val="0"/>
      <w:numFmt w:val="bullet"/>
      <w:lvlText w:val="•"/>
      <w:lvlJc w:val="left"/>
      <w:pPr>
        <w:ind w:left="15" w:hanging="139"/>
      </w:pPr>
      <w:rPr>
        <w:rFonts w:hint="default" w:ascii="Arial MT" w:hAnsi="Arial MT" w:eastAsia="Arial MT" w:cs="Arial MT"/>
        <w:b w:val="0"/>
        <w:bCs w:val="0"/>
        <w:i w:val="0"/>
        <w:iCs w:val="0"/>
        <w:spacing w:val="0"/>
        <w:w w:val="100"/>
        <w:sz w:val="22"/>
        <w:szCs w:val="22"/>
        <w:lang w:val="en-US" w:eastAsia="en-US" w:bidi="ar-SA"/>
      </w:rPr>
    </w:lvl>
    <w:lvl w:ilvl="1">
      <w:start w:val="0"/>
      <w:numFmt w:val="bullet"/>
      <w:lvlText w:val="•"/>
      <w:lvlJc w:val="left"/>
      <w:pPr>
        <w:ind w:left="1045" w:hanging="139"/>
      </w:pPr>
      <w:rPr>
        <w:rFonts w:hint="default"/>
        <w:lang w:val="en-US" w:eastAsia="en-US" w:bidi="ar-SA"/>
      </w:rPr>
    </w:lvl>
    <w:lvl w:ilvl="2">
      <w:start w:val="0"/>
      <w:numFmt w:val="bullet"/>
      <w:lvlText w:val="•"/>
      <w:lvlJc w:val="left"/>
      <w:pPr>
        <w:ind w:left="2070" w:hanging="139"/>
      </w:pPr>
      <w:rPr>
        <w:rFonts w:hint="default"/>
        <w:lang w:val="en-US" w:eastAsia="en-US" w:bidi="ar-SA"/>
      </w:rPr>
    </w:lvl>
    <w:lvl w:ilvl="3">
      <w:start w:val="0"/>
      <w:numFmt w:val="bullet"/>
      <w:lvlText w:val="•"/>
      <w:lvlJc w:val="left"/>
      <w:pPr>
        <w:ind w:left="3095" w:hanging="139"/>
      </w:pPr>
      <w:rPr>
        <w:rFonts w:hint="default"/>
        <w:lang w:val="en-US" w:eastAsia="en-US" w:bidi="ar-SA"/>
      </w:rPr>
    </w:lvl>
    <w:lvl w:ilvl="4">
      <w:start w:val="0"/>
      <w:numFmt w:val="bullet"/>
      <w:lvlText w:val="•"/>
      <w:lvlJc w:val="left"/>
      <w:pPr>
        <w:ind w:left="4120" w:hanging="139"/>
      </w:pPr>
      <w:rPr>
        <w:rFonts w:hint="default"/>
        <w:lang w:val="en-US" w:eastAsia="en-US" w:bidi="ar-SA"/>
      </w:rPr>
    </w:lvl>
    <w:lvl w:ilvl="5">
      <w:start w:val="0"/>
      <w:numFmt w:val="bullet"/>
      <w:lvlText w:val="•"/>
      <w:lvlJc w:val="left"/>
      <w:pPr>
        <w:ind w:left="5145" w:hanging="139"/>
      </w:pPr>
      <w:rPr>
        <w:rFonts w:hint="default"/>
        <w:lang w:val="en-US" w:eastAsia="en-US" w:bidi="ar-SA"/>
      </w:rPr>
    </w:lvl>
    <w:lvl w:ilvl="6">
      <w:start w:val="0"/>
      <w:numFmt w:val="bullet"/>
      <w:lvlText w:val="•"/>
      <w:lvlJc w:val="left"/>
      <w:pPr>
        <w:ind w:left="6170" w:hanging="139"/>
      </w:pPr>
      <w:rPr>
        <w:rFonts w:hint="default"/>
        <w:lang w:val="en-US" w:eastAsia="en-US" w:bidi="ar-SA"/>
      </w:rPr>
    </w:lvl>
    <w:lvl w:ilvl="7">
      <w:start w:val="0"/>
      <w:numFmt w:val="bullet"/>
      <w:lvlText w:val="•"/>
      <w:lvlJc w:val="left"/>
      <w:pPr>
        <w:ind w:left="7195" w:hanging="139"/>
      </w:pPr>
      <w:rPr>
        <w:rFonts w:hint="default"/>
        <w:lang w:val="en-US" w:eastAsia="en-US" w:bidi="ar-SA"/>
      </w:rPr>
    </w:lvl>
    <w:lvl w:ilvl="8">
      <w:start w:val="0"/>
      <w:numFmt w:val="bullet"/>
      <w:lvlText w:val="•"/>
      <w:lvlJc w:val="left"/>
      <w:pPr>
        <w:ind w:left="8220" w:hanging="139"/>
      </w:pPr>
      <w:rPr>
        <w:rFonts w:hint="default"/>
        <w:lang w:val="en-US"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08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9"/>
      <w:ind w:right="297"/>
      <w:jc w:val="center"/>
      <w:outlineLvl w:val="1"/>
    </w:pPr>
    <w:rPr>
      <w:rFonts w:ascii="Arial" w:hAnsi="Arial" w:eastAsia="Arial" w:cs="Arial"/>
      <w:b/>
      <w:bCs/>
      <w:sz w:val="26"/>
      <w:szCs w:val="26"/>
      <w:lang w:val="en-US" w:eastAsia="en-US" w:bidi="ar-SA"/>
    </w:rPr>
  </w:style>
  <w:style w:styleId="ListParagraph" w:type="paragraph">
    <w:name w:val="List Paragraph"/>
    <w:basedOn w:val="Normal"/>
    <w:uiPriority w:val="1"/>
    <w:qFormat/>
    <w:pPr>
      <w:ind w:left="108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CSA5802_CO5_AT3_Incident_Response_Monitoring_Mitigation.docx</dc:title>
  <dcterms:created xsi:type="dcterms:W3CDTF">2026-08-27T17:51:13Z</dcterms:created>
  <dcterms:modified xsi:type="dcterms:W3CDTF">2026-08-27T17:51:13Z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Producer">
    <vt:lpwstr>Skia/PDF m154 Google Docs Renderer</vt:lpwstr>
  </property>
  <property fmtid="{D5CDD505-2E9C-101B-9397-08002B2CF9AE}" pid="5" name="LastSaved">
    <vt:filetime>2026-08-27T00:00:00Z</vt:filetime>
  </property>
</Properties>
</file>