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BC9C" w14:textId="14C01F94" w:rsidR="00815949" w:rsidRDefault="00815949" w:rsidP="008159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474D66">
        <w:rPr>
          <w:rFonts w:ascii="Times New Roman" w:hAnsi="Times New Roman" w:cs="Times New Roman"/>
          <w:b/>
          <w:bCs/>
        </w:rPr>
        <w:t>PRATHIKSHA SN</w:t>
      </w:r>
    </w:p>
    <w:p w14:paraId="605870B5" w14:textId="7A5788D8" w:rsidR="00815949" w:rsidRDefault="00815949" w:rsidP="008159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REGISTER </w:t>
      </w:r>
      <w:proofErr w:type="gramStart"/>
      <w:r>
        <w:rPr>
          <w:rFonts w:ascii="Times New Roman" w:hAnsi="Times New Roman" w:cs="Times New Roman"/>
          <w:b/>
          <w:bCs/>
        </w:rPr>
        <w:t>NUMBER :</w:t>
      </w:r>
      <w:proofErr w:type="gramEnd"/>
      <w:r>
        <w:rPr>
          <w:rFonts w:ascii="Times New Roman" w:hAnsi="Times New Roman" w:cs="Times New Roman"/>
          <w:b/>
          <w:bCs/>
        </w:rPr>
        <w:t xml:space="preserve"> 19256</w:t>
      </w:r>
      <w:r w:rsidR="00474D66">
        <w:rPr>
          <w:rFonts w:ascii="Times New Roman" w:hAnsi="Times New Roman" w:cs="Times New Roman"/>
          <w:b/>
          <w:bCs/>
        </w:rPr>
        <w:t>5090</w:t>
      </w:r>
    </w:p>
    <w:p w14:paraId="3BE8A6E5" w14:textId="77777777" w:rsidR="00815949" w:rsidRDefault="00815949" w:rsidP="00815949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COURSE :</w:t>
      </w:r>
      <w:proofErr w:type="gramEnd"/>
      <w:r>
        <w:rPr>
          <w:rFonts w:ascii="Times New Roman" w:hAnsi="Times New Roman" w:cs="Times New Roman"/>
          <w:b/>
          <w:bCs/>
        </w:rPr>
        <w:t xml:space="preserve"> CSA 5802 DEVSECOPS</w:t>
      </w:r>
    </w:p>
    <w:p w14:paraId="6757828B" w14:textId="77777777" w:rsidR="00815949" w:rsidRDefault="00815949" w:rsidP="0081594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 2 PART 2</w:t>
      </w:r>
    </w:p>
    <w:p w14:paraId="405B3D17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Supply Chain Attack Case Study and Its Impact on Critical Digital Infrastructure</w:t>
      </w:r>
    </w:p>
    <w:p w14:paraId="074368AF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1. Introduction</w:t>
      </w:r>
    </w:p>
    <w:p w14:paraId="4013C66F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 xml:space="preserve">A </w:t>
      </w:r>
      <w:r w:rsidRPr="00815949">
        <w:rPr>
          <w:rFonts w:ascii="Times New Roman" w:hAnsi="Times New Roman" w:cs="Times New Roman"/>
          <w:b/>
          <w:bCs/>
        </w:rPr>
        <w:t>supply chain attack</w:t>
      </w:r>
      <w:r w:rsidRPr="00815949">
        <w:rPr>
          <w:rFonts w:ascii="Times New Roman" w:hAnsi="Times New Roman" w:cs="Times New Roman"/>
        </w:rPr>
        <w:t xml:space="preserve"> is a cyberattack in which attackers target a trusted third-party organization, software vendor, service provider, or supplier to gain access to many users or organizations. Instead of attacking each target directly, attackers compromise a commonly used product, software update, or service and use it as a pathway to spread malicious activity.</w:t>
      </w:r>
    </w:p>
    <w:p w14:paraId="51B06764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Supply chain attacks are highly dangerous because organizations usually trust software updates and services received from authorized vendors. When a trusted supplier is compromised, the malicious code may be distributed to many organizations without being detected immediately.</w:t>
      </w:r>
    </w:p>
    <w:p w14:paraId="777B43B6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Critical digital infrastructure includes important digital systems and services such as:</w:t>
      </w:r>
    </w:p>
    <w:p w14:paraId="4EE19BE5" w14:textId="77777777" w:rsidR="007C1CEC" w:rsidRPr="00815949" w:rsidRDefault="007C1CEC" w:rsidP="007C1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Government information systems</w:t>
      </w:r>
    </w:p>
    <w:p w14:paraId="402686EB" w14:textId="77777777" w:rsidR="007C1CEC" w:rsidRPr="00815949" w:rsidRDefault="007C1CEC" w:rsidP="007C1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Power and energy networks</w:t>
      </w:r>
    </w:p>
    <w:p w14:paraId="2112C056" w14:textId="77777777" w:rsidR="007C1CEC" w:rsidRPr="00815949" w:rsidRDefault="007C1CEC" w:rsidP="007C1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Banking and financial services</w:t>
      </w:r>
    </w:p>
    <w:p w14:paraId="67696A59" w14:textId="77777777" w:rsidR="007C1CEC" w:rsidRPr="00815949" w:rsidRDefault="007C1CEC" w:rsidP="007C1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Healthcare systems</w:t>
      </w:r>
    </w:p>
    <w:p w14:paraId="5221C0A2" w14:textId="77777777" w:rsidR="007C1CEC" w:rsidRPr="00815949" w:rsidRDefault="007C1CEC" w:rsidP="007C1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Telecommunications networks</w:t>
      </w:r>
    </w:p>
    <w:p w14:paraId="73E7DAB2" w14:textId="77777777" w:rsidR="007C1CEC" w:rsidRPr="00815949" w:rsidRDefault="007C1CEC" w:rsidP="007C1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Transportation systems</w:t>
      </w:r>
    </w:p>
    <w:p w14:paraId="20BDC252" w14:textId="77777777" w:rsidR="007C1CEC" w:rsidRPr="00815949" w:rsidRDefault="007C1CEC" w:rsidP="007C1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Cloud computing services</w:t>
      </w:r>
    </w:p>
    <w:p w14:paraId="2AD48DBF" w14:textId="77777777" w:rsidR="007C1CEC" w:rsidRPr="00815949" w:rsidRDefault="007C1CEC" w:rsidP="007C1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National security systems</w:t>
      </w:r>
    </w:p>
    <w:p w14:paraId="374E9694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A successful supply chain attack can affect multiple organizations at the same time and may cause data theft, service disruption, financial loss, and risks to national security.</w:t>
      </w:r>
    </w:p>
    <w:p w14:paraId="5CF37C76" w14:textId="77777777" w:rsidR="007C1CEC" w:rsidRPr="00815949" w:rsidRDefault="00C07D78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pict w14:anchorId="63F0AD41">
          <v:rect id="_x0000_i1025" style="width:0;height:1.5pt" o:hralign="center" o:hrstd="t" o:hr="t" fillcolor="#a0a0a0" stroked="f"/>
        </w:pict>
      </w:r>
    </w:p>
    <w:p w14:paraId="03FAACC3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2. Case Study: SolarWinds Supply Chain Attack</w:t>
      </w:r>
    </w:p>
    <w:p w14:paraId="42C26BEA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 xml:space="preserve">The </w:t>
      </w:r>
      <w:r w:rsidRPr="00815949">
        <w:rPr>
          <w:rFonts w:ascii="Times New Roman" w:hAnsi="Times New Roman" w:cs="Times New Roman"/>
          <w:b/>
          <w:bCs/>
        </w:rPr>
        <w:t>SolarWinds cyberattack</w:t>
      </w:r>
      <w:r w:rsidRPr="00815949">
        <w:rPr>
          <w:rFonts w:ascii="Times New Roman" w:hAnsi="Times New Roman" w:cs="Times New Roman"/>
        </w:rPr>
        <w:t xml:space="preserve">, also known as the </w:t>
      </w:r>
      <w:r w:rsidRPr="00815949">
        <w:rPr>
          <w:rFonts w:ascii="Times New Roman" w:hAnsi="Times New Roman" w:cs="Times New Roman"/>
          <w:b/>
          <w:bCs/>
        </w:rPr>
        <w:t>SUNBURST attack</w:t>
      </w:r>
      <w:r w:rsidRPr="00815949">
        <w:rPr>
          <w:rFonts w:ascii="Times New Roman" w:hAnsi="Times New Roman" w:cs="Times New Roman"/>
        </w:rPr>
        <w:t>, is one of the most significant software supply chain attacks in history. The attack was discovered in December 2020.</w:t>
      </w:r>
    </w:p>
    <w:p w14:paraId="37B2B6E4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 xml:space="preserve">SolarWinds developed a network management software called </w:t>
      </w:r>
      <w:r w:rsidRPr="00815949">
        <w:rPr>
          <w:rFonts w:ascii="Times New Roman" w:hAnsi="Times New Roman" w:cs="Times New Roman"/>
          <w:b/>
          <w:bCs/>
        </w:rPr>
        <w:t>Orion</w:t>
      </w:r>
      <w:r w:rsidRPr="00815949">
        <w:rPr>
          <w:rFonts w:ascii="Times New Roman" w:hAnsi="Times New Roman" w:cs="Times New Roman"/>
        </w:rPr>
        <w:t>. Many government agencies, large companies, and critical organizations used this software to monitor and manage their computer networks.</w:t>
      </w:r>
    </w:p>
    <w:p w14:paraId="5E1F1C39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lastRenderedPageBreak/>
        <w:t>The attackers secretly compromised the SolarWinds software development and update process. They inserted malicious code into legitimate Orion software updates. Since the updates appeared to come from a trusted software vendor, many organizations installed them without realizing that the updates contained harmful code.</w:t>
      </w:r>
    </w:p>
    <w:p w14:paraId="6A8A96EA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This attack showed how compromising one trusted software supplier could create security risks for thousands of organizations.</w:t>
      </w:r>
    </w:p>
    <w:p w14:paraId="61CC7189" w14:textId="77777777" w:rsidR="007C1CEC" w:rsidRPr="00815949" w:rsidRDefault="00C07D78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pict w14:anchorId="233386EF">
          <v:rect id="_x0000_i1026" style="width:0;height:1.5pt" o:hralign="center" o:hrstd="t" o:hr="t" fillcolor="#a0a0a0" stroked="f"/>
        </w:pict>
      </w:r>
    </w:p>
    <w:p w14:paraId="7B2C8F80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3. How the Attack Took Place</w:t>
      </w:r>
    </w:p>
    <w:p w14:paraId="778A0F91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SolarWinds supply chain attack occurred through the following stages:</w:t>
      </w:r>
    </w:p>
    <w:p w14:paraId="06842770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Step 1: Compromise of the Software Development Environment</w:t>
      </w:r>
    </w:p>
    <w:p w14:paraId="16E9AD9C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attackers gained unauthorized access to the SolarWinds software development environment. This allowed them to interfere with the process used to create and distribute software updates.</w:t>
      </w:r>
    </w:p>
    <w:p w14:paraId="1DB5FCCF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Step 2: Insertion of Malicious Code</w:t>
      </w:r>
    </w:p>
    <w:p w14:paraId="69B06172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 xml:space="preserve">The attackers inserted a hidden malicious component into the Orion software. The malicious component was later identified as </w:t>
      </w:r>
      <w:r w:rsidRPr="00815949">
        <w:rPr>
          <w:rFonts w:ascii="Times New Roman" w:hAnsi="Times New Roman" w:cs="Times New Roman"/>
          <w:b/>
          <w:bCs/>
        </w:rPr>
        <w:t>SUNBURST</w:t>
      </w:r>
      <w:r w:rsidRPr="00815949">
        <w:rPr>
          <w:rFonts w:ascii="Times New Roman" w:hAnsi="Times New Roman" w:cs="Times New Roman"/>
        </w:rPr>
        <w:t>.</w:t>
      </w:r>
    </w:p>
    <w:p w14:paraId="2E9740DC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malicious code was designed to remain hidden and avoid immediate detection.</w:t>
      </w:r>
    </w:p>
    <w:p w14:paraId="7BA007B8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Step 3: Distribution Through Trusted Updates</w:t>
      </w:r>
    </w:p>
    <w:p w14:paraId="455508D7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compromised software was included in legitimate SolarWinds Orion updates. These updates were digitally signed and appeared to be genuine.</w:t>
      </w:r>
    </w:p>
    <w:p w14:paraId="6A4108A1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Organizations trusted the updates because they were received from an authorized software vendor.</w:t>
      </w:r>
    </w:p>
    <w:p w14:paraId="5BF4F13D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Step 4: Installation by Organizations</w:t>
      </w:r>
    </w:p>
    <w:p w14:paraId="5ED78873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Many organizations downloaded and installed the compromised updates. As a result, the malicious code entered their internal networks through trusted software.</w:t>
      </w:r>
    </w:p>
    <w:p w14:paraId="0D9A9513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Step 5: Communication With External Servers</w:t>
      </w:r>
    </w:p>
    <w:p w14:paraId="7E559F96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After installation, the malicious component communicated with attacker-controlled infrastructure. This allowed the attackers to identify valuable targets and continue their activities.</w:t>
      </w:r>
    </w:p>
    <w:p w14:paraId="35D84BB5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Step 6: Unauthorized Access and Data Collection</w:t>
      </w:r>
    </w:p>
    <w:p w14:paraId="45DD2F4D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attackers selectively accessed important systems and collected sensitive information. They focused on valuable organizations instead of performing visible attacks on every affected system.</w:t>
      </w:r>
    </w:p>
    <w:p w14:paraId="516C80ED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Step 7: Long-Term Undetected Activity</w:t>
      </w:r>
    </w:p>
    <w:p w14:paraId="4A9AE9C6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lastRenderedPageBreak/>
        <w:t>The attack remained hidden for a long period because the malicious software was delivered through trusted updates and was designed to avoid detection.</w:t>
      </w:r>
    </w:p>
    <w:p w14:paraId="34073D6D" w14:textId="77777777" w:rsidR="007C1CEC" w:rsidRPr="00815949" w:rsidRDefault="00C07D78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pict w14:anchorId="0ACC3D05">
          <v:rect id="_x0000_i1027" style="width:0;height:1.5pt" o:hralign="center" o:hrstd="t" o:hr="t" fillcolor="#a0a0a0" stroked="f"/>
        </w:pict>
      </w:r>
    </w:p>
    <w:p w14:paraId="14CC590A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4. Attack Flow</w:t>
      </w:r>
    </w:p>
    <w:p w14:paraId="7E809152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  <w:b/>
          <w:bCs/>
        </w:rPr>
        <w:t>Attackers</w:t>
      </w:r>
      <w:r w:rsidRPr="00815949">
        <w:rPr>
          <w:rFonts w:ascii="Times New Roman" w:hAnsi="Times New Roman" w:cs="Times New Roman"/>
        </w:rPr>
        <w:br/>
        <w:t>↓</w:t>
      </w:r>
      <w:r w:rsidRPr="00815949">
        <w:rPr>
          <w:rFonts w:ascii="Times New Roman" w:hAnsi="Times New Roman" w:cs="Times New Roman"/>
        </w:rPr>
        <w:br/>
        <w:t>Compromised the SolarWinds software development process</w:t>
      </w:r>
      <w:r w:rsidRPr="00815949">
        <w:rPr>
          <w:rFonts w:ascii="Times New Roman" w:hAnsi="Times New Roman" w:cs="Times New Roman"/>
        </w:rPr>
        <w:br/>
        <w:t>↓</w:t>
      </w:r>
      <w:r w:rsidRPr="00815949">
        <w:rPr>
          <w:rFonts w:ascii="Times New Roman" w:hAnsi="Times New Roman" w:cs="Times New Roman"/>
        </w:rPr>
        <w:br/>
        <w:t>Inserted the SUNBURST malicious component</w:t>
      </w:r>
      <w:r w:rsidRPr="00815949">
        <w:rPr>
          <w:rFonts w:ascii="Times New Roman" w:hAnsi="Times New Roman" w:cs="Times New Roman"/>
        </w:rPr>
        <w:br/>
        <w:t>↓</w:t>
      </w:r>
      <w:r w:rsidRPr="00815949">
        <w:rPr>
          <w:rFonts w:ascii="Times New Roman" w:hAnsi="Times New Roman" w:cs="Times New Roman"/>
        </w:rPr>
        <w:br/>
        <w:t>Created compromised Orion software updates</w:t>
      </w:r>
      <w:r w:rsidRPr="00815949">
        <w:rPr>
          <w:rFonts w:ascii="Times New Roman" w:hAnsi="Times New Roman" w:cs="Times New Roman"/>
        </w:rPr>
        <w:br/>
        <w:t>↓</w:t>
      </w:r>
      <w:r w:rsidRPr="00815949">
        <w:rPr>
          <w:rFonts w:ascii="Times New Roman" w:hAnsi="Times New Roman" w:cs="Times New Roman"/>
        </w:rPr>
        <w:br/>
        <w:t>Distributed updates through a trusted vendor</w:t>
      </w:r>
      <w:r w:rsidRPr="00815949">
        <w:rPr>
          <w:rFonts w:ascii="Times New Roman" w:hAnsi="Times New Roman" w:cs="Times New Roman"/>
        </w:rPr>
        <w:br/>
        <w:t>↓</w:t>
      </w:r>
      <w:r w:rsidRPr="00815949">
        <w:rPr>
          <w:rFonts w:ascii="Times New Roman" w:hAnsi="Times New Roman" w:cs="Times New Roman"/>
        </w:rPr>
        <w:br/>
        <w:t>Organizations installed the updates</w:t>
      </w:r>
      <w:r w:rsidRPr="00815949">
        <w:rPr>
          <w:rFonts w:ascii="Times New Roman" w:hAnsi="Times New Roman" w:cs="Times New Roman"/>
        </w:rPr>
        <w:br/>
        <w:t>↓</w:t>
      </w:r>
      <w:r w:rsidRPr="00815949">
        <w:rPr>
          <w:rFonts w:ascii="Times New Roman" w:hAnsi="Times New Roman" w:cs="Times New Roman"/>
        </w:rPr>
        <w:br/>
        <w:t>Attackers gained unauthorized access</w:t>
      </w:r>
      <w:r w:rsidRPr="00815949">
        <w:rPr>
          <w:rFonts w:ascii="Times New Roman" w:hAnsi="Times New Roman" w:cs="Times New Roman"/>
        </w:rPr>
        <w:br/>
        <w:t>↓</w:t>
      </w:r>
      <w:r w:rsidRPr="00815949">
        <w:rPr>
          <w:rFonts w:ascii="Times New Roman" w:hAnsi="Times New Roman" w:cs="Times New Roman"/>
        </w:rPr>
        <w:br/>
        <w:t>Sensitive information and critical systems were exposed</w:t>
      </w:r>
    </w:p>
    <w:p w14:paraId="2553FBF0" w14:textId="77777777" w:rsidR="007C1CEC" w:rsidRPr="00815949" w:rsidRDefault="00C07D78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pict w14:anchorId="584D9326">
          <v:rect id="_x0000_i1028" style="width:0;height:1.5pt" o:hralign="center" o:hrstd="t" o:hr="t" fillcolor="#a0a0a0" stroked="f"/>
        </w:pict>
      </w:r>
    </w:p>
    <w:p w14:paraId="21F4F77D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5. Impact on Critical Digital Infrastructure</w:t>
      </w:r>
    </w:p>
    <w:p w14:paraId="4DC72CF5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SolarWinds attack affected organizations in both the public and private sectors. Its impact was significant because the compromised software was used to manage important computer networks.</w:t>
      </w:r>
    </w:p>
    <w:p w14:paraId="6D1495D5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5.1 Impact on Government Systems</w:t>
      </w:r>
    </w:p>
    <w:p w14:paraId="49C4FC9F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Government organizations used SolarWinds software for network monitoring and administration. The attack created risks to confidential government information and sensitive communication systems.</w:t>
      </w:r>
    </w:p>
    <w:p w14:paraId="251C3D80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Possible impacts included:</w:t>
      </w:r>
    </w:p>
    <w:p w14:paraId="477013E4" w14:textId="77777777" w:rsidR="007C1CEC" w:rsidRPr="00815949" w:rsidRDefault="007C1CEC" w:rsidP="007C1C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Exposure of government information</w:t>
      </w:r>
    </w:p>
    <w:p w14:paraId="31B7FB1B" w14:textId="77777777" w:rsidR="007C1CEC" w:rsidRPr="00815949" w:rsidRDefault="007C1CEC" w:rsidP="007C1C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Unauthorized access to internal systems</w:t>
      </w:r>
    </w:p>
    <w:p w14:paraId="7A28F626" w14:textId="77777777" w:rsidR="007C1CEC" w:rsidRPr="00815949" w:rsidRDefault="007C1CEC" w:rsidP="007C1C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Risks to national security</w:t>
      </w:r>
    </w:p>
    <w:p w14:paraId="10780A9E" w14:textId="77777777" w:rsidR="007C1CEC" w:rsidRPr="00815949" w:rsidRDefault="007C1CEC" w:rsidP="007C1C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Increased cybersecurity monitoring requirements</w:t>
      </w:r>
    </w:p>
    <w:p w14:paraId="683BF7C8" w14:textId="77777777" w:rsidR="007C1CEC" w:rsidRPr="00815949" w:rsidRDefault="007C1CEC" w:rsidP="007C1C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Investigation and recovery costs</w:t>
      </w:r>
    </w:p>
    <w:p w14:paraId="5F9DB02F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5.2 Impact on Critical Infrastructure</w:t>
      </w:r>
    </w:p>
    <w:p w14:paraId="3F7CF6EE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lastRenderedPageBreak/>
        <w:t>Critical infrastructure organizations depend on secure and reliable digital systems. If network management software is compromised, attackers may gain access to systems that support essential services.</w:t>
      </w:r>
    </w:p>
    <w:p w14:paraId="3819EBF7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Possible affected sectors included:</w:t>
      </w:r>
    </w:p>
    <w:p w14:paraId="557E44F6" w14:textId="77777777" w:rsidR="007C1CEC" w:rsidRPr="00815949" w:rsidRDefault="007C1CEC" w:rsidP="007C1C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Energy and power</w:t>
      </w:r>
    </w:p>
    <w:p w14:paraId="68287039" w14:textId="77777777" w:rsidR="007C1CEC" w:rsidRPr="00815949" w:rsidRDefault="007C1CEC" w:rsidP="007C1C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Telecommunications</w:t>
      </w:r>
    </w:p>
    <w:p w14:paraId="72663942" w14:textId="77777777" w:rsidR="007C1CEC" w:rsidRPr="00815949" w:rsidRDefault="007C1CEC" w:rsidP="007C1C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Healthcare</w:t>
      </w:r>
    </w:p>
    <w:p w14:paraId="56AF9129" w14:textId="77777777" w:rsidR="007C1CEC" w:rsidRPr="00815949" w:rsidRDefault="007C1CEC" w:rsidP="007C1C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Transportation</w:t>
      </w:r>
    </w:p>
    <w:p w14:paraId="2860B939" w14:textId="77777777" w:rsidR="007C1CEC" w:rsidRPr="00815949" w:rsidRDefault="007C1CEC" w:rsidP="007C1C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Financial services</w:t>
      </w:r>
    </w:p>
    <w:p w14:paraId="21AE85B1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A compromise in these sectors could affect the availability, reliability, and security of important public services.</w:t>
      </w:r>
    </w:p>
    <w:p w14:paraId="3F4BA3CE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5.3 Impact on Data Confidentiality</w:t>
      </w:r>
    </w:p>
    <w:p w14:paraId="53D7DAC5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attack created a risk of unauthorized access to:</w:t>
      </w:r>
    </w:p>
    <w:p w14:paraId="1AF0959B" w14:textId="77777777" w:rsidR="007C1CEC" w:rsidRPr="00815949" w:rsidRDefault="007C1CEC" w:rsidP="007C1C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Government documents</w:t>
      </w:r>
    </w:p>
    <w:p w14:paraId="1AA80D37" w14:textId="77777777" w:rsidR="007C1CEC" w:rsidRPr="00815949" w:rsidRDefault="007C1CEC" w:rsidP="007C1C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Business information</w:t>
      </w:r>
    </w:p>
    <w:p w14:paraId="3C0FA968" w14:textId="77777777" w:rsidR="007C1CEC" w:rsidRPr="00815949" w:rsidRDefault="007C1CEC" w:rsidP="007C1C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User information</w:t>
      </w:r>
    </w:p>
    <w:p w14:paraId="3FE2DDFD" w14:textId="77777777" w:rsidR="007C1CEC" w:rsidRPr="00815949" w:rsidRDefault="007C1CEC" w:rsidP="007C1C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Network details</w:t>
      </w:r>
    </w:p>
    <w:p w14:paraId="7D6AF944" w14:textId="77777777" w:rsidR="007C1CEC" w:rsidRPr="00815949" w:rsidRDefault="007C1CEC" w:rsidP="007C1C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Internal communication</w:t>
      </w:r>
    </w:p>
    <w:p w14:paraId="0BE9950D" w14:textId="77777777" w:rsidR="007C1CEC" w:rsidRPr="00815949" w:rsidRDefault="007C1CEC" w:rsidP="007C1C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Security-related information</w:t>
      </w:r>
    </w:p>
    <w:p w14:paraId="1B07C434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loss of confidential information may lead to privacy issues and further cyberattacks.</w:t>
      </w:r>
    </w:p>
    <w:p w14:paraId="13FEC660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5.4 Impact on System Integrity</w:t>
      </w:r>
    </w:p>
    <w:p w14:paraId="300D0F4B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Attackers may modify system configurations, software, or security settings after gaining access. This can reduce trust in the affected systems.</w:t>
      </w:r>
    </w:p>
    <w:p w14:paraId="00106F7D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organization may not know whether all systems and data remain accurate and secure.</w:t>
      </w:r>
    </w:p>
    <w:p w14:paraId="1191CD94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5.5 Impact on Service Availability</w:t>
      </w:r>
    </w:p>
    <w:p w14:paraId="21885EF7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Although the SolarWinds attack mainly focused on unauthorized access and information collection, recovery activities could affect normal operations.</w:t>
      </w:r>
    </w:p>
    <w:p w14:paraId="07AFF3B5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Organizations had to:</w:t>
      </w:r>
    </w:p>
    <w:p w14:paraId="04251D15" w14:textId="77777777" w:rsidR="007C1CEC" w:rsidRPr="00815949" w:rsidRDefault="007C1CEC" w:rsidP="007C1CE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Disconnect affected systems</w:t>
      </w:r>
    </w:p>
    <w:p w14:paraId="1ED95632" w14:textId="77777777" w:rsidR="007C1CEC" w:rsidRPr="00815949" w:rsidRDefault="007C1CEC" w:rsidP="007C1CE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Remove compromised software</w:t>
      </w:r>
    </w:p>
    <w:p w14:paraId="12CC6C0C" w14:textId="77777777" w:rsidR="007C1CEC" w:rsidRPr="00815949" w:rsidRDefault="007C1CEC" w:rsidP="007C1CE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Investigate network activity</w:t>
      </w:r>
    </w:p>
    <w:p w14:paraId="4759BE75" w14:textId="77777777" w:rsidR="007C1CEC" w:rsidRPr="00815949" w:rsidRDefault="007C1CEC" w:rsidP="007C1CE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lastRenderedPageBreak/>
        <w:t>Update security controls</w:t>
      </w:r>
    </w:p>
    <w:p w14:paraId="58EC6DE3" w14:textId="77777777" w:rsidR="007C1CEC" w:rsidRPr="00815949" w:rsidRDefault="007C1CEC" w:rsidP="007C1CE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Rebuild or secure affected systems</w:t>
      </w:r>
    </w:p>
    <w:p w14:paraId="01408013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These activities could cause temporary service interruptions.</w:t>
      </w:r>
    </w:p>
    <w:p w14:paraId="227E0DE1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5.6 Financial Impact</w:t>
      </w:r>
    </w:p>
    <w:p w14:paraId="58E73453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Organizations spent significant resources on:</w:t>
      </w:r>
    </w:p>
    <w:p w14:paraId="38CF3359" w14:textId="77777777" w:rsidR="007C1CEC" w:rsidRPr="00815949" w:rsidRDefault="007C1CEC" w:rsidP="007C1CE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Cybersecurity investigations</w:t>
      </w:r>
    </w:p>
    <w:p w14:paraId="7FF1C1BB" w14:textId="77777777" w:rsidR="007C1CEC" w:rsidRPr="00815949" w:rsidRDefault="007C1CEC" w:rsidP="007C1CE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System recovery</w:t>
      </w:r>
    </w:p>
    <w:p w14:paraId="78A2326B" w14:textId="77777777" w:rsidR="007C1CEC" w:rsidRPr="00815949" w:rsidRDefault="007C1CEC" w:rsidP="007C1CE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Software replacement</w:t>
      </w:r>
    </w:p>
    <w:p w14:paraId="01752D15" w14:textId="77777777" w:rsidR="007C1CEC" w:rsidRPr="00815949" w:rsidRDefault="007C1CEC" w:rsidP="007C1CE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Security monitoring</w:t>
      </w:r>
    </w:p>
    <w:p w14:paraId="074F3C00" w14:textId="77777777" w:rsidR="007C1CEC" w:rsidRPr="00815949" w:rsidRDefault="007C1CEC" w:rsidP="007C1CE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Incident response</w:t>
      </w:r>
    </w:p>
    <w:p w14:paraId="05BD766A" w14:textId="77777777" w:rsidR="007C1CEC" w:rsidRPr="00815949" w:rsidRDefault="007C1CEC" w:rsidP="007C1CE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Employee training</w:t>
      </w:r>
    </w:p>
    <w:p w14:paraId="50747824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attack also caused reputational damage and reduced trust in software supply chains.</w:t>
      </w:r>
    </w:p>
    <w:p w14:paraId="1F31E50B" w14:textId="77777777" w:rsidR="007C1CEC" w:rsidRPr="00815949" w:rsidRDefault="00C07D78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pict w14:anchorId="33130AB2">
          <v:rect id="_x0000_i1029" style="width:0;height:1.5pt" o:hralign="center" o:hrstd="t" o:hr="t" fillcolor="#a0a0a0" stroked="f"/>
        </w:pict>
      </w:r>
    </w:p>
    <w:p w14:paraId="582C9EA0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6. Why the Attack Was Difficult to Detect</w:t>
      </w:r>
    </w:p>
    <w:p w14:paraId="42CE52D7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SolarWinds attack was difficult to identify for several reasons:</w:t>
      </w:r>
    </w:p>
    <w:p w14:paraId="004CDF78" w14:textId="77777777" w:rsidR="007C1CEC" w:rsidRPr="00815949" w:rsidRDefault="007C1CEC" w:rsidP="007C1CE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  <w:b/>
          <w:bCs/>
        </w:rPr>
        <w:t>Trusted Software Source:</w:t>
      </w:r>
      <w:r w:rsidRPr="00815949">
        <w:rPr>
          <w:rFonts w:ascii="Times New Roman" w:hAnsi="Times New Roman" w:cs="Times New Roman"/>
        </w:rPr>
        <w:br/>
        <w:t>The malicious software was delivered through a legitimate vendor.</w:t>
      </w:r>
    </w:p>
    <w:p w14:paraId="2025BE83" w14:textId="77777777" w:rsidR="007C1CEC" w:rsidRPr="00815949" w:rsidRDefault="007C1CEC" w:rsidP="007C1CE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  <w:b/>
          <w:bCs/>
        </w:rPr>
        <w:t>Valid Software Updates:</w:t>
      </w:r>
      <w:r w:rsidRPr="00815949">
        <w:rPr>
          <w:rFonts w:ascii="Times New Roman" w:hAnsi="Times New Roman" w:cs="Times New Roman"/>
        </w:rPr>
        <w:br/>
        <w:t>The compromised updates appeared to be official and trustworthy.</w:t>
      </w:r>
    </w:p>
    <w:p w14:paraId="630A58BE" w14:textId="77777777" w:rsidR="007C1CEC" w:rsidRPr="00815949" w:rsidRDefault="007C1CEC" w:rsidP="007C1CE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  <w:b/>
          <w:bCs/>
        </w:rPr>
        <w:t>Hidden Malicious Activity:</w:t>
      </w:r>
      <w:r w:rsidRPr="00815949">
        <w:rPr>
          <w:rFonts w:ascii="Times New Roman" w:hAnsi="Times New Roman" w:cs="Times New Roman"/>
        </w:rPr>
        <w:br/>
        <w:t>The malicious component was designed to remain unnoticed.</w:t>
      </w:r>
    </w:p>
    <w:p w14:paraId="1EFB5F3F" w14:textId="77777777" w:rsidR="007C1CEC" w:rsidRPr="00815949" w:rsidRDefault="007C1CEC" w:rsidP="007C1CE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  <w:b/>
          <w:bCs/>
        </w:rPr>
        <w:t>Selective Targeting:</w:t>
      </w:r>
      <w:r w:rsidRPr="00815949">
        <w:rPr>
          <w:rFonts w:ascii="Times New Roman" w:hAnsi="Times New Roman" w:cs="Times New Roman"/>
        </w:rPr>
        <w:br/>
        <w:t>The attackers focused on selected organizations and systems.</w:t>
      </w:r>
    </w:p>
    <w:p w14:paraId="2C81AEC8" w14:textId="77777777" w:rsidR="007C1CEC" w:rsidRPr="00815949" w:rsidRDefault="007C1CEC" w:rsidP="007C1CE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  <w:b/>
          <w:bCs/>
        </w:rPr>
        <w:t>Complex Digital Environments:</w:t>
      </w:r>
      <w:r w:rsidRPr="00815949">
        <w:rPr>
          <w:rFonts w:ascii="Times New Roman" w:hAnsi="Times New Roman" w:cs="Times New Roman"/>
        </w:rPr>
        <w:br/>
        <w:t>Large organizations use many software products and services, making unusual activity difficult to identify.</w:t>
      </w:r>
    </w:p>
    <w:p w14:paraId="061AFFA8" w14:textId="77777777" w:rsidR="007C1CEC" w:rsidRPr="00815949" w:rsidRDefault="007C1CEC" w:rsidP="007C1CE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  <w:b/>
          <w:bCs/>
        </w:rPr>
        <w:t>Long Detection Time:</w:t>
      </w:r>
      <w:r w:rsidRPr="00815949">
        <w:rPr>
          <w:rFonts w:ascii="Times New Roman" w:hAnsi="Times New Roman" w:cs="Times New Roman"/>
        </w:rPr>
        <w:br/>
        <w:t>The attackers remained active for an extended period before the attack was discovered.</w:t>
      </w:r>
    </w:p>
    <w:p w14:paraId="54CE9111" w14:textId="77777777" w:rsidR="007C1CEC" w:rsidRPr="00815949" w:rsidRDefault="00C07D78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pict w14:anchorId="7C8E2C19">
          <v:rect id="_x0000_i1030" style="width:0;height:1.5pt" o:hralign="center" o:hrstd="t" o:hr="t" fillcolor="#a0a0a0" stroked="f"/>
        </w:pict>
      </w:r>
    </w:p>
    <w:p w14:paraId="13A02C7E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7. Major Security Weaknesses</w:t>
      </w:r>
    </w:p>
    <w:p w14:paraId="02D7A629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attack highlighted several weaknesses in software supply chains.</w:t>
      </w:r>
    </w:p>
    <w:p w14:paraId="260E11D8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lastRenderedPageBreak/>
        <w:t>7.1 Lack of Strong Supply Chain Monitoring</w:t>
      </w:r>
    </w:p>
    <w:p w14:paraId="04CF3FA0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Organizations often trust software vendors without continuously checking the security of the software development and update process.</w:t>
      </w:r>
    </w:p>
    <w:p w14:paraId="1DC8916D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7.2 Excessive Trust in Software Updates</w:t>
      </w:r>
    </w:p>
    <w:p w14:paraId="327FD432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Digital signatures help verify the source of software, but they cannot guarantee that the vendor’s internal development environment has not been compromised.</w:t>
      </w:r>
    </w:p>
    <w:p w14:paraId="6CFC5495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7.3 Limited Visibility</w:t>
      </w:r>
    </w:p>
    <w:p w14:paraId="2745D0D7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Organizations may not have complete visibility into the behavior of third-party software after installation.</w:t>
      </w:r>
    </w:p>
    <w:p w14:paraId="3C69938F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7.4 Weak Third-Party Risk Management</w:t>
      </w:r>
    </w:p>
    <w:p w14:paraId="394EAB6B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Some organizations may not regularly assess the cybersecurity practices of software suppliers.</w:t>
      </w:r>
    </w:p>
    <w:p w14:paraId="1A12F2E1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7.5 Insufficient Network Segmentation</w:t>
      </w:r>
    </w:p>
    <w:p w14:paraId="63FC4E65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If a compromised application has access to many systems, attackers may be able to move between different parts of the network.</w:t>
      </w:r>
    </w:p>
    <w:p w14:paraId="61585C6B" w14:textId="77777777" w:rsidR="007C1CEC" w:rsidRPr="00815949" w:rsidRDefault="00C07D78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pict w14:anchorId="753EA853">
          <v:rect id="_x0000_i1031" style="width:0;height:1.5pt" o:hralign="center" o:hrstd="t" o:hr="t" fillcolor="#a0a0a0" stroked="f"/>
        </w:pict>
      </w:r>
    </w:p>
    <w:p w14:paraId="15DE6C03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8. Lessons Learned</w:t>
      </w:r>
    </w:p>
    <w:p w14:paraId="10E25B3A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SolarWinds attack provided important lessons for organizations.</w:t>
      </w:r>
    </w:p>
    <w:p w14:paraId="56D27305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Lesson 1: Trusted Software Can Also Become a Security Risk</w:t>
      </w:r>
    </w:p>
    <w:p w14:paraId="6293746F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Organizations should not assume that all software from trusted vendors is completely safe.</w:t>
      </w:r>
    </w:p>
    <w:p w14:paraId="4DE6BC8F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Lesson 2: Supply Chain Security Is Important</w:t>
      </w:r>
    </w:p>
    <w:p w14:paraId="27DCABEB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Cybersecurity must include software vendors, cloud providers, contractors, and other third-party suppliers.</w:t>
      </w:r>
    </w:p>
    <w:p w14:paraId="57BC1469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Lesson 3: Continuous Monitoring Is Necessary</w:t>
      </w:r>
    </w:p>
    <w:p w14:paraId="6567E944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Organizations should continuously monitor network activity and identify unusual behavior.</w:t>
      </w:r>
    </w:p>
    <w:p w14:paraId="5E6CCFD6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Lesson 4: Zero Trust Security Should Be Used</w:t>
      </w:r>
    </w:p>
    <w:p w14:paraId="0F6E216F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 xml:space="preserve">The </w:t>
      </w:r>
      <w:r w:rsidRPr="00815949">
        <w:rPr>
          <w:rFonts w:ascii="Times New Roman" w:hAnsi="Times New Roman" w:cs="Times New Roman"/>
          <w:b/>
          <w:bCs/>
        </w:rPr>
        <w:t>Zero Trust model</w:t>
      </w:r>
      <w:r w:rsidRPr="00815949">
        <w:rPr>
          <w:rFonts w:ascii="Times New Roman" w:hAnsi="Times New Roman" w:cs="Times New Roman"/>
        </w:rPr>
        <w:t xml:space="preserve"> follows the principle:</w:t>
      </w:r>
    </w:p>
    <w:p w14:paraId="0F0546E4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“Never trust, always verify.”</w:t>
      </w:r>
    </w:p>
    <w:p w14:paraId="587D48B5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Every user, device, application, and connection should be verified before access is provided.</w:t>
      </w:r>
    </w:p>
    <w:p w14:paraId="595B2437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Lesson 5: Incident Response Plans Are Essential</w:t>
      </w:r>
    </w:p>
    <w:p w14:paraId="1889315E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lastRenderedPageBreak/>
        <w:t>Organizations should have a clear plan for detecting, reporting, containing, and recovering from cyberattacks.</w:t>
      </w:r>
    </w:p>
    <w:p w14:paraId="62379F64" w14:textId="77777777" w:rsidR="007C1CEC" w:rsidRPr="00815949" w:rsidRDefault="00C07D78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pict w14:anchorId="7FCC720F">
          <v:rect id="_x0000_i1032" style="width:0;height:1.5pt" o:hralign="center" o:hrstd="t" o:hr="t" fillcolor="#a0a0a0" stroked="f"/>
        </w:pict>
      </w:r>
    </w:p>
    <w:p w14:paraId="0AEA9AAB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9. Preventive Measures</w:t>
      </w:r>
    </w:p>
    <w:p w14:paraId="653C55B4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following measures can reduce the risk of supply chain attacks:</w:t>
      </w:r>
    </w:p>
    <w:p w14:paraId="56B0D473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9.1 Software Bill of Materials (SBOM)</w:t>
      </w:r>
    </w:p>
    <w:p w14:paraId="58D3157E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 xml:space="preserve">An </w:t>
      </w:r>
      <w:r w:rsidRPr="00815949">
        <w:rPr>
          <w:rFonts w:ascii="Times New Roman" w:hAnsi="Times New Roman" w:cs="Times New Roman"/>
          <w:b/>
          <w:bCs/>
        </w:rPr>
        <w:t>SBOM</w:t>
      </w:r>
      <w:r w:rsidRPr="00815949">
        <w:rPr>
          <w:rFonts w:ascii="Times New Roman" w:hAnsi="Times New Roman" w:cs="Times New Roman"/>
        </w:rPr>
        <w:t xml:space="preserve"> is a detailed list of software components, libraries, and dependencies used in an application.</w:t>
      </w:r>
    </w:p>
    <w:p w14:paraId="34EC7B2F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It helps organizations identify:</w:t>
      </w:r>
    </w:p>
    <w:p w14:paraId="6F3E8FF1" w14:textId="77777777" w:rsidR="007C1CEC" w:rsidRPr="00815949" w:rsidRDefault="007C1CEC" w:rsidP="007C1CE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Which components are being used</w:t>
      </w:r>
    </w:p>
    <w:p w14:paraId="4E24F089" w14:textId="77777777" w:rsidR="007C1CEC" w:rsidRPr="00815949" w:rsidRDefault="007C1CEC" w:rsidP="007C1CE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Whether a component contains a vulnerability</w:t>
      </w:r>
    </w:p>
    <w:p w14:paraId="7A2C8578" w14:textId="77777777" w:rsidR="007C1CEC" w:rsidRPr="00815949" w:rsidRDefault="007C1CEC" w:rsidP="007C1CE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Which systems are affected by a security issue</w:t>
      </w:r>
    </w:p>
    <w:p w14:paraId="1909344C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9.2 Secure Software Development</w:t>
      </w:r>
    </w:p>
    <w:p w14:paraId="11280A13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Software vendors should follow secure development practices such as:</w:t>
      </w:r>
    </w:p>
    <w:p w14:paraId="481732CC" w14:textId="77777777" w:rsidR="007C1CEC" w:rsidRPr="00815949" w:rsidRDefault="007C1CEC" w:rsidP="007C1C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Secure coding</w:t>
      </w:r>
    </w:p>
    <w:p w14:paraId="3D04A948" w14:textId="77777777" w:rsidR="007C1CEC" w:rsidRPr="00815949" w:rsidRDefault="007C1CEC" w:rsidP="007C1C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Code review</w:t>
      </w:r>
    </w:p>
    <w:p w14:paraId="76DEFB95" w14:textId="77777777" w:rsidR="007C1CEC" w:rsidRPr="00815949" w:rsidRDefault="007C1CEC" w:rsidP="007C1C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Vulnerability testing</w:t>
      </w:r>
    </w:p>
    <w:p w14:paraId="63666775" w14:textId="77777777" w:rsidR="007C1CEC" w:rsidRPr="00815949" w:rsidRDefault="007C1CEC" w:rsidP="007C1C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Access control</w:t>
      </w:r>
    </w:p>
    <w:p w14:paraId="6A9BD5BC" w14:textId="77777777" w:rsidR="007C1CEC" w:rsidRPr="00815949" w:rsidRDefault="007C1CEC" w:rsidP="007C1C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Continuous security monitoring</w:t>
      </w:r>
    </w:p>
    <w:p w14:paraId="77636C27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9.3 Multi-Factor Authentication</w:t>
      </w:r>
    </w:p>
    <w:p w14:paraId="3C3912B9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Multi-factor authentication should be used to protect software development systems and important organizational accounts.</w:t>
      </w:r>
    </w:p>
    <w:p w14:paraId="7490151A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9.4 Zero Trust Architecture</w:t>
      </w:r>
    </w:p>
    <w:p w14:paraId="568674BD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Organizations should verify every access request and provide only the minimum access required.</w:t>
      </w:r>
    </w:p>
    <w:p w14:paraId="7F395EE2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9.5 Network Segmentation</w:t>
      </w:r>
    </w:p>
    <w:p w14:paraId="56F9F757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Important systems should be separated into different network sections. This can reduce the spread of an attack.</w:t>
      </w:r>
    </w:p>
    <w:p w14:paraId="4E92AC88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9.6 Continuous Monitoring</w:t>
      </w:r>
    </w:p>
    <w:p w14:paraId="6BF1B4C5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Security tools should monitor:</w:t>
      </w:r>
    </w:p>
    <w:p w14:paraId="32B0E1D4" w14:textId="77777777" w:rsidR="007C1CEC" w:rsidRPr="00815949" w:rsidRDefault="007C1CEC" w:rsidP="007C1C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Unusual network traffic</w:t>
      </w:r>
    </w:p>
    <w:p w14:paraId="46D44A06" w14:textId="77777777" w:rsidR="007C1CEC" w:rsidRPr="00815949" w:rsidRDefault="007C1CEC" w:rsidP="007C1C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lastRenderedPageBreak/>
        <w:t>Unauthorized login attempts</w:t>
      </w:r>
    </w:p>
    <w:p w14:paraId="59289102" w14:textId="77777777" w:rsidR="007C1CEC" w:rsidRPr="00815949" w:rsidRDefault="007C1CEC" w:rsidP="007C1C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Unexpected software behavior</w:t>
      </w:r>
    </w:p>
    <w:p w14:paraId="044FE8D9" w14:textId="77777777" w:rsidR="007C1CEC" w:rsidRPr="00815949" w:rsidRDefault="007C1CEC" w:rsidP="007C1C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Suspicious system changes</w:t>
      </w:r>
    </w:p>
    <w:p w14:paraId="08A48E9F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9.7 Vendor Security Assessment</w:t>
      </w:r>
    </w:p>
    <w:p w14:paraId="2C002FAC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Organizations should evaluate the cybersecurity practices of software vendors before using their products.</w:t>
      </w:r>
    </w:p>
    <w:p w14:paraId="1E319F05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9.8 Regular Security Updates</w:t>
      </w:r>
    </w:p>
    <w:p w14:paraId="70AE4BDE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Organizations should apply verified security updates and continuously monitor systems after installing major software updates.</w:t>
      </w:r>
    </w:p>
    <w:p w14:paraId="69A187AB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9.9 Backup and Recovery</w:t>
      </w:r>
    </w:p>
    <w:p w14:paraId="74DEAD6B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Important information should be backed up regularly. Recovery plans should also be tested.</w:t>
      </w:r>
    </w:p>
    <w:p w14:paraId="1DAFDD35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9.10 Employee Awareness</w:t>
      </w:r>
    </w:p>
    <w:p w14:paraId="7EC5ED20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Employees should be trained to recognize cybersecurity risks and report suspicious activities.</w:t>
      </w:r>
    </w:p>
    <w:p w14:paraId="0A26F1A5" w14:textId="77777777" w:rsidR="007C1CEC" w:rsidRPr="00815949" w:rsidRDefault="00C07D78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pict w14:anchorId="614097AB">
          <v:rect id="_x0000_i1033" style="width:0;height:1.5pt" o:hralign="center" o:hrstd="t" o:hr="t" fillcolor="#a0a0a0" stroked="f"/>
        </w:pict>
      </w:r>
    </w:p>
    <w:p w14:paraId="1310F4BA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10. Role of DevSecOps in Preventing Supply Chain Attacks</w:t>
      </w:r>
    </w:p>
    <w:p w14:paraId="0C893660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DevSecOps integrates security into every stage of software development and deployment.</w:t>
      </w:r>
    </w:p>
    <w:p w14:paraId="06F7BA33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DevSecOps can reduce supply chain risks through:</w:t>
      </w:r>
    </w:p>
    <w:p w14:paraId="68AEE847" w14:textId="77777777" w:rsidR="007C1CEC" w:rsidRPr="00815949" w:rsidRDefault="007C1CEC" w:rsidP="007C1C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Automated security testing</w:t>
      </w:r>
    </w:p>
    <w:p w14:paraId="1911DD03" w14:textId="77777777" w:rsidR="007C1CEC" w:rsidRPr="00815949" w:rsidRDefault="007C1CEC" w:rsidP="007C1C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Secure code analysis</w:t>
      </w:r>
    </w:p>
    <w:p w14:paraId="5D58812C" w14:textId="77777777" w:rsidR="007C1CEC" w:rsidRPr="00815949" w:rsidRDefault="007C1CEC" w:rsidP="007C1C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Dependency scanning</w:t>
      </w:r>
    </w:p>
    <w:p w14:paraId="276060F5" w14:textId="77777777" w:rsidR="007C1CEC" w:rsidRPr="00815949" w:rsidRDefault="007C1CEC" w:rsidP="007C1C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Vulnerability detection</w:t>
      </w:r>
    </w:p>
    <w:p w14:paraId="37746707" w14:textId="77777777" w:rsidR="007C1CEC" w:rsidRPr="00815949" w:rsidRDefault="007C1CEC" w:rsidP="007C1C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Continuous monitoring</w:t>
      </w:r>
    </w:p>
    <w:p w14:paraId="07A15116" w14:textId="77777777" w:rsidR="007C1CEC" w:rsidRPr="00815949" w:rsidRDefault="007C1CEC" w:rsidP="007C1C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Secure CI/CD pipelines</w:t>
      </w:r>
    </w:p>
    <w:p w14:paraId="52B06ECA" w14:textId="77777777" w:rsidR="007C1CEC" w:rsidRPr="00815949" w:rsidRDefault="007C1CEC" w:rsidP="007C1C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Access control for development tools</w:t>
      </w:r>
    </w:p>
    <w:p w14:paraId="55972541" w14:textId="77777777" w:rsidR="007C1CEC" w:rsidRPr="00815949" w:rsidRDefault="007C1CEC" w:rsidP="007C1C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Verification of software components</w:t>
      </w:r>
    </w:p>
    <w:p w14:paraId="227D21B5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Security should be included from the beginning of development instead of being added only after the software is completed.</w:t>
      </w:r>
    </w:p>
    <w:p w14:paraId="3582D03B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DevSecOps approach is:</w:t>
      </w:r>
    </w:p>
    <w:p w14:paraId="767B391A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  <w:b/>
          <w:bCs/>
        </w:rPr>
        <w:t>Plan → Develop → Build → Test → Secure → Deploy → Monitor → Improve</w:t>
      </w:r>
    </w:p>
    <w:p w14:paraId="704A9A32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lastRenderedPageBreak/>
        <w:t>This approach helps identify vulnerabilities early and improves the security of the software supply chain.</w:t>
      </w:r>
    </w:p>
    <w:p w14:paraId="790A64D3" w14:textId="77777777" w:rsidR="007C1CEC" w:rsidRPr="00815949" w:rsidRDefault="00C07D78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pict w14:anchorId="06075C75">
          <v:rect id="_x0000_i1034" style="width:0;height:1.5pt" o:hralign="center" o:hrstd="t" o:hr="t" fillcolor="#a0a0a0" stroked="f"/>
        </w:pict>
      </w:r>
    </w:p>
    <w:p w14:paraId="1ECAEBD0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11. Conclusion</w:t>
      </w:r>
    </w:p>
    <w:p w14:paraId="69C55976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SolarWinds attack demonstrated that a single compromised software supplier can affect many organizations and create risks to critical digital infrastructure. The attack used trusted software updates to gain unauthorized access to important systems.</w:t>
      </w:r>
    </w:p>
    <w:p w14:paraId="5305E7F8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case study shows that cybersecurity is not limited to protecting an organization’s own network. Organizations must also secure their software suppliers, third-party services, development environments, and software update processes.</w:t>
      </w:r>
    </w:p>
    <w:p w14:paraId="24A108B6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To reduce supply chain risks, organizations should implement secure software development practices, Zero Trust security, continuous monitoring, network segmentation, vendor assessments, SBOMs, and DevSecOps practices.</w:t>
      </w:r>
    </w:p>
    <w:p w14:paraId="50D7EC02" w14:textId="77777777" w:rsidR="007C1CEC" w:rsidRPr="00815949" w:rsidRDefault="007C1CEC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Therefore, supply chain security is essential for protecting critical digital infrastructure and maintaining the confidentiality, integrity, and availability of important digital services.</w:t>
      </w:r>
    </w:p>
    <w:p w14:paraId="0685E3EB" w14:textId="77777777" w:rsidR="007C1CEC" w:rsidRPr="00815949" w:rsidRDefault="00C07D78" w:rsidP="007C1CEC">
      <w:p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pict w14:anchorId="6372A61B">
          <v:rect id="_x0000_i1035" style="width:0;height:1.5pt" o:hralign="center" o:hrstd="t" o:hr="t" fillcolor="#a0a0a0" stroked="f"/>
        </w:pict>
      </w:r>
    </w:p>
    <w:p w14:paraId="59856405" w14:textId="77777777" w:rsidR="007C1CEC" w:rsidRPr="00815949" w:rsidRDefault="007C1CEC" w:rsidP="007C1CEC">
      <w:pPr>
        <w:rPr>
          <w:rFonts w:ascii="Times New Roman" w:hAnsi="Times New Roman" w:cs="Times New Roman"/>
          <w:b/>
          <w:bCs/>
        </w:rPr>
      </w:pPr>
      <w:r w:rsidRPr="00815949">
        <w:rPr>
          <w:rFonts w:ascii="Times New Roman" w:hAnsi="Times New Roman" w:cs="Times New Roman"/>
          <w:b/>
          <w:bCs/>
        </w:rPr>
        <w:t>12. Key Findings</w:t>
      </w:r>
    </w:p>
    <w:p w14:paraId="6D5AEFC0" w14:textId="77777777" w:rsidR="007C1CEC" w:rsidRPr="00815949" w:rsidRDefault="007C1CEC" w:rsidP="007C1CE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Supply chain attacks target trusted vendors or suppliers.</w:t>
      </w:r>
    </w:p>
    <w:p w14:paraId="54AC9415" w14:textId="77777777" w:rsidR="007C1CEC" w:rsidRPr="00815949" w:rsidRDefault="007C1CEC" w:rsidP="007C1CE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The SolarWinds attack used compromised software updates.</w:t>
      </w:r>
    </w:p>
    <w:p w14:paraId="7BB9C2DD" w14:textId="77777777" w:rsidR="007C1CEC" w:rsidRPr="00815949" w:rsidRDefault="007C1CEC" w:rsidP="007C1CE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Trusted software can become a pathway for cyberattacks.</w:t>
      </w:r>
    </w:p>
    <w:p w14:paraId="2075A54D" w14:textId="77777777" w:rsidR="007C1CEC" w:rsidRPr="00815949" w:rsidRDefault="007C1CEC" w:rsidP="007C1CE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Government and critical infrastructure systems may be affected.</w:t>
      </w:r>
    </w:p>
    <w:p w14:paraId="5C534F1E" w14:textId="77777777" w:rsidR="007C1CEC" w:rsidRPr="00815949" w:rsidRDefault="007C1CEC" w:rsidP="007C1CE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Data confidentiality, system integrity, and service availability may be at risk.</w:t>
      </w:r>
    </w:p>
    <w:p w14:paraId="030F0B11" w14:textId="77777777" w:rsidR="007C1CEC" w:rsidRPr="00815949" w:rsidRDefault="007C1CEC" w:rsidP="007C1CE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Continuous monitoring and Zero Trust security are important.</w:t>
      </w:r>
    </w:p>
    <w:p w14:paraId="7328447E" w14:textId="77777777" w:rsidR="007C1CEC" w:rsidRPr="00815949" w:rsidRDefault="007C1CEC" w:rsidP="007C1CE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DevSecOps helps integrate security throughout software development.</w:t>
      </w:r>
    </w:p>
    <w:p w14:paraId="6AD89441" w14:textId="77777777" w:rsidR="007C1CEC" w:rsidRPr="00815949" w:rsidRDefault="007C1CEC" w:rsidP="007C1CE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949">
        <w:rPr>
          <w:rFonts w:ascii="Times New Roman" w:hAnsi="Times New Roman" w:cs="Times New Roman"/>
        </w:rPr>
        <w:t>Strong vendor security and supply chain management can reduce future risks.</w:t>
      </w:r>
    </w:p>
    <w:p w14:paraId="0F06EBF6" w14:textId="77777777" w:rsidR="00FE1328" w:rsidRPr="00815949" w:rsidRDefault="00FE1328">
      <w:pPr>
        <w:rPr>
          <w:rFonts w:ascii="Times New Roman" w:hAnsi="Times New Roman" w:cs="Times New Roman"/>
        </w:rPr>
      </w:pPr>
    </w:p>
    <w:sectPr w:rsidR="00FE1328" w:rsidRPr="00815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0D1B"/>
    <w:multiLevelType w:val="multilevel"/>
    <w:tmpl w:val="12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F098E"/>
    <w:multiLevelType w:val="multilevel"/>
    <w:tmpl w:val="689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814B4"/>
    <w:multiLevelType w:val="multilevel"/>
    <w:tmpl w:val="EE3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938FD"/>
    <w:multiLevelType w:val="multilevel"/>
    <w:tmpl w:val="10A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F085D"/>
    <w:multiLevelType w:val="multilevel"/>
    <w:tmpl w:val="F904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797E"/>
    <w:multiLevelType w:val="multilevel"/>
    <w:tmpl w:val="4F8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E5D53"/>
    <w:multiLevelType w:val="multilevel"/>
    <w:tmpl w:val="E50E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551A7"/>
    <w:multiLevelType w:val="multilevel"/>
    <w:tmpl w:val="5CC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834DD"/>
    <w:multiLevelType w:val="multilevel"/>
    <w:tmpl w:val="8ACE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542A6"/>
    <w:multiLevelType w:val="multilevel"/>
    <w:tmpl w:val="3C1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C01AB"/>
    <w:multiLevelType w:val="multilevel"/>
    <w:tmpl w:val="5386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72A63"/>
    <w:multiLevelType w:val="multilevel"/>
    <w:tmpl w:val="B0E2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630181">
    <w:abstractNumId w:val="9"/>
  </w:num>
  <w:num w:numId="2" w16cid:durableId="2079281163">
    <w:abstractNumId w:val="5"/>
  </w:num>
  <w:num w:numId="3" w16cid:durableId="60641020">
    <w:abstractNumId w:val="1"/>
  </w:num>
  <w:num w:numId="4" w16cid:durableId="1369985306">
    <w:abstractNumId w:val="10"/>
  </w:num>
  <w:num w:numId="5" w16cid:durableId="85615339">
    <w:abstractNumId w:val="0"/>
  </w:num>
  <w:num w:numId="6" w16cid:durableId="1210068106">
    <w:abstractNumId w:val="3"/>
  </w:num>
  <w:num w:numId="7" w16cid:durableId="1050574784">
    <w:abstractNumId w:val="11"/>
  </w:num>
  <w:num w:numId="8" w16cid:durableId="1180465739">
    <w:abstractNumId w:val="6"/>
  </w:num>
  <w:num w:numId="9" w16cid:durableId="227352154">
    <w:abstractNumId w:val="8"/>
  </w:num>
  <w:num w:numId="10" w16cid:durableId="241527049">
    <w:abstractNumId w:val="2"/>
  </w:num>
  <w:num w:numId="11" w16cid:durableId="1828278481">
    <w:abstractNumId w:val="7"/>
  </w:num>
  <w:num w:numId="12" w16cid:durableId="1021398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EC"/>
    <w:rsid w:val="0026114D"/>
    <w:rsid w:val="003338EF"/>
    <w:rsid w:val="003C1D34"/>
    <w:rsid w:val="00474D66"/>
    <w:rsid w:val="00567C9E"/>
    <w:rsid w:val="007C1CEC"/>
    <w:rsid w:val="00815949"/>
    <w:rsid w:val="00C0661E"/>
    <w:rsid w:val="00FE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FC9C"/>
  <w15:chartTrackingRefBased/>
  <w15:docId w15:val="{9FC018EF-C8B0-459F-9E77-96082AC7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1951</Words>
  <Characters>11123</Characters>
  <Application>Microsoft Office Word</Application>
  <DocSecurity>0</DocSecurity>
  <Lines>92</Lines>
  <Paragraphs>26</Paragraphs>
  <ScaleCrop>false</ScaleCrop>
  <Company/>
  <LinksUpToDate>false</LinksUpToDate>
  <CharactersWithSpaces>13048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SN</dc:creator>
  <cp:keywords/>
  <dc:description/>
  <cp:lastModifiedBy>MONISH SN</cp:lastModifiedBy>
  <cp:revision>3</cp:revision>
  <dcterms:created xsi:type="dcterms:W3CDTF">2026-07-29T09:08:00Z</dcterms:created>
  <dcterms:modified xsi:type="dcterms:W3CDTF">2026-07-29T13:24:00Z</dcterms:modified>
</cp:coreProperties>
</file>