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T28. Statistical Significance Comparison</w:t>
      </w:r>
    </w:p>
    <w:p>
      <w:r>
        <w:rPr>
          <w:sz w:val="18"/>
        </w:rPr>
        <w:t>Every model pair on sensitivity, tested over fold-level paired observations. The test is chosen per pair by a Shapiro-Wilk check on the paired differences -- the paired t-test where they are normal, Wilcoxon signed-rank where they are not -- and both results are kept in the source CSV so the choice is auditable. p-values are reported raw and under two multiple-comparison corrections.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Model A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Model B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What n is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Mean A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Mean B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Difference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p (Holm)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p (BH)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Effect size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Underpowered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0.1781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15.987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3.197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p=2.691e-14, Holm-corrected p=3.498e-13), by 0.1781 with Cohen d (paired) 3.197.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0.1004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9.892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1.978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p=6.071e-10, Holm-corrected p=4.857e-09), by 0.1004 with Cohen d (paired) 1.978.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5.973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1.195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p=3.644e-06, Holm-corrected p=1.093e-05), by 0.0500 with Cohen d (paired) 1.195.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-0.0311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65.500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0.0315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-0.563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(Wilcoxon signed-rank, n=25, p=0.01576, Holm-corrected p=0.03151), by 0.0311 with rank-biserial correlation -0.563.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0.0924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9.646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1.929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p=9.9e-10, Holm-corrected p=6.93e-09), by 0.0924 with Cohen d (paired) 1.929.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-0.0777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-10.818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-2.164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is significantly better (paired t-test, n=25, p=1.035e-10, Holm-corrected p=9.315e-10), by 0.0777 with Cohen d (paired) -2.164.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-0.1282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-18.481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-3.696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is significantly better (paired t-test, n=25, p=1.066e-15, Holm-corrected p=1.599e-14), by 0.1282 with Cohen d (paired) -3.696.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-0.2092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-17.794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-3.559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p=2.495e-15, Holm-corrected p=3.493e-14), by 0.2092 with Cohen d (paired) -3.559.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-0.0858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-11.695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-2.339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 is significantly better (paired t-test, n=25, p=2.126e-11, Holm-corrected p=2.126e-10), by 0.0858 with Cohen d (paired) -2.339.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-0.0505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-9.642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-1.928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is significantly better (paired t-test, n=25, p=9.965e-10, Holm-corrected p=6.93e-09), by 0.0505 with Cohen d (paired) -1.928.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-0.1315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-13.345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-2.669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p=1.346e-12, Holm-corrected p=1.615e-11), by 0.1315 with Cohen d (paired) -2.669.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-1.306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0.2038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0.2038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0.2038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-0.261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and M8 are statistically indistinguishable (paired t-test, n=25, p=0.2038, Holm-corrected p=0.2038). The observed gap is 0.0081 in favour of M8, with Cohen d (paired) -0.261 --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-0.0811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-8.744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-1.749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p=6.312e-09, Holm-corrected p=2.525e-08), by 0.0811 with Cohen d (paired) -1.749.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0.0424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9.169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1.834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is significantly better (paired t-test, n=25, p=2.6e-09, Holm-corrected p=1.3e-08), by 0.0424 with Cohen d (paired) 1.834.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0.1234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12.835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2.567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p=3.065e-12, Holm-corrected p=3.371e-11), by 0.1234 with Cohen d (paired) 2.567.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0.1977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17.426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3.485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p=3.98e-15, Holm-corrected p=7.164e-14), by 0.1977 with Cohen d (paired) 3.485.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0.0455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4.180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p=0.0003336, Holm-corrected p=0.003336), by 0.0455 with Cohen d (paired) 0.836.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5.129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p=3.003e-05, Holm-corrected p=0.0003903), by 0.0517 with Cohen d (paired) 1.026.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0.7248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and M6 are statistically indistinguishable (paired t-test, n=25, p=0.7248, Holm-corrected p=1). The observed gap is 0.0033 in favour of M1, with Cohen d (paired) 0.071 --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0.7218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and M7 are statistically indistinguishable (paired t-test, n=25, p=0.7218, Holm-corrected p=1). The observed gap is 0.0033 in favour of M1, with Cohen d (paired) 0.072 --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3.526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M1 is significantly better (paired t-test, n=25, p=0.00173, Holm-corrected p=0.01211), by 0.0430 with Cohen d (paired) 0.705.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-0.1522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is significantly better (Wilcoxon signed-rank, n=25, p=1.226e-05, Holm-corrected p=0.0001961), by 0.1522 with rank-biserial correlation -1.000.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-0.1459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-13.999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is significantly better (paired t-test, n=25, p=4.838e-13, Holm-corrected p=8.225e-12), by 0.1459 with Cohen d (paired) -2.800.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-19.805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-3.961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p=2.236e-16, Holm-corrected p=4.636e-15), by 0.1944 with Cohen d (paired) -3.961.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-19.816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-3.963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 is significantly better (paired t-test, n=25, p=2.208e-16, Holm-corrected p=4.636e-15), by 0.1944 with Cohen d (paired) -3.963.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-18.553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-3.711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 is significantly better (paired t-test, n=25, p=9.773e-16, Holm-corrected p=1.857e-14), by 0.1547 with Cohen d (paired) -3.711.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153.500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and M5 are statistically indistinguishable (Wilcoxon signed-rank, n=25, p=0.8085, Holm-corrected p=1). The observed gap is 0.0062 in favour of M4, with rank-biserial correlation 0.055 --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-5.415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-1.083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p=1.458e-05, Holm-corrected p=0.0002187), by 0.0422 with Cohen d (paired) -1.083.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-5.366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-1.073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 is significantly better (paired t-test, n=25, p=1.648e-05, Holm-corrected p=0.0002307), by 0.0422 with Cohen d (paired) -1.073.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-0.0025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-0.251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and M8 are statistically indistinguishable (paired t-test, n=25, p=0.8039, Holm-corrected p=1). The observed gap is 0.0025 in favour of M8, with Cohen d (paired) -0.050 --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-0.0485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-4.960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-0.992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p=4.599e-05, Holm-corrected p=0.0005059), by 0.0485 with Cohen d (paired) -0.992.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-0.0485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-5.036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-1.007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 is significantly better (paired t-test, n=25, p=3.793e-05, Holm-corrected p=0.0004552), by 0.0485 with Cohen d (paired) -1.007.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0.4738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0.6219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and M8 are statistically indistinguishable (paired t-test, n=25, p=0.4738, Holm-corrected p=1). The observed gap is 0.0088 in favour of M8, with Cohen d (paired) -0.146 --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and M7 are statistically indistinguishable (Wilcoxon signed-rank, n=25, p=0.6547, Holm-corrected p=1). The observed gap is 0.0000 in favour of M6, with rank-biserial correlation 0.333 -- a difference this test had the power to detect and did not.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0.0397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3.645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n=25, p=0.001284, Holm-corrected p=0.01156), by 0.0397 with Cohen d (paired) 0.729.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0.0397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3.633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 is significantly better (paired t-test, n=25, p=0.001325, Holm-corrected p=0.01156), by 0.0397 with Cohen d (paired) 0.727.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-0.1820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-6.472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0.0235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-2.894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is significantly better (paired t-test, n=5, p=0.002937, Holm-corrected p=0.0235), by 0.1820 with Cohen d (paired) -2.894.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-0.1738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-6.114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0.0254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-2.734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 is significantly better (paired t-test, n=5, p=0.003624, Holm-corrected p=0.02537), by 0.1738 with Cohen d (paired) -2.734.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-0.2988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-30.580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-13.676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 is significantly better (paired t-test, n=5, p=6.812e-06, Holm-corrected p=6.812e-05), by 0.2988 with Cohen d (paired) -13.676.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-0.2988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-30.580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&lt;0.0001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-13.676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 is significantly better (paired t-test, n=5, p=6.812e-06, Holm-corrected p=6.812e-05), by 0.2988 with Cohen d (paired) -13.676.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0.294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0.7831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0.8701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M5. The observed gap is 0.0082 in favour of M4.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-0.1168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-4.654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M6. The observed gap is 0.1168 in favour of M6.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-0.1168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-4.654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M7. The observed gap is 0.1168 in favour of M7.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-0.1250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-4.645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-2.078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M5 versus M6. The observed gap is 0.1250 in favour of M6.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-0.1250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-4.645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-2.078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M5 versus M7. The observed gap is 0.1250 in favour of M7.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-0.0379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-10.333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-4.621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 is significantly better (paired t-test, n=5, p=0.0004949, Holm-corrected p=0.004949), by 0.0379 with Cohen d (paired) -4.621.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-5.369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0.0523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0.0291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-2.401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M3 versus M5. The observed gap is 0.0457 in favour of M5.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-0.0117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-0.442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0.6815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M3 versus M6. The observed gap is 0.0117 in favour of M6.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-0.0117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-0.442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0.6815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0.7572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-0.198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M3 versus M7. The observed gap is 0.0117 in favour of M7.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-0.0078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-1.162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0.3099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0.5682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-0.520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M5. The observed gap is 0.0078 in favour of M5.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0.0261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0.3977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0.5682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M6. The observed gap is 0.0261 in favour of M4.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0.0261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0.3977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0.5682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M4 versus M7. The observed gap is 0.0261 in favour of M4.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0.0340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1.150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0.3143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0.5682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M5 versus M6. The observed gap is 0.0340 in favour of M5.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paired t-test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0.0340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1.150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0.3143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0.5682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Cohen d (paired)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0.514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paired t-test on n=5 cannot produce a p-value below 0.0625 however large the effect, so failing to reject says nothing about M5 versus M7. The observed gap is 0.0340 in favour of M5.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 is the number of cross-validation folds, one paired observation each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rank-biserial correlation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</w:tbl>
    <w:p>
      <w:r>
        <w:rPr>
          <w:i/>
          <w:sz w:val="16"/>
        </w:rPr>
        <w:t>EVERY p-VALUE STATES ITS n, AND n IS THE NUMBER OF FOLDS. The repeated 5x5 binary map gives n=25. EXP-B2 is a plain 5-fold map, so n=5 there, and a two-sided Wilcoxon on five pairs cannot go below 0.0625 however large the effect. The 'Underpowered' column marks exactly those rows: a non-significant result there is a statement about the design, not about the models.</w:t>
      </w:r>
    </w:p>
    <w:p>
      <w:r>
        <w:rPr>
          <w:i/>
          <w:sz w:val="16"/>
        </w:rPr>
        <w:t>AN EFFECT SIZE ACCOMPANIES EVERY p-VALUE. A significant result on 25 folds can sit on a 0.001 difference; the effect size is what stops that being written up as a finding.</w:t>
      </w:r>
    </w:p>
    <w:p>
      <w:r>
        <w:rPr>
          <w:i/>
          <w:sz w:val="16"/>
        </w:rPr>
        <w:t>TWO CORRECTIONS, BOTH REPORTED. Holm controls the family-wise error rate and is the conservative choice for a claim about one pair; Benjamini-Hochberg controls the false discovery rate and is the right one for screening many pairs. The family is one (run, metric) group -- correcting across metrics would treat sensitivity and specificity on the same folds as independent tests.</w:t>
      </w:r>
    </w:p>
    <w:p>
      <w:r>
        <w:rPr>
          <w:i/>
          <w:sz w:val="16"/>
        </w:rPr>
        <w:t>Fold-level tests use folds as the unit of observation. Record-level tests (McNemar, the AUC bootstrap) run on ONE repeat of the map, which is a complete partition of the corpus; pooling all 25 folds would put every record in the sample five times.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T28 -- Statistical Significance Comparison</w:t>
      </w:r>
    </w:p>
    <w:p>
      <w:r>
        <w:rPr>
          <w:i/>
          <w:sz w:val="14"/>
        </w:rPr>
        <w:t>Experiment: EXP-A1, EXP-A2, EXP-B1, EXP-B2, EXP-C1, EXP-C2</w:t>
      </w:r>
    </w:p>
    <w:p>
      <w:r>
        <w:rPr>
          <w:i/>
          <w:sz w:val="14"/>
        </w:rPr>
        <w:t>Objective: O3 (model comparison)</w:t>
      </w:r>
    </w:p>
    <w:p>
      <w:r>
        <w:rPr>
          <w:i/>
          <w:sz w:val="14"/>
        </w:rPr>
        <w:t>Source: outputs/12_statistics/paired_fold_tests.csv; outputs/12_statistics/friedman_omnibus.csv; outputs/12_statistics/mcnemar_paired_predictions.csv; outputs/12_statistics/bootstrap_auc_ci.csv; outputs/12_statistics/foldwise_mean_sd.csv</w:t>
      </w:r>
    </w:p>
    <w:p>
      <w:r>
        <w:rPr>
          <w:i/>
          <w:sz w:val="14"/>
        </w:rPr>
        <w:t>Generated by PV-MEPCG / PulseVision at 2026-09-10T17:10:40.415481+00:00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