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Algorithm ALG-13: Binary evaluation workflow</w:t>
      </w:r>
    </w:p>
    <w:p>
      <w:r>
        <w:rPr>
          <w:b/>
          <w:sz w:val="18"/>
        </w:rPr>
        <w:t xml:space="preserve">Purpose: </w:t>
      </w:r>
      <w:r>
        <w:rPr>
          <w:sz w:val="18"/>
        </w:rPr>
        <w:t>Every binary model is scored on the same stored, subject-grouped fold map, and reported with sensitivity, specificity, balanced accuracy and AUC -- never accuracy alone.</w:t>
      </w:r>
    </w:p>
    <w:p>
      <w:r>
        <w:rPr>
          <w:b/>
          <w:sz w:val="18"/>
        </w:rPr>
        <w:t xml:space="preserve">Input: </w:t>
      </w:r>
      <w:r>
        <w:rPr>
          <w:sz w:val="18"/>
        </w:rPr>
        <w:t>the D1 feature matrix, the stored repeated_5x5_grouped fold map, the experiment's model list</w:t>
      </w:r>
    </w:p>
    <w:p>
      <w:r>
        <w:rPr>
          <w:b/>
          <w:sz w:val="18"/>
        </w:rPr>
        <w:t xml:space="preserve">Output: </w:t>
      </w:r>
      <w:r>
        <w:rPr>
          <w:sz w:val="18"/>
        </w:rPr>
        <w:t>per_fold_metrics.csv, aggregate_metrics.csv, predictions.parquet, confusion_matrices.json, and the selected final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Read from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cv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repeated_5x5_grouped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experiments.EXP-A2.cv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repeats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cv_schemes.repeated_5x5_grouped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splits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cv_schemes.repeated_5x5_grouped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group_key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subject_id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cv_schemes.repeated_5x5_grouped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scoring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balanced_accuracy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defaults.scoring.binary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report_metrics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accuracy, sensitivity, specificity, precision, f1, balanced_accuracy, roc_auc, pr_auc, mcc, brier, ece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defaults.report_metrics_binary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selection_rule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sensitivity, balanced_accuracy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configs/experiments.yaml defaults.selection_rule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positive_label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metrics.binary_metrics(positive_label=...) default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specificity_rule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tn / (tn + fp)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src/evaluation/metrics.py binary_metrics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balanced_rule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np.nanmean([sensitivity, specificity])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src/evaluation/metrics.py binary_metrics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ece_bins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src/evaluation/metrics.py ECE_BINS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sd_rule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np.std(finite, ddof=1)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src/evaluation/experiment.py ExperimentResult.aggregate_frame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n_bootstrap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src/evaluation/metrics.py DEFAULT_BOOTSTRAP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metrics.bootstrap_ci(alpha=...) default</w:t>
            </w:r>
          </w:p>
        </w:tc>
      </w:tr>
    </w:tbl>
    <w:p/>
    <w:p>
      <w:pPr>
        <w:spacing w:after="0"/>
      </w:pPr>
      <w:r>
        <w:rPr>
          <w:rFonts w:ascii="Consolas" w:hAnsi="Consolas"/>
          <w:sz w:val="17"/>
        </w:rPr>
        <w:t xml:space="preserve"> 1  folds &lt;- the stored repeated_5x5_grouped map (5 x 5, grouped on subject_id), loaded and validated against config, never re-derived</w:t>
      </w:r>
    </w:p>
    <w:p>
      <w:pPr>
        <w:spacing w:after="0"/>
      </w:pPr>
      <w:r>
        <w:rPr>
          <w:rFonts w:ascii="Consolas" w:hAnsi="Consolas"/>
          <w:sz w:val="17"/>
        </w:rPr>
        <w:t xml:space="preserve"> 2  for each model and each fold (resuming any unit already checkpointed):</w:t>
      </w:r>
    </w:p>
    <w:p>
      <w:pPr>
        <w:spacing w:after="0"/>
      </w:pPr>
      <w:r>
        <w:rPr>
          <w:rFonts w:ascii="Consolas" w:hAnsi="Consolas"/>
          <w:sz w:val="17"/>
        </w:rPr>
        <w:t xml:space="preserve"> 3      assert subject groups disjoint on the map and again on the arrays fed to the estimator; assert train and test rows disjoint</w:t>
      </w:r>
    </w:p>
    <w:p>
      <w:pPr>
        <w:spacing w:after="0"/>
      </w:pPr>
      <w:r>
        <w:rPr>
          <w:rFonts w:ascii="Consolas" w:hAnsi="Consolas"/>
          <w:sz w:val="17"/>
        </w:rPr>
        <w:t xml:space="preserve"> 4      plan the model: config defaults, or the fold's own nested search (ALG-07) when the experiment is tuned</w:t>
      </w:r>
    </w:p>
    <w:p>
      <w:pPr>
        <w:spacing w:after="0"/>
      </w:pPr>
      <w:r>
        <w:rPr>
          <w:rFonts w:ascii="Consolas" w:hAnsi="Consolas"/>
          <w:sz w:val="17"/>
        </w:rPr>
        <w:t xml:space="preserve"> 5      P &lt;- the fold-safe pipeline of ALG-05; fit on the training rows; predict and predict_proba the test rows</w:t>
      </w:r>
    </w:p>
    <w:p>
      <w:pPr>
        <w:spacing w:after="0"/>
      </w:pPr>
      <w:r>
        <w:rPr>
          <w:rFonts w:ascii="Consolas" w:hAnsi="Consolas"/>
          <w:sz w:val="17"/>
        </w:rPr>
        <w:t xml:space="preserve"> 6      (TN, FP, FN, TP) &lt;- confusion over (negative, positive = 1)</w:t>
      </w:r>
    </w:p>
    <w:p>
      <w:pPr>
        <w:spacing w:after="0"/>
      </w:pPr>
      <w:r>
        <w:rPr>
          <w:rFonts w:ascii="Consolas" w:hAnsi="Consolas"/>
          <w:sz w:val="17"/>
        </w:rPr>
        <w:t xml:space="preserve"> 7      sensitivity &lt;- TP / (TP + FN); specificity &lt;- tn / (tn + fp); balanced accuracy &lt;- np.nanmean([sensitivity, specificity]); precision, F1, MCC</w:t>
      </w:r>
    </w:p>
    <w:p>
      <w:pPr>
        <w:spacing w:after="0"/>
      </w:pPr>
      <w:r>
        <w:rPr>
          <w:rFonts w:ascii="Consolas" w:hAnsi="Consolas"/>
          <w:sz w:val="17"/>
        </w:rPr>
        <w:t xml:space="preserve"> 8      ROC-AUC and PR-AUC from the positive-class probability; NaN, never a substitute, when the fold holds one class</w:t>
      </w:r>
    </w:p>
    <w:p>
      <w:pPr>
        <w:spacing w:after="0"/>
      </w:pPr>
      <w:r>
        <w:rPr>
          <w:rFonts w:ascii="Consolas" w:hAnsi="Consolas"/>
          <w:sz w:val="17"/>
        </w:rPr>
        <w:t xml:space="preserve"> 9      Brier score, and ECE over 10 equal-width confidence bins</w:t>
      </w:r>
    </w:p>
    <w:p>
      <w:pPr>
        <w:spacing w:after="0"/>
      </w:pPr>
      <w:r>
        <w:rPr>
          <w:rFonts w:ascii="Consolas" w:hAnsi="Consolas"/>
          <w:sz w:val="17"/>
        </w:rPr>
        <w:t>10  aggregate per model: mean and sample SD, np.std(finite, ddof=1), NaN folds excluded and counted</w:t>
      </w:r>
    </w:p>
    <w:p>
      <w:pPr>
        <w:spacing w:after="0"/>
      </w:pPr>
      <w:r>
        <w:rPr>
          <w:rFonts w:ascii="Consolas" w:hAnsi="Consolas"/>
          <w:sz w:val="17"/>
        </w:rPr>
        <w:t>11  write the output contract with the run manifest (seed, fold map, hyperparameters, package versions)</w:t>
      </w:r>
    </w:p>
    <w:p>
      <w:pPr>
        <w:spacing w:after="0"/>
      </w:pPr>
      <w:r>
        <w:rPr>
          <w:rFonts w:ascii="Consolas" w:hAnsi="Consolas"/>
          <w:sz w:val="17"/>
        </w:rPr>
        <w:t>12  rank models lexicographically by sensitivity, balanced_accuracy; record what accuracy alone would have chosen</w:t>
      </w:r>
    </w:p>
    <w:p>
      <w:pPr>
        <w:spacing w:after="0"/>
      </w:pPr>
      <w:r>
        <w:rPr>
          <w:rFonts w:ascii="Consolas" w:hAnsi="Consolas"/>
          <w:sz w:val="17"/>
        </w:rPr>
        <w:t>13  confidence intervals: percentile bootstrap over records, 2000 resamples, alpha 0.05, seeded; unscorable draws excluded and counted</w:t>
      </w:r>
    </w:p>
    <w:p>
      <w:r>
        <w:rPr>
          <w:i/>
          <w:sz w:val="16"/>
        </w:rPr>
        <w:t>Reported for every binary run: accuracy, sensitivity, specificity, precision, f1, balanced_accuracy, roc_auc, pr_auc, mcc, brier, ece. Search objective: balanced_accuracy.</w:t>
      </w:r>
    </w:p>
    <w:p>
      <w:r>
        <w:rPr>
          <w:sz w:val="16"/>
        </w:rPr>
        <w:t>Implemented by:</w:t>
      </w:r>
    </w:p>
    <w:p>
      <w:pPr>
        <w:spacing w:after="0"/>
      </w:pPr>
      <w:r>
        <w:rPr>
          <w:rFonts w:ascii="Consolas" w:hAnsi="Consolas"/>
          <w:sz w:val="14"/>
        </w:rPr>
        <w:t>src/evaluation/cv.py:249  src.evaluation.cv:load_folds</w:t>
      </w:r>
    </w:p>
    <w:p>
      <w:pPr>
        <w:spacing w:after="0"/>
      </w:pPr>
      <w:r>
        <w:rPr>
          <w:rFonts w:ascii="Consolas" w:hAnsi="Consolas"/>
          <w:sz w:val="14"/>
        </w:rPr>
        <w:t>src/evaluation/experiment.py:959  src.evaluation.experiment:run_experiment</w:t>
      </w:r>
    </w:p>
    <w:p>
      <w:pPr>
        <w:spacing w:after="0"/>
      </w:pPr>
      <w:r>
        <w:rPr>
          <w:rFonts w:ascii="Consolas" w:hAnsi="Consolas"/>
          <w:sz w:val="14"/>
        </w:rPr>
        <w:t>src/evaluation/cv.py:344  src.evaluation.cv:assert_group_disjoint</w:t>
      </w:r>
    </w:p>
    <w:p>
      <w:pPr>
        <w:spacing w:after="0"/>
      </w:pPr>
      <w:r>
        <w:rPr>
          <w:rFonts w:ascii="Consolas" w:hAnsi="Consolas"/>
          <w:sz w:val="14"/>
        </w:rPr>
        <w:t>src/evaluation/tuned.py:461  src.evaluation.tuned:NestedSearchPlanner.plan</w:t>
      </w:r>
    </w:p>
    <w:p>
      <w:pPr>
        <w:spacing w:after="0"/>
      </w:pPr>
      <w:r>
        <w:rPr>
          <w:rFonts w:ascii="Consolas" w:hAnsi="Consolas"/>
          <w:sz w:val="14"/>
        </w:rPr>
        <w:t>src/evaluation/experiment.py:684  src.evaluation.experiment:_run_unit</w:t>
      </w:r>
    </w:p>
    <w:p>
      <w:pPr>
        <w:spacing w:after="0"/>
      </w:pPr>
      <w:r>
        <w:rPr>
          <w:rFonts w:ascii="Consolas" w:hAnsi="Consolas"/>
          <w:sz w:val="14"/>
        </w:rPr>
        <w:t>src/evaluation/metrics.py:92  src.evaluation.metrics:confusion</w:t>
      </w:r>
    </w:p>
    <w:p>
      <w:pPr>
        <w:spacing w:after="0"/>
      </w:pPr>
      <w:r>
        <w:rPr>
          <w:rFonts w:ascii="Consolas" w:hAnsi="Consolas"/>
          <w:sz w:val="14"/>
        </w:rPr>
        <w:t>src/evaluation/metrics.py:164  src.evaluation.metrics:binary_metrics</w:t>
      </w:r>
    </w:p>
    <w:p>
      <w:pPr>
        <w:spacing w:after="0"/>
      </w:pPr>
      <w:r>
        <w:rPr>
          <w:rFonts w:ascii="Consolas" w:hAnsi="Consolas"/>
          <w:sz w:val="14"/>
        </w:rPr>
        <w:t>src/evaluation/experiment.py:657  src.evaluation.experiment:_score</w:t>
      </w:r>
    </w:p>
    <w:p>
      <w:pPr>
        <w:spacing w:after="0"/>
      </w:pPr>
      <w:r>
        <w:rPr>
          <w:rFonts w:ascii="Consolas" w:hAnsi="Consolas"/>
          <w:sz w:val="14"/>
        </w:rPr>
        <w:t>src/evaluation/experiment.py:827  src.evaluation.experiment:ExperimentResult.aggregate_frame</w:t>
      </w:r>
    </w:p>
    <w:p>
      <w:pPr>
        <w:spacing w:after="0"/>
      </w:pPr>
      <w:r>
        <w:rPr>
          <w:rFonts w:ascii="Consolas" w:hAnsi="Consolas"/>
          <w:sz w:val="14"/>
        </w:rPr>
        <w:t>src/evaluation/experiment.py:1104  src.evaluation.experiment:write_outputs</w:t>
      </w:r>
    </w:p>
    <w:p>
      <w:pPr>
        <w:spacing w:after="0"/>
      </w:pPr>
      <w:r>
        <w:rPr>
          <w:rFonts w:ascii="Consolas" w:hAnsi="Consolas"/>
          <w:sz w:val="14"/>
        </w:rPr>
        <w:t>src/evaluation/tuned.py:550  src.evaluation.tuned:select_final_model</w:t>
      </w:r>
    </w:p>
    <w:p>
      <w:pPr>
        <w:spacing w:after="0"/>
      </w:pPr>
      <w:r>
        <w:rPr>
          <w:rFonts w:ascii="Consolas" w:hAnsi="Consolas"/>
          <w:sz w:val="14"/>
        </w:rPr>
        <w:t>src/evaluation/metrics.py:412  src.evaluation.metrics:bootstrap_ci</w:t>
      </w:r>
    </w:p>
    <w:p>
      <w:r>
        <w:rPr>
          <w:i/>
          <w:sz w:val="14"/>
        </w:rPr>
        <w:t>PV-MEPCG / PulseVision  |  generated from the implementation  |  regenerate: python scripts/39_export_algorithms.py --ids ALG-13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