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7730" w14:textId="380F699E" w:rsidR="004F3D3A" w:rsidRPr="004F3D3A" w:rsidRDefault="004F3D3A" w:rsidP="004F3D3A">
      <w:pPr>
        <w:rPr>
          <w:b/>
          <w:bCs/>
          <w:sz w:val="28"/>
          <w:szCs w:val="28"/>
        </w:rPr>
      </w:pPr>
      <w:r w:rsidRPr="004F3D3A">
        <w:rPr>
          <w:b/>
          <w:bCs/>
          <w:sz w:val="28"/>
          <w:szCs w:val="28"/>
        </w:rPr>
        <w:t xml:space="preserve">Day - 27 </w:t>
      </w:r>
    </w:p>
    <w:p w14:paraId="1AD80B6D" w14:textId="6D3B22F8" w:rsidR="004F3D3A" w:rsidRPr="004F3D3A" w:rsidRDefault="004F3D3A" w:rsidP="004F3D3A">
      <w:pPr>
        <w:rPr>
          <w:b/>
          <w:bCs/>
          <w:sz w:val="28"/>
          <w:szCs w:val="28"/>
        </w:rPr>
      </w:pPr>
      <w:r w:rsidRPr="004F3D3A">
        <w:rPr>
          <w:b/>
          <w:bCs/>
          <w:sz w:val="28"/>
          <w:szCs w:val="28"/>
        </w:rPr>
        <w:t>Deep Theory</w:t>
      </w:r>
    </w:p>
    <w:p w14:paraId="266CAEDA" w14:textId="1A4F22E8" w:rsidR="004F3D3A" w:rsidRDefault="004F3D3A" w:rsidP="004F3D3A">
      <w:pPr>
        <w:rPr>
          <w:b/>
          <w:bCs/>
          <w:sz w:val="28"/>
          <w:szCs w:val="28"/>
        </w:rPr>
      </w:pPr>
      <w:r w:rsidRPr="004F3D3A">
        <w:rPr>
          <w:b/>
          <w:bCs/>
          <w:sz w:val="28"/>
          <w:szCs w:val="28"/>
        </w:rPr>
        <w:t>Q</w:t>
      </w:r>
      <w:proofErr w:type="gramStart"/>
      <w:r w:rsidRPr="004F3D3A">
        <w:rPr>
          <w:b/>
          <w:bCs/>
          <w:sz w:val="28"/>
          <w:szCs w:val="28"/>
        </w:rPr>
        <w:t>1)</w:t>
      </w:r>
      <w:r w:rsidRPr="004F3D3A">
        <w:rPr>
          <w:b/>
          <w:bCs/>
          <w:sz w:val="28"/>
          <w:szCs w:val="28"/>
        </w:rPr>
        <w:t>Accessibility</w:t>
      </w:r>
      <w:proofErr w:type="gramEnd"/>
      <w:r w:rsidRPr="004F3D3A">
        <w:rPr>
          <w:b/>
          <w:bCs/>
          <w:sz w:val="28"/>
          <w:szCs w:val="28"/>
        </w:rPr>
        <w:t xml:space="preserve"> rules: ARIA roles, semantic HTML.</w:t>
      </w:r>
    </w:p>
    <w:p w14:paraId="300A0011" w14:textId="77777777" w:rsidR="004F3D3A" w:rsidRPr="004F3D3A" w:rsidRDefault="004F3D3A" w:rsidP="004F3D3A">
      <w:pPr>
        <w:rPr>
          <w:b/>
          <w:bCs/>
          <w:sz w:val="24"/>
          <w:szCs w:val="24"/>
        </w:rPr>
      </w:pPr>
      <w:r w:rsidRPr="004F3D3A">
        <w:rPr>
          <w:b/>
          <w:bCs/>
          <w:sz w:val="24"/>
          <w:szCs w:val="24"/>
        </w:rPr>
        <w:t>Accessibility</w:t>
      </w:r>
    </w:p>
    <w:p w14:paraId="5B8EC6C1" w14:textId="77777777" w:rsidR="004F3D3A" w:rsidRDefault="004F3D3A" w:rsidP="004F3D3A">
      <w:pPr>
        <w:rPr>
          <w:sz w:val="24"/>
          <w:szCs w:val="24"/>
        </w:rPr>
      </w:pPr>
      <w:r w:rsidRPr="004F3D3A">
        <w:rPr>
          <w:sz w:val="24"/>
          <w:szCs w:val="24"/>
        </w:rPr>
        <w:t>Accessibility ensures web applications are usable for all users, including people with disabilities.</w:t>
      </w:r>
    </w:p>
    <w:p w14:paraId="4FDA9932" w14:textId="74D99DFC" w:rsidR="004F3D3A" w:rsidRPr="004F3D3A" w:rsidRDefault="004F3D3A" w:rsidP="004F3D3A">
      <w:pPr>
        <w:rPr>
          <w:sz w:val="24"/>
          <w:szCs w:val="24"/>
        </w:rPr>
      </w:pPr>
      <w:r w:rsidRPr="004F3D3A">
        <w:rPr>
          <w:b/>
          <w:bCs/>
          <w:sz w:val="24"/>
          <w:szCs w:val="24"/>
        </w:rPr>
        <w:t>Semantic HTML</w:t>
      </w:r>
    </w:p>
    <w:p w14:paraId="10340522" w14:textId="77777777" w:rsidR="004F3D3A" w:rsidRPr="004F3D3A" w:rsidRDefault="004F3D3A" w:rsidP="004F3D3A">
      <w:pPr>
        <w:rPr>
          <w:sz w:val="24"/>
          <w:szCs w:val="24"/>
        </w:rPr>
      </w:pPr>
      <w:r w:rsidRPr="004F3D3A">
        <w:rPr>
          <w:sz w:val="24"/>
          <w:szCs w:val="24"/>
        </w:rPr>
        <w:t>Semantic elements give meaning to content and improve accessibility.</w:t>
      </w:r>
    </w:p>
    <w:p w14:paraId="36B5A765" w14:textId="77777777" w:rsidR="004F3D3A" w:rsidRPr="004F3D3A" w:rsidRDefault="004F3D3A" w:rsidP="004F3D3A">
      <w:pPr>
        <w:rPr>
          <w:sz w:val="24"/>
          <w:szCs w:val="24"/>
        </w:rPr>
      </w:pPr>
      <w:r w:rsidRPr="004F3D3A">
        <w:rPr>
          <w:b/>
          <w:bCs/>
          <w:sz w:val="24"/>
          <w:szCs w:val="24"/>
        </w:rPr>
        <w:t>Examples:</w:t>
      </w:r>
    </w:p>
    <w:p w14:paraId="71E39073" w14:textId="77777777" w:rsidR="004F3D3A" w:rsidRPr="004F3D3A" w:rsidRDefault="004F3D3A" w:rsidP="004F3D3A">
      <w:pPr>
        <w:numPr>
          <w:ilvl w:val="0"/>
          <w:numId w:val="1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&lt;header&gt; → top section </w:t>
      </w:r>
    </w:p>
    <w:p w14:paraId="422985E9" w14:textId="77777777" w:rsidR="004F3D3A" w:rsidRPr="004F3D3A" w:rsidRDefault="004F3D3A" w:rsidP="004F3D3A">
      <w:pPr>
        <w:numPr>
          <w:ilvl w:val="0"/>
          <w:numId w:val="1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&lt;nav&gt; → navigation links </w:t>
      </w:r>
    </w:p>
    <w:p w14:paraId="4E03187B" w14:textId="77777777" w:rsidR="004F3D3A" w:rsidRPr="004F3D3A" w:rsidRDefault="004F3D3A" w:rsidP="004F3D3A">
      <w:pPr>
        <w:numPr>
          <w:ilvl w:val="0"/>
          <w:numId w:val="1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&lt;main&gt; → main content </w:t>
      </w:r>
    </w:p>
    <w:p w14:paraId="67CF028B" w14:textId="77777777" w:rsidR="004F3D3A" w:rsidRPr="004F3D3A" w:rsidRDefault="004F3D3A" w:rsidP="004F3D3A">
      <w:pPr>
        <w:numPr>
          <w:ilvl w:val="0"/>
          <w:numId w:val="1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&lt;section&gt; → grouped content </w:t>
      </w:r>
    </w:p>
    <w:p w14:paraId="0BA182DD" w14:textId="77777777" w:rsidR="004F3D3A" w:rsidRPr="004F3D3A" w:rsidRDefault="004F3D3A" w:rsidP="004F3D3A">
      <w:pPr>
        <w:numPr>
          <w:ilvl w:val="0"/>
          <w:numId w:val="1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&lt;button&gt; → clickable action </w:t>
      </w:r>
    </w:p>
    <w:p w14:paraId="4E260F22" w14:textId="77777777" w:rsidR="004F3D3A" w:rsidRPr="004F3D3A" w:rsidRDefault="004F3D3A" w:rsidP="004F3D3A">
      <w:pPr>
        <w:rPr>
          <w:sz w:val="24"/>
          <w:szCs w:val="24"/>
        </w:rPr>
      </w:pPr>
      <w:r w:rsidRPr="004F3D3A">
        <w:rPr>
          <w:b/>
          <w:bCs/>
          <w:sz w:val="24"/>
          <w:szCs w:val="24"/>
        </w:rPr>
        <w:t>Benefits:</w:t>
      </w:r>
    </w:p>
    <w:p w14:paraId="251F63B2" w14:textId="77777777" w:rsidR="004F3D3A" w:rsidRPr="004F3D3A" w:rsidRDefault="004F3D3A" w:rsidP="004F3D3A">
      <w:pPr>
        <w:numPr>
          <w:ilvl w:val="0"/>
          <w:numId w:val="2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Improves SEO </w:t>
      </w:r>
    </w:p>
    <w:p w14:paraId="40405D0F" w14:textId="77777777" w:rsidR="004F3D3A" w:rsidRPr="004F3D3A" w:rsidRDefault="004F3D3A" w:rsidP="004F3D3A">
      <w:pPr>
        <w:numPr>
          <w:ilvl w:val="0"/>
          <w:numId w:val="2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Helps screen readers </w:t>
      </w:r>
    </w:p>
    <w:p w14:paraId="003EE78A" w14:textId="77777777" w:rsidR="004F3D3A" w:rsidRPr="004F3D3A" w:rsidRDefault="004F3D3A" w:rsidP="004F3D3A">
      <w:pPr>
        <w:numPr>
          <w:ilvl w:val="0"/>
          <w:numId w:val="2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Reduces need for ARIA </w:t>
      </w:r>
    </w:p>
    <w:p w14:paraId="62BBCF52" w14:textId="77777777" w:rsidR="004F3D3A" w:rsidRPr="004F3D3A" w:rsidRDefault="004F3D3A" w:rsidP="004F3D3A">
      <w:pPr>
        <w:rPr>
          <w:b/>
          <w:bCs/>
          <w:sz w:val="24"/>
          <w:szCs w:val="24"/>
        </w:rPr>
      </w:pPr>
      <w:r w:rsidRPr="004F3D3A">
        <w:rPr>
          <w:b/>
          <w:bCs/>
          <w:sz w:val="24"/>
          <w:szCs w:val="24"/>
        </w:rPr>
        <w:t>ARIA (Accessible Rich Internet Applications)</w:t>
      </w:r>
    </w:p>
    <w:p w14:paraId="5A0D739D" w14:textId="77777777" w:rsidR="004F3D3A" w:rsidRPr="004F3D3A" w:rsidRDefault="004F3D3A" w:rsidP="004F3D3A">
      <w:pPr>
        <w:rPr>
          <w:sz w:val="24"/>
          <w:szCs w:val="24"/>
        </w:rPr>
      </w:pPr>
      <w:r w:rsidRPr="004F3D3A">
        <w:rPr>
          <w:sz w:val="24"/>
          <w:szCs w:val="24"/>
        </w:rPr>
        <w:t>ARIA improves accessibility when HTML alone is not enough.</w:t>
      </w:r>
    </w:p>
    <w:p w14:paraId="51194219" w14:textId="77777777" w:rsidR="004F3D3A" w:rsidRPr="004F3D3A" w:rsidRDefault="004F3D3A" w:rsidP="004F3D3A">
      <w:pPr>
        <w:rPr>
          <w:b/>
          <w:bCs/>
          <w:sz w:val="24"/>
          <w:szCs w:val="24"/>
        </w:rPr>
      </w:pPr>
      <w:r w:rsidRPr="004F3D3A">
        <w:rPr>
          <w:b/>
          <w:bCs/>
          <w:sz w:val="24"/>
          <w:szCs w:val="24"/>
        </w:rPr>
        <w:t>Common ARIA Roles</w:t>
      </w:r>
    </w:p>
    <w:p w14:paraId="5109A0C8" w14:textId="77777777" w:rsidR="004F3D3A" w:rsidRPr="004F3D3A" w:rsidRDefault="004F3D3A" w:rsidP="004F3D3A">
      <w:pPr>
        <w:numPr>
          <w:ilvl w:val="0"/>
          <w:numId w:val="3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role="button" → acts like button </w:t>
      </w:r>
    </w:p>
    <w:p w14:paraId="796A017A" w14:textId="77777777" w:rsidR="004F3D3A" w:rsidRPr="004F3D3A" w:rsidRDefault="004F3D3A" w:rsidP="004F3D3A">
      <w:pPr>
        <w:numPr>
          <w:ilvl w:val="0"/>
          <w:numId w:val="3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role="dialog" → modal/popup </w:t>
      </w:r>
    </w:p>
    <w:p w14:paraId="72C7A9F1" w14:textId="77777777" w:rsidR="004F3D3A" w:rsidRPr="004F3D3A" w:rsidRDefault="004F3D3A" w:rsidP="004F3D3A">
      <w:pPr>
        <w:numPr>
          <w:ilvl w:val="0"/>
          <w:numId w:val="3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role="navigation" → navigation area </w:t>
      </w:r>
    </w:p>
    <w:p w14:paraId="70CF6FDE" w14:textId="77777777" w:rsidR="004F3D3A" w:rsidRPr="004F3D3A" w:rsidRDefault="004F3D3A" w:rsidP="004F3D3A">
      <w:pPr>
        <w:rPr>
          <w:b/>
          <w:bCs/>
          <w:sz w:val="24"/>
          <w:szCs w:val="24"/>
        </w:rPr>
      </w:pPr>
      <w:r w:rsidRPr="004F3D3A">
        <w:rPr>
          <w:b/>
          <w:bCs/>
          <w:sz w:val="24"/>
          <w:szCs w:val="24"/>
        </w:rPr>
        <w:t>Important ARIA Attributes</w:t>
      </w:r>
    </w:p>
    <w:p w14:paraId="61039873" w14:textId="77777777" w:rsidR="004F3D3A" w:rsidRPr="004F3D3A" w:rsidRDefault="004F3D3A" w:rsidP="004F3D3A">
      <w:pPr>
        <w:numPr>
          <w:ilvl w:val="0"/>
          <w:numId w:val="4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aria-label → describes element </w:t>
      </w:r>
    </w:p>
    <w:p w14:paraId="61FC56E8" w14:textId="77777777" w:rsidR="004F3D3A" w:rsidRPr="004F3D3A" w:rsidRDefault="004F3D3A" w:rsidP="004F3D3A">
      <w:pPr>
        <w:numPr>
          <w:ilvl w:val="0"/>
          <w:numId w:val="4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aria-hidden="true" → hides from screen readers </w:t>
      </w:r>
    </w:p>
    <w:p w14:paraId="289EE809" w14:textId="77777777" w:rsidR="004F3D3A" w:rsidRPr="004F3D3A" w:rsidRDefault="004F3D3A" w:rsidP="004F3D3A">
      <w:pPr>
        <w:numPr>
          <w:ilvl w:val="0"/>
          <w:numId w:val="4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aria-modal="true" → active modal </w:t>
      </w:r>
    </w:p>
    <w:p w14:paraId="1C5FBA01" w14:textId="77777777" w:rsidR="004F3D3A" w:rsidRDefault="004F3D3A" w:rsidP="004F3D3A">
      <w:pPr>
        <w:rPr>
          <w:b/>
          <w:bCs/>
          <w:sz w:val="24"/>
          <w:szCs w:val="24"/>
        </w:rPr>
      </w:pPr>
      <w:proofErr w:type="gramStart"/>
      <w:r w:rsidRPr="004F3D3A">
        <w:rPr>
          <w:b/>
          <w:bCs/>
          <w:sz w:val="24"/>
          <w:szCs w:val="24"/>
        </w:rPr>
        <w:t>Rule</w:t>
      </w:r>
      <w:r>
        <w:rPr>
          <w:b/>
          <w:bCs/>
          <w:sz w:val="24"/>
          <w:szCs w:val="24"/>
        </w:rPr>
        <w:t xml:space="preserve">  :</w:t>
      </w:r>
      <w:proofErr w:type="gramEnd"/>
      <w:r w:rsidRPr="004F3D3A">
        <w:rPr>
          <w:sz w:val="24"/>
          <w:szCs w:val="24"/>
        </w:rPr>
        <w:t>Use semantic HTML first, ARIA only when needed.</w:t>
      </w:r>
    </w:p>
    <w:p w14:paraId="327CB378" w14:textId="74700E56" w:rsidR="004F3D3A" w:rsidRDefault="004F3D3A" w:rsidP="004F3D3A">
      <w:pPr>
        <w:rPr>
          <w:b/>
          <w:bCs/>
          <w:sz w:val="28"/>
          <w:szCs w:val="28"/>
        </w:rPr>
      </w:pPr>
      <w:r w:rsidRPr="004F3D3A">
        <w:rPr>
          <w:b/>
          <w:bCs/>
          <w:sz w:val="28"/>
          <w:szCs w:val="28"/>
        </w:rPr>
        <w:lastRenderedPageBreak/>
        <w:t>Q</w:t>
      </w:r>
      <w:proofErr w:type="gramStart"/>
      <w:r w:rsidRPr="004F3D3A">
        <w:rPr>
          <w:b/>
          <w:bCs/>
          <w:sz w:val="28"/>
          <w:szCs w:val="28"/>
        </w:rPr>
        <w:t>2)</w:t>
      </w:r>
      <w:r w:rsidRPr="004F3D3A">
        <w:rPr>
          <w:b/>
          <w:bCs/>
          <w:sz w:val="28"/>
          <w:szCs w:val="28"/>
        </w:rPr>
        <w:t>Keyboard</w:t>
      </w:r>
      <w:proofErr w:type="gramEnd"/>
      <w:r w:rsidRPr="004F3D3A">
        <w:rPr>
          <w:b/>
          <w:bCs/>
          <w:sz w:val="28"/>
          <w:szCs w:val="28"/>
        </w:rPr>
        <w:t xml:space="preserve"> navigation support.</w:t>
      </w:r>
    </w:p>
    <w:p w14:paraId="6E59F00C" w14:textId="77777777" w:rsidR="004F3D3A" w:rsidRPr="004F3D3A" w:rsidRDefault="004F3D3A" w:rsidP="004F3D3A">
      <w:pPr>
        <w:rPr>
          <w:sz w:val="24"/>
          <w:szCs w:val="24"/>
        </w:rPr>
      </w:pPr>
      <w:r w:rsidRPr="004F3D3A">
        <w:rPr>
          <w:sz w:val="24"/>
          <w:szCs w:val="24"/>
        </w:rPr>
        <w:t>Keyboard navigation allows users to use a website without a mouse.</w:t>
      </w:r>
    </w:p>
    <w:p w14:paraId="0B5B00FC" w14:textId="77777777" w:rsidR="004F3D3A" w:rsidRPr="004F3D3A" w:rsidRDefault="004F3D3A" w:rsidP="004F3D3A">
      <w:pPr>
        <w:rPr>
          <w:b/>
          <w:bCs/>
          <w:sz w:val="24"/>
          <w:szCs w:val="24"/>
        </w:rPr>
      </w:pPr>
      <w:r w:rsidRPr="004F3D3A">
        <w:rPr>
          <w:b/>
          <w:bCs/>
          <w:sz w:val="24"/>
          <w:szCs w:val="24"/>
        </w:rPr>
        <w:t>Important Points</w:t>
      </w:r>
    </w:p>
    <w:p w14:paraId="3D418A81" w14:textId="77777777" w:rsidR="004F3D3A" w:rsidRPr="004F3D3A" w:rsidRDefault="004F3D3A" w:rsidP="004F3D3A">
      <w:pPr>
        <w:numPr>
          <w:ilvl w:val="0"/>
          <w:numId w:val="5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Users should navigate using the </w:t>
      </w:r>
      <w:r w:rsidRPr="004F3D3A">
        <w:rPr>
          <w:b/>
          <w:bCs/>
          <w:sz w:val="24"/>
          <w:szCs w:val="24"/>
        </w:rPr>
        <w:t>Tab</w:t>
      </w:r>
      <w:r w:rsidRPr="004F3D3A">
        <w:rPr>
          <w:sz w:val="24"/>
          <w:szCs w:val="24"/>
        </w:rPr>
        <w:t xml:space="preserve"> key. </w:t>
      </w:r>
    </w:p>
    <w:p w14:paraId="166B513B" w14:textId="77777777" w:rsidR="004F3D3A" w:rsidRPr="004F3D3A" w:rsidRDefault="004F3D3A" w:rsidP="004F3D3A">
      <w:pPr>
        <w:numPr>
          <w:ilvl w:val="0"/>
          <w:numId w:val="5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Interactive elements must be focusable. </w:t>
      </w:r>
    </w:p>
    <w:p w14:paraId="2E17FA29" w14:textId="77777777" w:rsidR="004F3D3A" w:rsidRPr="004F3D3A" w:rsidRDefault="004F3D3A" w:rsidP="004F3D3A">
      <w:pPr>
        <w:numPr>
          <w:ilvl w:val="0"/>
          <w:numId w:val="5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Buttons and links should work with </w:t>
      </w:r>
      <w:r w:rsidRPr="004F3D3A">
        <w:rPr>
          <w:b/>
          <w:bCs/>
          <w:sz w:val="24"/>
          <w:szCs w:val="24"/>
        </w:rPr>
        <w:t>Enter</w:t>
      </w:r>
      <w:r w:rsidRPr="004F3D3A">
        <w:rPr>
          <w:sz w:val="24"/>
          <w:szCs w:val="24"/>
        </w:rPr>
        <w:t xml:space="preserve"> or </w:t>
      </w:r>
      <w:r w:rsidRPr="004F3D3A">
        <w:rPr>
          <w:b/>
          <w:bCs/>
          <w:sz w:val="24"/>
          <w:szCs w:val="24"/>
        </w:rPr>
        <w:t>Space</w:t>
      </w:r>
      <w:r w:rsidRPr="004F3D3A">
        <w:rPr>
          <w:sz w:val="24"/>
          <w:szCs w:val="24"/>
        </w:rPr>
        <w:t xml:space="preserve"> keys. </w:t>
      </w:r>
    </w:p>
    <w:p w14:paraId="68E4B36F" w14:textId="77777777" w:rsidR="004F3D3A" w:rsidRPr="004F3D3A" w:rsidRDefault="004F3D3A" w:rsidP="004F3D3A">
      <w:pPr>
        <w:numPr>
          <w:ilvl w:val="0"/>
          <w:numId w:val="5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Use proper semantic elements like &lt;button&gt; and &lt;a&gt;. </w:t>
      </w:r>
    </w:p>
    <w:p w14:paraId="28C4A089" w14:textId="77777777" w:rsidR="004F3D3A" w:rsidRPr="004F3D3A" w:rsidRDefault="004F3D3A" w:rsidP="004F3D3A">
      <w:pPr>
        <w:rPr>
          <w:b/>
          <w:bCs/>
          <w:sz w:val="24"/>
          <w:szCs w:val="24"/>
        </w:rPr>
      </w:pPr>
      <w:r w:rsidRPr="004F3D3A">
        <w:rPr>
          <w:b/>
          <w:bCs/>
          <w:sz w:val="24"/>
          <w:szCs w:val="24"/>
        </w:rPr>
        <w:t>Example</w:t>
      </w:r>
    </w:p>
    <w:p w14:paraId="1A4F813D" w14:textId="77777777" w:rsidR="004F3D3A" w:rsidRPr="004F3D3A" w:rsidRDefault="004F3D3A" w:rsidP="004F3D3A">
      <w:pPr>
        <w:rPr>
          <w:sz w:val="24"/>
          <w:szCs w:val="24"/>
        </w:rPr>
      </w:pPr>
      <w:r w:rsidRPr="004F3D3A">
        <w:rPr>
          <w:sz w:val="24"/>
          <w:szCs w:val="24"/>
        </w:rPr>
        <w:t>&lt;button&gt;Submit&lt;/button&gt;</w:t>
      </w:r>
      <w:r w:rsidRPr="004F3D3A">
        <w:rPr>
          <w:sz w:val="24"/>
          <w:szCs w:val="24"/>
        </w:rPr>
        <w:br/>
      </w:r>
      <w:r w:rsidRPr="004F3D3A">
        <w:rPr>
          <w:sz w:val="24"/>
          <w:szCs w:val="24"/>
        </w:rPr>
        <w:br/>
        <w:t xml:space="preserve">&lt;a </w:t>
      </w:r>
      <w:proofErr w:type="spellStart"/>
      <w:r w:rsidRPr="004F3D3A">
        <w:rPr>
          <w:sz w:val="24"/>
          <w:szCs w:val="24"/>
        </w:rPr>
        <w:t>href</w:t>
      </w:r>
      <w:proofErr w:type="spellEnd"/>
      <w:r w:rsidRPr="004F3D3A">
        <w:rPr>
          <w:sz w:val="24"/>
          <w:szCs w:val="24"/>
        </w:rPr>
        <w:t>="#"&gt;Home&lt;/a&gt;</w:t>
      </w:r>
    </w:p>
    <w:p w14:paraId="771DAFFD" w14:textId="77777777" w:rsidR="004F3D3A" w:rsidRPr="004F3D3A" w:rsidRDefault="004F3D3A" w:rsidP="004F3D3A">
      <w:pPr>
        <w:rPr>
          <w:b/>
          <w:bCs/>
          <w:sz w:val="24"/>
          <w:szCs w:val="24"/>
        </w:rPr>
      </w:pPr>
      <w:r w:rsidRPr="004F3D3A">
        <w:rPr>
          <w:b/>
          <w:bCs/>
          <w:sz w:val="24"/>
          <w:szCs w:val="24"/>
        </w:rPr>
        <w:t>Accessibility Tips</w:t>
      </w:r>
    </w:p>
    <w:p w14:paraId="48F56AE8" w14:textId="77777777" w:rsidR="004F3D3A" w:rsidRPr="004F3D3A" w:rsidRDefault="004F3D3A" w:rsidP="004F3D3A">
      <w:pPr>
        <w:numPr>
          <w:ilvl w:val="0"/>
          <w:numId w:val="6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Use </w:t>
      </w:r>
      <w:proofErr w:type="spellStart"/>
      <w:r w:rsidRPr="004F3D3A">
        <w:rPr>
          <w:sz w:val="24"/>
          <w:szCs w:val="24"/>
        </w:rPr>
        <w:t>tabindex</w:t>
      </w:r>
      <w:proofErr w:type="spellEnd"/>
      <w:r w:rsidRPr="004F3D3A">
        <w:rPr>
          <w:sz w:val="24"/>
          <w:szCs w:val="24"/>
        </w:rPr>
        <w:t xml:space="preserve">="0" to make elements focusable. </w:t>
      </w:r>
    </w:p>
    <w:p w14:paraId="0A1312A3" w14:textId="77777777" w:rsidR="004F3D3A" w:rsidRPr="004F3D3A" w:rsidRDefault="004F3D3A" w:rsidP="004F3D3A">
      <w:pPr>
        <w:numPr>
          <w:ilvl w:val="0"/>
          <w:numId w:val="6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Avoid keyboard traps. </w:t>
      </w:r>
    </w:p>
    <w:p w14:paraId="18BEAE37" w14:textId="77777777" w:rsidR="004F3D3A" w:rsidRPr="004F3D3A" w:rsidRDefault="004F3D3A" w:rsidP="004F3D3A">
      <w:pPr>
        <w:numPr>
          <w:ilvl w:val="0"/>
          <w:numId w:val="6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Show visible focus outlines. </w:t>
      </w:r>
    </w:p>
    <w:p w14:paraId="662E33E4" w14:textId="77777777" w:rsidR="004F3D3A" w:rsidRPr="004F3D3A" w:rsidRDefault="004F3D3A" w:rsidP="004F3D3A">
      <w:pPr>
        <w:rPr>
          <w:b/>
          <w:bCs/>
          <w:sz w:val="24"/>
          <w:szCs w:val="24"/>
        </w:rPr>
      </w:pPr>
      <w:r w:rsidRPr="004F3D3A">
        <w:rPr>
          <w:b/>
          <w:bCs/>
          <w:sz w:val="24"/>
          <w:szCs w:val="24"/>
        </w:rPr>
        <w:t>Benefit</w:t>
      </w:r>
    </w:p>
    <w:p w14:paraId="1589AFB6" w14:textId="77777777" w:rsidR="004F3D3A" w:rsidRPr="004F3D3A" w:rsidRDefault="004F3D3A" w:rsidP="004F3D3A">
      <w:pPr>
        <w:rPr>
          <w:sz w:val="24"/>
          <w:szCs w:val="24"/>
        </w:rPr>
      </w:pPr>
      <w:r w:rsidRPr="004F3D3A">
        <w:rPr>
          <w:sz w:val="24"/>
          <w:szCs w:val="24"/>
        </w:rPr>
        <w:t>Improves accessibility for users with motor or visual disabilities.</w:t>
      </w:r>
    </w:p>
    <w:p w14:paraId="17494AE9" w14:textId="77777777" w:rsidR="004F3D3A" w:rsidRPr="004F3D3A" w:rsidRDefault="004F3D3A" w:rsidP="004F3D3A">
      <w:pPr>
        <w:rPr>
          <w:sz w:val="24"/>
          <w:szCs w:val="24"/>
        </w:rPr>
      </w:pPr>
    </w:p>
    <w:p w14:paraId="6B555977" w14:textId="77777777" w:rsidR="004F3D3A" w:rsidRPr="004F3D3A" w:rsidRDefault="004F3D3A" w:rsidP="004F3D3A">
      <w:pPr>
        <w:rPr>
          <w:b/>
          <w:bCs/>
          <w:sz w:val="24"/>
          <w:szCs w:val="24"/>
        </w:rPr>
      </w:pPr>
    </w:p>
    <w:p w14:paraId="37B540EF" w14:textId="77777777" w:rsidR="004F3D3A" w:rsidRPr="004F3D3A" w:rsidRDefault="004F3D3A" w:rsidP="004F3D3A">
      <w:pPr>
        <w:rPr>
          <w:b/>
          <w:bCs/>
          <w:sz w:val="24"/>
          <w:szCs w:val="24"/>
        </w:rPr>
      </w:pPr>
    </w:p>
    <w:p w14:paraId="03BBE0A1" w14:textId="77777777" w:rsidR="004F3D3A" w:rsidRPr="004F3D3A" w:rsidRDefault="004F3D3A" w:rsidP="004F3D3A">
      <w:pPr>
        <w:rPr>
          <w:b/>
          <w:bCs/>
          <w:sz w:val="24"/>
          <w:szCs w:val="24"/>
        </w:rPr>
      </w:pPr>
    </w:p>
    <w:p w14:paraId="33CFA4FF" w14:textId="77777777" w:rsidR="004F3D3A" w:rsidRPr="004F3D3A" w:rsidRDefault="004F3D3A" w:rsidP="004F3D3A">
      <w:pPr>
        <w:rPr>
          <w:b/>
          <w:bCs/>
          <w:sz w:val="28"/>
          <w:szCs w:val="28"/>
        </w:rPr>
      </w:pPr>
    </w:p>
    <w:p w14:paraId="56E6A744" w14:textId="77777777" w:rsidR="004F3D3A" w:rsidRDefault="004F3D3A" w:rsidP="004F3D3A">
      <w:pPr>
        <w:rPr>
          <w:b/>
          <w:bCs/>
          <w:sz w:val="28"/>
          <w:szCs w:val="28"/>
        </w:rPr>
      </w:pPr>
    </w:p>
    <w:p w14:paraId="7E5A24E5" w14:textId="77777777" w:rsidR="004F3D3A" w:rsidRDefault="004F3D3A" w:rsidP="004F3D3A">
      <w:pPr>
        <w:rPr>
          <w:b/>
          <w:bCs/>
          <w:sz w:val="28"/>
          <w:szCs w:val="28"/>
        </w:rPr>
      </w:pPr>
    </w:p>
    <w:p w14:paraId="1BEC6533" w14:textId="77777777" w:rsidR="004F3D3A" w:rsidRDefault="004F3D3A" w:rsidP="004F3D3A">
      <w:pPr>
        <w:rPr>
          <w:b/>
          <w:bCs/>
          <w:sz w:val="28"/>
          <w:szCs w:val="28"/>
        </w:rPr>
      </w:pPr>
    </w:p>
    <w:p w14:paraId="488730AD" w14:textId="77777777" w:rsidR="004F3D3A" w:rsidRDefault="004F3D3A" w:rsidP="004F3D3A">
      <w:pPr>
        <w:rPr>
          <w:b/>
          <w:bCs/>
          <w:sz w:val="28"/>
          <w:szCs w:val="28"/>
        </w:rPr>
      </w:pPr>
    </w:p>
    <w:p w14:paraId="4B07A62B" w14:textId="77777777" w:rsidR="004F3D3A" w:rsidRDefault="004F3D3A" w:rsidP="004F3D3A">
      <w:pPr>
        <w:rPr>
          <w:b/>
          <w:bCs/>
          <w:sz w:val="28"/>
          <w:szCs w:val="28"/>
        </w:rPr>
      </w:pPr>
    </w:p>
    <w:p w14:paraId="37A9ABD7" w14:textId="77777777" w:rsidR="004F3D3A" w:rsidRDefault="004F3D3A" w:rsidP="004F3D3A">
      <w:pPr>
        <w:rPr>
          <w:b/>
          <w:bCs/>
          <w:sz w:val="28"/>
          <w:szCs w:val="28"/>
        </w:rPr>
      </w:pPr>
    </w:p>
    <w:p w14:paraId="372AC9FC" w14:textId="77777777" w:rsidR="004F3D3A" w:rsidRDefault="004F3D3A" w:rsidP="004F3D3A">
      <w:pPr>
        <w:rPr>
          <w:b/>
          <w:bCs/>
          <w:sz w:val="28"/>
          <w:szCs w:val="28"/>
        </w:rPr>
      </w:pPr>
    </w:p>
    <w:p w14:paraId="478173B1" w14:textId="03322E67" w:rsidR="004F3D3A" w:rsidRDefault="004F3D3A" w:rsidP="004F3D3A">
      <w:pPr>
        <w:rPr>
          <w:b/>
          <w:bCs/>
          <w:sz w:val="28"/>
          <w:szCs w:val="28"/>
        </w:rPr>
      </w:pPr>
      <w:r w:rsidRPr="004F3D3A">
        <w:rPr>
          <w:b/>
          <w:bCs/>
          <w:sz w:val="28"/>
          <w:szCs w:val="28"/>
        </w:rPr>
        <w:lastRenderedPageBreak/>
        <w:t>Q</w:t>
      </w:r>
      <w:proofErr w:type="gramStart"/>
      <w:r w:rsidRPr="004F3D3A">
        <w:rPr>
          <w:b/>
          <w:bCs/>
          <w:sz w:val="28"/>
          <w:szCs w:val="28"/>
        </w:rPr>
        <w:t>3)</w:t>
      </w:r>
      <w:r w:rsidRPr="004F3D3A">
        <w:rPr>
          <w:b/>
          <w:bCs/>
          <w:sz w:val="28"/>
          <w:szCs w:val="28"/>
        </w:rPr>
        <w:t>Focus</w:t>
      </w:r>
      <w:proofErr w:type="gramEnd"/>
      <w:r w:rsidRPr="004F3D3A">
        <w:rPr>
          <w:b/>
          <w:bCs/>
          <w:sz w:val="28"/>
          <w:szCs w:val="28"/>
        </w:rPr>
        <w:t xml:space="preserve"> management.</w:t>
      </w:r>
    </w:p>
    <w:p w14:paraId="3555ADFE" w14:textId="77777777" w:rsidR="004F3D3A" w:rsidRPr="004F3D3A" w:rsidRDefault="004F3D3A" w:rsidP="004F3D3A">
      <w:pPr>
        <w:rPr>
          <w:sz w:val="24"/>
          <w:szCs w:val="24"/>
        </w:rPr>
      </w:pPr>
      <w:r w:rsidRPr="004F3D3A">
        <w:rPr>
          <w:sz w:val="24"/>
          <w:szCs w:val="24"/>
        </w:rPr>
        <w:t>Focus management controls which element receives keyboard focus in a web application.</w:t>
      </w:r>
    </w:p>
    <w:p w14:paraId="3300A990" w14:textId="77777777" w:rsidR="004F3D3A" w:rsidRPr="004F3D3A" w:rsidRDefault="004F3D3A" w:rsidP="004F3D3A">
      <w:pPr>
        <w:rPr>
          <w:b/>
          <w:bCs/>
          <w:sz w:val="24"/>
          <w:szCs w:val="24"/>
        </w:rPr>
      </w:pPr>
      <w:r w:rsidRPr="004F3D3A">
        <w:rPr>
          <w:b/>
          <w:bCs/>
          <w:sz w:val="24"/>
          <w:szCs w:val="24"/>
        </w:rPr>
        <w:t>Important Points</w:t>
      </w:r>
    </w:p>
    <w:p w14:paraId="3B75CD4F" w14:textId="77777777" w:rsidR="004F3D3A" w:rsidRPr="004F3D3A" w:rsidRDefault="004F3D3A" w:rsidP="004F3D3A">
      <w:pPr>
        <w:numPr>
          <w:ilvl w:val="0"/>
          <w:numId w:val="7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Focus should move logically across the page. </w:t>
      </w:r>
    </w:p>
    <w:p w14:paraId="31521AEE" w14:textId="77777777" w:rsidR="004F3D3A" w:rsidRPr="004F3D3A" w:rsidRDefault="004F3D3A" w:rsidP="004F3D3A">
      <w:pPr>
        <w:numPr>
          <w:ilvl w:val="0"/>
          <w:numId w:val="7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After opening a modal, focus should move inside the modal. </w:t>
      </w:r>
    </w:p>
    <w:p w14:paraId="35DFDE06" w14:textId="77777777" w:rsidR="004F3D3A" w:rsidRPr="004F3D3A" w:rsidRDefault="004F3D3A" w:rsidP="004F3D3A">
      <w:pPr>
        <w:numPr>
          <w:ilvl w:val="0"/>
          <w:numId w:val="7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When closing a modal, return focus to the previous element. </w:t>
      </w:r>
    </w:p>
    <w:p w14:paraId="6855638B" w14:textId="77777777" w:rsidR="004F3D3A" w:rsidRPr="004F3D3A" w:rsidRDefault="004F3D3A" w:rsidP="004F3D3A">
      <w:pPr>
        <w:numPr>
          <w:ilvl w:val="0"/>
          <w:numId w:val="7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Always show visible focus indicators. </w:t>
      </w:r>
    </w:p>
    <w:p w14:paraId="2ED8C3C2" w14:textId="77777777" w:rsidR="004F3D3A" w:rsidRPr="004F3D3A" w:rsidRDefault="004F3D3A" w:rsidP="004F3D3A">
      <w:pPr>
        <w:rPr>
          <w:b/>
          <w:bCs/>
          <w:sz w:val="24"/>
          <w:szCs w:val="24"/>
        </w:rPr>
      </w:pPr>
      <w:r w:rsidRPr="004F3D3A">
        <w:rPr>
          <w:b/>
          <w:bCs/>
          <w:sz w:val="24"/>
          <w:szCs w:val="24"/>
        </w:rPr>
        <w:t>Example</w:t>
      </w:r>
    </w:p>
    <w:p w14:paraId="4CDAB168" w14:textId="77777777" w:rsidR="004F3D3A" w:rsidRPr="004F3D3A" w:rsidRDefault="004F3D3A" w:rsidP="004F3D3A">
      <w:pPr>
        <w:rPr>
          <w:sz w:val="24"/>
          <w:szCs w:val="24"/>
        </w:rPr>
      </w:pPr>
      <w:r w:rsidRPr="004F3D3A">
        <w:rPr>
          <w:sz w:val="24"/>
          <w:szCs w:val="24"/>
        </w:rPr>
        <w:t xml:space="preserve">&lt;input type="text" </w:t>
      </w:r>
      <w:proofErr w:type="gramStart"/>
      <w:r w:rsidRPr="004F3D3A">
        <w:rPr>
          <w:sz w:val="24"/>
          <w:szCs w:val="24"/>
        </w:rPr>
        <w:t>autofocus</w:t>
      </w:r>
      <w:proofErr w:type="gramEnd"/>
      <w:r w:rsidRPr="004F3D3A">
        <w:rPr>
          <w:sz w:val="24"/>
          <w:szCs w:val="24"/>
        </w:rPr>
        <w:t>&gt;</w:t>
      </w:r>
    </w:p>
    <w:p w14:paraId="7CD4CB01" w14:textId="77777777" w:rsidR="004F3D3A" w:rsidRPr="004F3D3A" w:rsidRDefault="004F3D3A" w:rsidP="004F3D3A">
      <w:pPr>
        <w:rPr>
          <w:b/>
          <w:bCs/>
          <w:sz w:val="24"/>
          <w:szCs w:val="24"/>
        </w:rPr>
      </w:pPr>
      <w:r w:rsidRPr="004F3D3A">
        <w:rPr>
          <w:b/>
          <w:bCs/>
          <w:sz w:val="24"/>
          <w:szCs w:val="24"/>
        </w:rPr>
        <w:t>Accessibility Tips</w:t>
      </w:r>
    </w:p>
    <w:p w14:paraId="0A7CD89B" w14:textId="77777777" w:rsidR="004F3D3A" w:rsidRPr="004F3D3A" w:rsidRDefault="004F3D3A" w:rsidP="004F3D3A">
      <w:pPr>
        <w:numPr>
          <w:ilvl w:val="0"/>
          <w:numId w:val="8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Use </w:t>
      </w:r>
      <w:proofErr w:type="spellStart"/>
      <w:r w:rsidRPr="004F3D3A">
        <w:rPr>
          <w:sz w:val="24"/>
          <w:szCs w:val="24"/>
        </w:rPr>
        <w:t>tabindex</w:t>
      </w:r>
      <w:proofErr w:type="spellEnd"/>
      <w:r w:rsidRPr="004F3D3A">
        <w:rPr>
          <w:sz w:val="24"/>
          <w:szCs w:val="24"/>
        </w:rPr>
        <w:t xml:space="preserve"> carefully. </w:t>
      </w:r>
    </w:p>
    <w:p w14:paraId="728E73DE" w14:textId="77777777" w:rsidR="004F3D3A" w:rsidRPr="004F3D3A" w:rsidRDefault="004F3D3A" w:rsidP="004F3D3A">
      <w:pPr>
        <w:numPr>
          <w:ilvl w:val="0"/>
          <w:numId w:val="8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Avoid hidden elements receiving focus. </w:t>
      </w:r>
    </w:p>
    <w:p w14:paraId="5E000960" w14:textId="77777777" w:rsidR="004F3D3A" w:rsidRPr="004F3D3A" w:rsidRDefault="004F3D3A" w:rsidP="004F3D3A">
      <w:pPr>
        <w:numPr>
          <w:ilvl w:val="0"/>
          <w:numId w:val="8"/>
        </w:numPr>
        <w:rPr>
          <w:sz w:val="24"/>
          <w:szCs w:val="24"/>
        </w:rPr>
      </w:pPr>
      <w:r w:rsidRPr="004F3D3A">
        <w:rPr>
          <w:sz w:val="24"/>
          <w:szCs w:val="24"/>
        </w:rPr>
        <w:t xml:space="preserve">Maintain proper keyboard navigation order. </w:t>
      </w:r>
    </w:p>
    <w:p w14:paraId="4274A049" w14:textId="77777777" w:rsidR="004F3D3A" w:rsidRPr="004F3D3A" w:rsidRDefault="004F3D3A" w:rsidP="004F3D3A">
      <w:pPr>
        <w:rPr>
          <w:b/>
          <w:bCs/>
          <w:sz w:val="24"/>
          <w:szCs w:val="24"/>
        </w:rPr>
      </w:pPr>
      <w:r w:rsidRPr="004F3D3A">
        <w:rPr>
          <w:b/>
          <w:bCs/>
          <w:sz w:val="24"/>
          <w:szCs w:val="24"/>
        </w:rPr>
        <w:t>Benefit</w:t>
      </w:r>
    </w:p>
    <w:p w14:paraId="0F35E664" w14:textId="77777777" w:rsidR="004F3D3A" w:rsidRPr="004F3D3A" w:rsidRDefault="004F3D3A" w:rsidP="004F3D3A">
      <w:pPr>
        <w:rPr>
          <w:sz w:val="24"/>
          <w:szCs w:val="24"/>
        </w:rPr>
      </w:pPr>
      <w:r w:rsidRPr="004F3D3A">
        <w:rPr>
          <w:sz w:val="24"/>
          <w:szCs w:val="24"/>
        </w:rPr>
        <w:t>Helps keyboard and screen-reader users navigate easily.</w:t>
      </w:r>
    </w:p>
    <w:p w14:paraId="280F9AF5" w14:textId="77777777" w:rsidR="004F3D3A" w:rsidRPr="004F3D3A" w:rsidRDefault="004F3D3A" w:rsidP="004F3D3A">
      <w:pPr>
        <w:rPr>
          <w:sz w:val="28"/>
          <w:szCs w:val="28"/>
        </w:rPr>
      </w:pPr>
    </w:p>
    <w:p w14:paraId="424A37A2" w14:textId="77777777" w:rsidR="004F3D3A" w:rsidRDefault="004F3D3A" w:rsidP="004F3D3A">
      <w:pPr>
        <w:rPr>
          <w:b/>
          <w:bCs/>
          <w:sz w:val="28"/>
          <w:szCs w:val="28"/>
        </w:rPr>
      </w:pPr>
    </w:p>
    <w:p w14:paraId="584FFD79" w14:textId="77777777" w:rsidR="004F3D3A" w:rsidRDefault="004F3D3A" w:rsidP="004F3D3A">
      <w:pPr>
        <w:rPr>
          <w:b/>
          <w:bCs/>
          <w:sz w:val="28"/>
          <w:szCs w:val="28"/>
        </w:rPr>
      </w:pPr>
    </w:p>
    <w:p w14:paraId="3A2D8AC7" w14:textId="77777777" w:rsidR="004F3D3A" w:rsidRDefault="004F3D3A" w:rsidP="004F3D3A">
      <w:pPr>
        <w:rPr>
          <w:b/>
          <w:bCs/>
          <w:sz w:val="28"/>
          <w:szCs w:val="28"/>
        </w:rPr>
      </w:pPr>
    </w:p>
    <w:p w14:paraId="0F791A27" w14:textId="77777777" w:rsidR="004F3D3A" w:rsidRDefault="004F3D3A" w:rsidP="004F3D3A">
      <w:pPr>
        <w:rPr>
          <w:b/>
          <w:bCs/>
          <w:sz w:val="28"/>
          <w:szCs w:val="28"/>
        </w:rPr>
      </w:pPr>
    </w:p>
    <w:p w14:paraId="23FF97AD" w14:textId="77777777" w:rsidR="004F3D3A" w:rsidRDefault="004F3D3A" w:rsidP="004F3D3A">
      <w:pPr>
        <w:rPr>
          <w:b/>
          <w:bCs/>
          <w:sz w:val="28"/>
          <w:szCs w:val="28"/>
        </w:rPr>
      </w:pPr>
    </w:p>
    <w:p w14:paraId="54827FE2" w14:textId="77777777" w:rsidR="004F3D3A" w:rsidRDefault="004F3D3A" w:rsidP="004F3D3A">
      <w:pPr>
        <w:rPr>
          <w:b/>
          <w:bCs/>
          <w:sz w:val="28"/>
          <w:szCs w:val="28"/>
        </w:rPr>
      </w:pPr>
    </w:p>
    <w:p w14:paraId="5D1086C8" w14:textId="77777777" w:rsidR="004F3D3A" w:rsidRDefault="004F3D3A" w:rsidP="004F3D3A">
      <w:pPr>
        <w:rPr>
          <w:b/>
          <w:bCs/>
          <w:sz w:val="28"/>
          <w:szCs w:val="28"/>
        </w:rPr>
      </w:pPr>
    </w:p>
    <w:p w14:paraId="173F5197" w14:textId="77777777" w:rsidR="004F3D3A" w:rsidRDefault="004F3D3A" w:rsidP="004F3D3A">
      <w:pPr>
        <w:rPr>
          <w:b/>
          <w:bCs/>
          <w:sz w:val="28"/>
          <w:szCs w:val="28"/>
        </w:rPr>
      </w:pPr>
    </w:p>
    <w:p w14:paraId="6C74F336" w14:textId="77777777" w:rsidR="004F3D3A" w:rsidRDefault="004F3D3A" w:rsidP="004F3D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33659292" w14:textId="77777777" w:rsidR="004F3D3A" w:rsidRDefault="004F3D3A" w:rsidP="004F3D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46C844FC" w14:textId="23BA0BDB" w:rsidR="004F3D3A" w:rsidRDefault="004F3D3A" w:rsidP="004F3D3A">
      <w:pPr>
        <w:rPr>
          <w:b/>
          <w:bCs/>
          <w:sz w:val="28"/>
          <w:szCs w:val="28"/>
        </w:rPr>
      </w:pPr>
      <w:r w:rsidRPr="004F3D3A">
        <w:rPr>
          <w:b/>
          <w:bCs/>
          <w:sz w:val="28"/>
          <w:szCs w:val="28"/>
        </w:rPr>
        <w:lastRenderedPageBreak/>
        <w:t>Q</w:t>
      </w:r>
      <w:proofErr w:type="gramStart"/>
      <w:r w:rsidRPr="004F3D3A">
        <w:rPr>
          <w:b/>
          <w:bCs/>
          <w:sz w:val="28"/>
          <w:szCs w:val="28"/>
        </w:rPr>
        <w:t>4)</w:t>
      </w:r>
      <w:proofErr w:type="spellStart"/>
      <w:r w:rsidRPr="004F3D3A">
        <w:rPr>
          <w:b/>
          <w:bCs/>
          <w:sz w:val="28"/>
          <w:szCs w:val="28"/>
        </w:rPr>
        <w:t>Color</w:t>
      </w:r>
      <w:proofErr w:type="spellEnd"/>
      <w:proofErr w:type="gramEnd"/>
      <w:r w:rsidRPr="004F3D3A">
        <w:rPr>
          <w:b/>
          <w:bCs/>
          <w:sz w:val="28"/>
          <w:szCs w:val="28"/>
        </w:rPr>
        <w:t xml:space="preserve"> contrast compliance (WCAG). </w:t>
      </w:r>
    </w:p>
    <w:p w14:paraId="46BBDABA" w14:textId="77777777" w:rsidR="00574A18" w:rsidRPr="00574A18" w:rsidRDefault="00574A18" w:rsidP="00574A18">
      <w:pPr>
        <w:rPr>
          <w:sz w:val="24"/>
          <w:szCs w:val="24"/>
        </w:rPr>
      </w:pPr>
      <w:proofErr w:type="spellStart"/>
      <w:r w:rsidRPr="00574A18">
        <w:rPr>
          <w:sz w:val="24"/>
          <w:szCs w:val="24"/>
        </w:rPr>
        <w:t>Color</w:t>
      </w:r>
      <w:proofErr w:type="spellEnd"/>
      <w:r w:rsidRPr="00574A18">
        <w:rPr>
          <w:sz w:val="24"/>
          <w:szCs w:val="24"/>
        </w:rPr>
        <w:t xml:space="preserve"> contrast ensures text is easy to read for all users, including visually impaired users.</w:t>
      </w:r>
    </w:p>
    <w:p w14:paraId="2FC2FE38" w14:textId="77777777" w:rsidR="00574A18" w:rsidRPr="00574A18" w:rsidRDefault="00574A18" w:rsidP="00574A18">
      <w:pPr>
        <w:rPr>
          <w:b/>
          <w:bCs/>
          <w:sz w:val="24"/>
          <w:szCs w:val="24"/>
        </w:rPr>
      </w:pPr>
      <w:r w:rsidRPr="00574A18">
        <w:rPr>
          <w:b/>
          <w:bCs/>
          <w:sz w:val="24"/>
          <w:szCs w:val="24"/>
        </w:rPr>
        <w:t>WCAG Standards</w:t>
      </w:r>
    </w:p>
    <w:p w14:paraId="669F6C5B" w14:textId="77777777" w:rsidR="00574A18" w:rsidRPr="00574A18" w:rsidRDefault="00574A18" w:rsidP="00574A18">
      <w:pPr>
        <w:numPr>
          <w:ilvl w:val="0"/>
          <w:numId w:val="9"/>
        </w:numPr>
        <w:rPr>
          <w:sz w:val="24"/>
          <w:szCs w:val="24"/>
        </w:rPr>
      </w:pPr>
      <w:r w:rsidRPr="00574A18">
        <w:rPr>
          <w:sz w:val="24"/>
          <w:szCs w:val="24"/>
        </w:rPr>
        <w:t xml:space="preserve">Normal text → minimum contrast ratio </w:t>
      </w:r>
      <w:r w:rsidRPr="00574A18">
        <w:rPr>
          <w:b/>
          <w:bCs/>
          <w:sz w:val="24"/>
          <w:szCs w:val="24"/>
        </w:rPr>
        <w:t>4.5:1</w:t>
      </w:r>
      <w:r w:rsidRPr="00574A18">
        <w:rPr>
          <w:sz w:val="24"/>
          <w:szCs w:val="24"/>
        </w:rPr>
        <w:t xml:space="preserve"> </w:t>
      </w:r>
    </w:p>
    <w:p w14:paraId="0D0CB9E0" w14:textId="77777777" w:rsidR="00574A18" w:rsidRPr="00574A18" w:rsidRDefault="00574A18" w:rsidP="00574A18">
      <w:pPr>
        <w:numPr>
          <w:ilvl w:val="0"/>
          <w:numId w:val="9"/>
        </w:numPr>
        <w:rPr>
          <w:sz w:val="24"/>
          <w:szCs w:val="24"/>
        </w:rPr>
      </w:pPr>
      <w:r w:rsidRPr="00574A18">
        <w:rPr>
          <w:sz w:val="24"/>
          <w:szCs w:val="24"/>
        </w:rPr>
        <w:t xml:space="preserve">Large text → minimum contrast ratio </w:t>
      </w:r>
      <w:r w:rsidRPr="00574A18">
        <w:rPr>
          <w:b/>
          <w:bCs/>
          <w:sz w:val="24"/>
          <w:szCs w:val="24"/>
        </w:rPr>
        <w:t>3:1</w:t>
      </w:r>
      <w:r w:rsidRPr="00574A18">
        <w:rPr>
          <w:sz w:val="24"/>
          <w:szCs w:val="24"/>
        </w:rPr>
        <w:t xml:space="preserve"> </w:t>
      </w:r>
    </w:p>
    <w:p w14:paraId="3C437F8C" w14:textId="77777777" w:rsidR="00574A18" w:rsidRPr="00574A18" w:rsidRDefault="00574A18" w:rsidP="00574A18">
      <w:pPr>
        <w:rPr>
          <w:b/>
          <w:bCs/>
          <w:sz w:val="24"/>
          <w:szCs w:val="24"/>
        </w:rPr>
      </w:pPr>
      <w:r w:rsidRPr="00574A18">
        <w:rPr>
          <w:b/>
          <w:bCs/>
          <w:sz w:val="24"/>
          <w:szCs w:val="24"/>
        </w:rPr>
        <w:t>Good Example</w:t>
      </w:r>
    </w:p>
    <w:p w14:paraId="0480E80B" w14:textId="77777777" w:rsidR="00574A18" w:rsidRPr="00574A18" w:rsidRDefault="00574A18" w:rsidP="00574A18">
      <w:pPr>
        <w:rPr>
          <w:sz w:val="24"/>
          <w:szCs w:val="24"/>
        </w:rPr>
      </w:pPr>
      <w:proofErr w:type="spellStart"/>
      <w:r w:rsidRPr="00574A18">
        <w:rPr>
          <w:sz w:val="24"/>
          <w:szCs w:val="24"/>
        </w:rPr>
        <w:t>color</w:t>
      </w:r>
      <w:proofErr w:type="spellEnd"/>
      <w:r w:rsidRPr="00574A18">
        <w:rPr>
          <w:sz w:val="24"/>
          <w:szCs w:val="24"/>
        </w:rPr>
        <w:t>: #000;</w:t>
      </w:r>
      <w:r w:rsidRPr="00574A18">
        <w:rPr>
          <w:sz w:val="24"/>
          <w:szCs w:val="24"/>
        </w:rPr>
        <w:br/>
        <w:t>background: #fff;</w:t>
      </w:r>
    </w:p>
    <w:p w14:paraId="60529ABA" w14:textId="77777777" w:rsidR="00574A18" w:rsidRPr="00574A18" w:rsidRDefault="00574A18" w:rsidP="00574A18">
      <w:pPr>
        <w:rPr>
          <w:b/>
          <w:bCs/>
          <w:sz w:val="24"/>
          <w:szCs w:val="24"/>
        </w:rPr>
      </w:pPr>
      <w:r w:rsidRPr="00574A18">
        <w:rPr>
          <w:b/>
          <w:bCs/>
          <w:sz w:val="24"/>
          <w:szCs w:val="24"/>
        </w:rPr>
        <w:t>Bad Example</w:t>
      </w:r>
    </w:p>
    <w:p w14:paraId="5C06BC44" w14:textId="77777777" w:rsidR="00574A18" w:rsidRPr="00574A18" w:rsidRDefault="00574A18" w:rsidP="00574A18">
      <w:pPr>
        <w:rPr>
          <w:sz w:val="24"/>
          <w:szCs w:val="24"/>
        </w:rPr>
      </w:pPr>
      <w:proofErr w:type="spellStart"/>
      <w:r w:rsidRPr="00574A18">
        <w:rPr>
          <w:sz w:val="24"/>
          <w:szCs w:val="24"/>
        </w:rPr>
        <w:t>color</w:t>
      </w:r>
      <w:proofErr w:type="spellEnd"/>
      <w:r w:rsidRPr="00574A18">
        <w:rPr>
          <w:sz w:val="24"/>
          <w:szCs w:val="24"/>
        </w:rPr>
        <w:t>: #ccc;</w:t>
      </w:r>
      <w:r w:rsidRPr="00574A18">
        <w:rPr>
          <w:sz w:val="24"/>
          <w:szCs w:val="24"/>
        </w:rPr>
        <w:br/>
        <w:t>background: #fff;</w:t>
      </w:r>
    </w:p>
    <w:p w14:paraId="09716FB9" w14:textId="77777777" w:rsidR="00574A18" w:rsidRPr="00574A18" w:rsidRDefault="00574A18" w:rsidP="00574A18">
      <w:pPr>
        <w:rPr>
          <w:b/>
          <w:bCs/>
          <w:sz w:val="24"/>
          <w:szCs w:val="24"/>
        </w:rPr>
      </w:pPr>
      <w:r w:rsidRPr="00574A18">
        <w:rPr>
          <w:b/>
          <w:bCs/>
          <w:sz w:val="24"/>
          <w:szCs w:val="24"/>
        </w:rPr>
        <w:t>Accessibility Tips</w:t>
      </w:r>
    </w:p>
    <w:p w14:paraId="5FD7B8B6" w14:textId="77777777" w:rsidR="00574A18" w:rsidRPr="00574A18" w:rsidRDefault="00574A18" w:rsidP="00574A18">
      <w:pPr>
        <w:numPr>
          <w:ilvl w:val="0"/>
          <w:numId w:val="10"/>
        </w:numPr>
        <w:rPr>
          <w:sz w:val="24"/>
          <w:szCs w:val="24"/>
        </w:rPr>
      </w:pPr>
      <w:r w:rsidRPr="00574A18">
        <w:rPr>
          <w:sz w:val="24"/>
          <w:szCs w:val="24"/>
        </w:rPr>
        <w:t xml:space="preserve">Use dark text on light backgrounds or vice versa. </w:t>
      </w:r>
    </w:p>
    <w:p w14:paraId="71D61A45" w14:textId="77777777" w:rsidR="00574A18" w:rsidRPr="00574A18" w:rsidRDefault="00574A18" w:rsidP="00574A18">
      <w:pPr>
        <w:numPr>
          <w:ilvl w:val="0"/>
          <w:numId w:val="10"/>
        </w:numPr>
        <w:rPr>
          <w:sz w:val="24"/>
          <w:szCs w:val="24"/>
        </w:rPr>
      </w:pPr>
      <w:r w:rsidRPr="00574A18">
        <w:rPr>
          <w:sz w:val="24"/>
          <w:szCs w:val="24"/>
        </w:rPr>
        <w:t xml:space="preserve">Avoid low-contrast </w:t>
      </w:r>
      <w:proofErr w:type="spellStart"/>
      <w:r w:rsidRPr="00574A18">
        <w:rPr>
          <w:sz w:val="24"/>
          <w:szCs w:val="24"/>
        </w:rPr>
        <w:t>colors</w:t>
      </w:r>
      <w:proofErr w:type="spellEnd"/>
      <w:r w:rsidRPr="00574A18">
        <w:rPr>
          <w:sz w:val="24"/>
          <w:szCs w:val="24"/>
        </w:rPr>
        <w:t xml:space="preserve">. </w:t>
      </w:r>
    </w:p>
    <w:p w14:paraId="3DBAC872" w14:textId="77777777" w:rsidR="00574A18" w:rsidRPr="00574A18" w:rsidRDefault="00574A18" w:rsidP="00574A18">
      <w:pPr>
        <w:numPr>
          <w:ilvl w:val="0"/>
          <w:numId w:val="10"/>
        </w:numPr>
        <w:rPr>
          <w:sz w:val="24"/>
          <w:szCs w:val="24"/>
        </w:rPr>
      </w:pPr>
      <w:r w:rsidRPr="00574A18">
        <w:rPr>
          <w:sz w:val="24"/>
          <w:szCs w:val="24"/>
        </w:rPr>
        <w:t xml:space="preserve">Test contrast using WCAG tools. </w:t>
      </w:r>
    </w:p>
    <w:p w14:paraId="41A88F29" w14:textId="77777777" w:rsidR="00574A18" w:rsidRPr="00574A18" w:rsidRDefault="00574A18" w:rsidP="00574A18">
      <w:pPr>
        <w:rPr>
          <w:b/>
          <w:bCs/>
          <w:sz w:val="24"/>
          <w:szCs w:val="24"/>
        </w:rPr>
      </w:pPr>
      <w:r w:rsidRPr="00574A18">
        <w:rPr>
          <w:b/>
          <w:bCs/>
          <w:sz w:val="24"/>
          <w:szCs w:val="24"/>
        </w:rPr>
        <w:t>Benefit</w:t>
      </w:r>
    </w:p>
    <w:p w14:paraId="7A88F840" w14:textId="77777777" w:rsidR="00574A18" w:rsidRPr="00574A18" w:rsidRDefault="00574A18" w:rsidP="00574A18">
      <w:pPr>
        <w:rPr>
          <w:sz w:val="24"/>
          <w:szCs w:val="24"/>
        </w:rPr>
      </w:pPr>
      <w:r w:rsidRPr="00574A18">
        <w:rPr>
          <w:sz w:val="24"/>
          <w:szCs w:val="24"/>
        </w:rPr>
        <w:t>Improves readability and accessibility for all users.</w:t>
      </w:r>
    </w:p>
    <w:p w14:paraId="3F135088" w14:textId="77777777" w:rsidR="00574A18" w:rsidRPr="00574A18" w:rsidRDefault="00574A18" w:rsidP="004F3D3A">
      <w:pPr>
        <w:rPr>
          <w:sz w:val="24"/>
          <w:szCs w:val="24"/>
        </w:rPr>
      </w:pPr>
    </w:p>
    <w:p w14:paraId="0C0B464D" w14:textId="77777777" w:rsidR="004F3D3A" w:rsidRPr="00574A18" w:rsidRDefault="004F3D3A" w:rsidP="004F3D3A">
      <w:pPr>
        <w:rPr>
          <w:sz w:val="24"/>
          <w:szCs w:val="24"/>
        </w:rPr>
      </w:pPr>
      <w:r w:rsidRPr="00574A18">
        <w:rPr>
          <w:sz w:val="24"/>
          <w:szCs w:val="24"/>
        </w:rPr>
        <w:t> </w:t>
      </w:r>
    </w:p>
    <w:p w14:paraId="74B9AC4D" w14:textId="77777777" w:rsidR="009526BC" w:rsidRPr="00574A18" w:rsidRDefault="009526BC" w:rsidP="004F3D3A">
      <w:pPr>
        <w:rPr>
          <w:sz w:val="24"/>
          <w:szCs w:val="24"/>
        </w:rPr>
      </w:pPr>
    </w:p>
    <w:sectPr w:rsidR="009526BC" w:rsidRPr="00574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320A"/>
    <w:multiLevelType w:val="multilevel"/>
    <w:tmpl w:val="C7A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3D03"/>
    <w:multiLevelType w:val="multilevel"/>
    <w:tmpl w:val="9582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E290C"/>
    <w:multiLevelType w:val="multilevel"/>
    <w:tmpl w:val="CDE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557A6"/>
    <w:multiLevelType w:val="multilevel"/>
    <w:tmpl w:val="7706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D0A5B"/>
    <w:multiLevelType w:val="multilevel"/>
    <w:tmpl w:val="D864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E0B5C"/>
    <w:multiLevelType w:val="multilevel"/>
    <w:tmpl w:val="E084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6738A"/>
    <w:multiLevelType w:val="multilevel"/>
    <w:tmpl w:val="9178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57357"/>
    <w:multiLevelType w:val="multilevel"/>
    <w:tmpl w:val="2890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85E80"/>
    <w:multiLevelType w:val="multilevel"/>
    <w:tmpl w:val="35E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34C94"/>
    <w:multiLevelType w:val="multilevel"/>
    <w:tmpl w:val="2F14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263612">
    <w:abstractNumId w:val="2"/>
  </w:num>
  <w:num w:numId="2" w16cid:durableId="448551915">
    <w:abstractNumId w:val="4"/>
  </w:num>
  <w:num w:numId="3" w16cid:durableId="1774399290">
    <w:abstractNumId w:val="0"/>
  </w:num>
  <w:num w:numId="4" w16cid:durableId="1338189246">
    <w:abstractNumId w:val="9"/>
  </w:num>
  <w:num w:numId="5" w16cid:durableId="1209101716">
    <w:abstractNumId w:val="6"/>
  </w:num>
  <w:num w:numId="6" w16cid:durableId="1528368149">
    <w:abstractNumId w:val="1"/>
  </w:num>
  <w:num w:numId="7" w16cid:durableId="1108965619">
    <w:abstractNumId w:val="8"/>
  </w:num>
  <w:num w:numId="8" w16cid:durableId="753429387">
    <w:abstractNumId w:val="7"/>
  </w:num>
  <w:num w:numId="9" w16cid:durableId="902064495">
    <w:abstractNumId w:val="5"/>
  </w:num>
  <w:num w:numId="10" w16cid:durableId="1706325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3A"/>
    <w:rsid w:val="004C2DEE"/>
    <w:rsid w:val="004F3D3A"/>
    <w:rsid w:val="00574A18"/>
    <w:rsid w:val="005C1456"/>
    <w:rsid w:val="005D4D3A"/>
    <w:rsid w:val="0095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2B85"/>
  <w15:chartTrackingRefBased/>
  <w15:docId w15:val="{8BBDD638-A9C8-409B-A1AC-E24A74B9A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2026-05-18T05:19:00Z</dcterms:created>
  <dcterms:modified xsi:type="dcterms:W3CDTF">2026-05-18T05:30:00Z</dcterms:modified>
</cp:coreProperties>
</file>