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7A8" w:rsidRPr="00C667A8" w:rsidRDefault="00C667A8" w:rsidP="00C667A8">
      <w:pPr>
        <w:shd w:val="clear" w:color="auto" w:fill="FFFFFF"/>
        <w:spacing w:before="300" w:after="300"/>
        <w:textAlignment w:val="baseline"/>
        <w:outlineLvl w:val="0"/>
        <w:rPr>
          <w:rFonts w:ascii="Arial" w:eastAsia="Times New Roman" w:hAnsi="Arial" w:cs="Times New Roman"/>
          <w:b/>
          <w:bCs/>
          <w:color w:val="FFFFFF"/>
          <w:kern w:val="36"/>
          <w:sz w:val="68"/>
          <w:szCs w:val="68"/>
          <w:lang w:eastAsia="en-GB"/>
        </w:rPr>
      </w:pPr>
      <w:r w:rsidRPr="00C667A8">
        <w:rPr>
          <w:rFonts w:ascii="Arial" w:eastAsia="Times New Roman" w:hAnsi="Arial" w:cs="Times New Roman"/>
          <w:b/>
          <w:bCs/>
          <w:color w:val="FFFFFF"/>
          <w:kern w:val="36"/>
          <w:sz w:val="68"/>
          <w:szCs w:val="68"/>
          <w:lang w:eastAsia="en-GB"/>
        </w:rPr>
        <w:t>Digital Growth Experts</w:t>
      </w:r>
    </w:p>
    <w:p w:rsidR="00C667A8" w:rsidRPr="00C667A8" w:rsidRDefault="00C667A8" w:rsidP="00C667A8">
      <w:pPr>
        <w:shd w:val="clear" w:color="auto" w:fill="FFFFFF"/>
        <w:textAlignment w:val="baseline"/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</w:pPr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Lorem ipsum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dolor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sit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amet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,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consectetur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adipisicing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elit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,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sed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do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eiusmod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tempor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incididunt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ut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labore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et dolore magna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aliqua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. Ut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enim</w:t>
      </w:r>
      <w:proofErr w:type="spellEnd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 xml:space="preserve"> ad minim </w:t>
      </w:r>
      <w:proofErr w:type="spellStart"/>
      <w:r w:rsidRPr="00C667A8">
        <w:rPr>
          <w:rFonts w:ascii="Arial" w:eastAsia="Times New Roman" w:hAnsi="Arial" w:cs="Times New Roman"/>
          <w:color w:val="FFFFFF"/>
          <w:sz w:val="27"/>
          <w:szCs w:val="27"/>
          <w:lang w:eastAsia="en-GB"/>
        </w:rPr>
        <w:t>ven</w:t>
      </w:r>
      <w:proofErr w:type="spellEnd"/>
    </w:p>
    <w:p w:rsidR="00C667A8" w:rsidRDefault="00C667A8"/>
    <w:p w:rsidR="00C667A8" w:rsidRDefault="00C667A8"/>
    <w:p w:rsidR="00C667A8" w:rsidRDefault="00C667A8">
      <w:r>
        <w:t>Home,</w:t>
      </w:r>
    </w:p>
    <w:p w:rsidR="00C667A8" w:rsidRDefault="00C667A8"/>
    <w:p w:rsidR="00C667A8" w:rsidRDefault="00C667A8" w:rsidP="00C667A8">
      <w:pPr>
        <w:pStyle w:val="ListParagraph"/>
        <w:numPr>
          <w:ilvl w:val="0"/>
          <w:numId w:val="1"/>
        </w:numPr>
      </w:pPr>
      <w:proofErr w:type="spellStart"/>
      <w:r>
        <w:t>Netime</w:t>
      </w:r>
      <w:proofErr w:type="spellEnd"/>
      <w:r>
        <w:t xml:space="preserve"> is a fintech launched for school fee collection, EMI for parents, digital lending and Insurance. We have been shortlisted by Mumbai Fintech Hub which is a joint venture between Govt. Of Maharashtra and </w:t>
      </w:r>
      <w:proofErr w:type="spellStart"/>
      <w:r>
        <w:t>FinD</w:t>
      </w:r>
      <w:proofErr w:type="spellEnd"/>
      <w:r>
        <w:t xml:space="preserve">. We are riding on our network of 4000 schools in Mumbai Division which are onboarded with additional 250 schools of ICSE board. </w:t>
      </w:r>
    </w:p>
    <w:p w:rsidR="00C667A8" w:rsidRDefault="00C667A8" w:rsidP="00C667A8">
      <w:pPr>
        <w:pStyle w:val="ListParagraph"/>
        <w:numPr>
          <w:ilvl w:val="0"/>
          <w:numId w:val="1"/>
        </w:numPr>
      </w:pPr>
      <w:r>
        <w:t>Services: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>Software Development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>Payment Gateway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 xml:space="preserve">BBPS 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>Insurance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>Digital Lending</w:t>
      </w:r>
    </w:p>
    <w:p w:rsidR="00C667A8" w:rsidRDefault="00C667A8" w:rsidP="00C667A8">
      <w:pPr>
        <w:pStyle w:val="ListParagraph"/>
      </w:pPr>
    </w:p>
    <w:p w:rsidR="00C667A8" w:rsidRDefault="00C667A8" w:rsidP="00C667A8">
      <w:pPr>
        <w:pStyle w:val="ListParagraph"/>
      </w:pP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 xml:space="preserve">Software services- 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>Xlroots.com-We have a team of expert development team which manages data of 4000 schools with participation of 4lakh players and 50 games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 xml:space="preserve">Shiv </w:t>
      </w:r>
      <w:proofErr w:type="spellStart"/>
      <w:r>
        <w:t>Chatrapatti</w:t>
      </w:r>
      <w:proofErr w:type="spellEnd"/>
      <w:r>
        <w:t xml:space="preserve"> awards has been conducted on our platform last three years with more than 60000 certificates uploaded.</w:t>
      </w:r>
    </w:p>
    <w:p w:rsidR="00C667A8" w:rsidRDefault="00C667A8" w:rsidP="00C667A8">
      <w:pPr>
        <w:pStyle w:val="ListParagraph"/>
        <w:numPr>
          <w:ilvl w:val="0"/>
          <w:numId w:val="2"/>
        </w:numPr>
      </w:pPr>
      <w:r>
        <w:t xml:space="preserve">Other projects- Maharashtra </w:t>
      </w:r>
      <w:proofErr w:type="spellStart"/>
      <w:r>
        <w:t>Kesari</w:t>
      </w:r>
      <w:proofErr w:type="spellEnd"/>
      <w:r>
        <w:t>(Wrestling) etc</w:t>
      </w:r>
    </w:p>
    <w:p w:rsidR="00C667A8" w:rsidRDefault="00C667A8" w:rsidP="00C667A8">
      <w:r>
        <w:t xml:space="preserve">Payment gateway- </w:t>
      </w:r>
    </w:p>
    <w:p w:rsidR="00C667A8" w:rsidRDefault="00190E35" w:rsidP="00C667A8">
      <w:pPr>
        <w:pStyle w:val="ListParagraph"/>
        <w:numPr>
          <w:ilvl w:val="0"/>
          <w:numId w:val="6"/>
        </w:numPr>
      </w:pPr>
      <w:r>
        <w:t xml:space="preserve">We offer payment gateway services with best commercials to our partners with options of Credit Card/Debit Card/ </w:t>
      </w:r>
      <w:proofErr w:type="spellStart"/>
      <w:r>
        <w:t>Netbanking</w:t>
      </w:r>
      <w:proofErr w:type="spellEnd"/>
      <w:r>
        <w:t>, Wallets /UPI and NEFT</w:t>
      </w:r>
    </w:p>
    <w:p w:rsidR="00190E35" w:rsidRDefault="00190E35" w:rsidP="00190E35">
      <w:r>
        <w:t xml:space="preserve">Bharat Bill Pay System- </w:t>
      </w:r>
    </w:p>
    <w:p w:rsidR="00190E35" w:rsidRDefault="00190E35" w:rsidP="00190E35">
      <w:r>
        <w:t xml:space="preserve">We have integrated BBPS services and intend to onboard schools, colleges, </w:t>
      </w:r>
      <w:proofErr w:type="spellStart"/>
      <w:r>
        <w:t>Governement</w:t>
      </w:r>
      <w:proofErr w:type="spellEnd"/>
      <w:r>
        <w:t xml:space="preserve"> Institutions </w:t>
      </w:r>
      <w:r w:rsidR="001B32E3">
        <w:t>on BBPS platform</w:t>
      </w:r>
    </w:p>
    <w:p w:rsidR="001B32E3" w:rsidRDefault="001B32E3" w:rsidP="00190E35"/>
    <w:p w:rsidR="001B32E3" w:rsidRDefault="001B32E3" w:rsidP="00190E35">
      <w:r>
        <w:t>Insurance-</w:t>
      </w:r>
    </w:p>
    <w:p w:rsidR="001B32E3" w:rsidRDefault="001B32E3" w:rsidP="00190E35">
      <w:r>
        <w:t xml:space="preserve">We are one of the first player to launch Sports Insurance with claim settlement on OPD(Out Patient Department). Already have mandate from a board for insuring all players participating in their </w:t>
      </w:r>
      <w:proofErr w:type="spellStart"/>
      <w:r>
        <w:t>competion</w:t>
      </w:r>
      <w:proofErr w:type="spellEnd"/>
      <w:r>
        <w:t>.</w:t>
      </w:r>
    </w:p>
    <w:p w:rsidR="001B32E3" w:rsidRDefault="001B32E3" w:rsidP="00190E35"/>
    <w:p w:rsidR="001B32E3" w:rsidRDefault="001B32E3" w:rsidP="00190E35">
      <w:r>
        <w:t>Digital Lending:</w:t>
      </w:r>
    </w:p>
    <w:p w:rsidR="001B32E3" w:rsidRDefault="001B32E3" w:rsidP="00190E35"/>
    <w:p w:rsidR="001B32E3" w:rsidRDefault="001B32E3" w:rsidP="001B32E3">
      <w:pPr>
        <w:pStyle w:val="ListParagraph"/>
        <w:numPr>
          <w:ilvl w:val="0"/>
          <w:numId w:val="6"/>
        </w:numPr>
      </w:pPr>
      <w:r>
        <w:t>With ongoing pandemic we have launched EMI facility to schools/institutions and sports academies where parents can opt for no cost EMI with little subvention to the Merchant.</w:t>
      </w:r>
    </w:p>
    <w:p w:rsidR="001B32E3" w:rsidRDefault="001B32E3" w:rsidP="001B32E3">
      <w:pPr>
        <w:pStyle w:val="ListParagraph"/>
        <w:numPr>
          <w:ilvl w:val="0"/>
          <w:numId w:val="6"/>
        </w:numPr>
      </w:pPr>
      <w:r>
        <w:lastRenderedPageBreak/>
        <w:t>We have also launched Loans to teachers through NBFC with lower rates of Interest.</w:t>
      </w:r>
    </w:p>
    <w:p w:rsidR="001B32E3" w:rsidRDefault="001B32E3" w:rsidP="001B32E3"/>
    <w:p w:rsidR="001B32E3" w:rsidRDefault="001B32E3" w:rsidP="001B32E3">
      <w:r>
        <w:t>Our Partners:</w:t>
      </w:r>
    </w:p>
    <w:p w:rsidR="001B32E3" w:rsidRDefault="001B32E3" w:rsidP="001B32E3"/>
    <w:p w:rsidR="001B32E3" w:rsidRDefault="001B32E3" w:rsidP="001B32E3">
      <w:proofErr w:type="spellStart"/>
      <w:r>
        <w:t>PayU</w:t>
      </w:r>
      <w:proofErr w:type="spellEnd"/>
      <w:r>
        <w:t xml:space="preserve"> Logo</w:t>
      </w:r>
    </w:p>
    <w:p w:rsidR="001B32E3" w:rsidRDefault="001B32E3" w:rsidP="001B32E3"/>
    <w:p w:rsidR="001B32E3" w:rsidRDefault="001B32E3" w:rsidP="001B32E3">
      <w:r>
        <w:t>NPCI</w:t>
      </w:r>
    </w:p>
    <w:p w:rsidR="001B32E3" w:rsidRDefault="001B32E3" w:rsidP="001B32E3"/>
    <w:p w:rsidR="001B32E3" w:rsidRDefault="001B32E3" w:rsidP="001B32E3">
      <w:r>
        <w:t>Our Clients:</w:t>
      </w:r>
    </w:p>
    <w:p w:rsidR="001B32E3" w:rsidRDefault="001B32E3" w:rsidP="001B32E3"/>
    <w:p w:rsidR="001B32E3" w:rsidRDefault="001B32E3" w:rsidP="001B32E3">
      <w:r>
        <w:t>Department of Youth and Development</w:t>
      </w:r>
    </w:p>
    <w:p w:rsidR="001B32E3" w:rsidRDefault="001B32E3" w:rsidP="001B32E3">
      <w:r>
        <w:t>ICSE Board</w:t>
      </w:r>
    </w:p>
    <w:p w:rsidR="001B32E3" w:rsidRDefault="001B32E3" w:rsidP="001B32E3"/>
    <w:p w:rsidR="001B32E3" w:rsidRDefault="001B32E3" w:rsidP="001B32E3">
      <w:r>
        <w:t>Testimonials:</w:t>
      </w:r>
    </w:p>
    <w:p w:rsidR="00C667A8" w:rsidRDefault="00C667A8" w:rsidP="00C667A8">
      <w:pPr>
        <w:pStyle w:val="ListParagraph"/>
      </w:pPr>
    </w:p>
    <w:p w:rsidR="00C667A8" w:rsidRDefault="00C667A8" w:rsidP="00C667A8"/>
    <w:p w:rsidR="00C667A8" w:rsidRDefault="00C667A8" w:rsidP="00C667A8"/>
    <w:p w:rsidR="00C667A8" w:rsidRDefault="00C667A8" w:rsidP="00C667A8"/>
    <w:sectPr w:rsidR="00C6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F2EF7"/>
    <w:multiLevelType w:val="hybridMultilevel"/>
    <w:tmpl w:val="05E0C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A0628"/>
    <w:multiLevelType w:val="hybridMultilevel"/>
    <w:tmpl w:val="CCD6E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C22E4"/>
    <w:multiLevelType w:val="hybridMultilevel"/>
    <w:tmpl w:val="857AF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11863"/>
    <w:multiLevelType w:val="hybridMultilevel"/>
    <w:tmpl w:val="A4EA46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922DC4"/>
    <w:multiLevelType w:val="hybridMultilevel"/>
    <w:tmpl w:val="8BA00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B2FD5"/>
    <w:multiLevelType w:val="hybridMultilevel"/>
    <w:tmpl w:val="5C50C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A8"/>
    <w:rsid w:val="00190E35"/>
    <w:rsid w:val="001B32E3"/>
    <w:rsid w:val="00C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7174"/>
  <w15:chartTrackingRefBased/>
  <w15:docId w15:val="{E5A82B06-1BD4-9A4F-A108-74D6AD03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7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667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6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2020-09-23T13:10:00Z</dcterms:created>
  <dcterms:modified xsi:type="dcterms:W3CDTF">2020-09-23T13:24:00Z</dcterms:modified>
</cp:coreProperties>
</file>