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gramStart"/>
      <w:r>
        <w:t>required</w:t>
      </w:r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</w:t>
      </w:r>
      <w:r>
        <w:t>HTML, CSS, JS, Angular, React</w:t>
      </w:r>
      <w:r>
        <w:t xml:space="preserve">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9B55C9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Pr="009B55C9">
          <w:rPr>
            <w:rStyle w:val="Hyperlink"/>
            <w:b/>
            <w:bCs/>
          </w:rPr>
          <w:t>https://tomcat.apache.org/download-90.cgi</w:t>
        </w:r>
      </w:hyperlink>
      <w:r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5F137F75" w14:textId="617F9C60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t>Create</w:t>
      </w:r>
      <w:r w:rsidRPr="00B30983">
        <w:rPr>
          <w:b/>
          <w:bCs/>
          <w:u w:val="single"/>
        </w:rPr>
        <w:t xml:space="preserve"> Dynamic</w:t>
      </w:r>
      <w:r w:rsidRPr="00B30983">
        <w:rPr>
          <w:b/>
          <w:bCs/>
          <w:u w:val="single"/>
        </w:rPr>
        <w:t xml:space="preserve">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6FB8AC76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“Finish”</w:t>
      </w:r>
    </w:p>
    <w:p w14:paraId="0EAB5CCB" w14:textId="77777777" w:rsidR="00754B0B" w:rsidRPr="009B55C9" w:rsidRDefault="00754B0B" w:rsidP="001F429C">
      <w:pPr>
        <w:pStyle w:val="NoSpacing"/>
      </w:pPr>
    </w:p>
    <w:sectPr w:rsidR="00754B0B" w:rsidRPr="009B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2"/>
  </w:num>
  <w:num w:numId="2" w16cid:durableId="76367669">
    <w:abstractNumId w:val="1"/>
  </w:num>
  <w:num w:numId="3" w16cid:durableId="81222534">
    <w:abstractNumId w:val="0"/>
  </w:num>
  <w:num w:numId="4" w16cid:durableId="1248224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1F429C"/>
    <w:rsid w:val="001F4F7D"/>
    <w:rsid w:val="002743BF"/>
    <w:rsid w:val="003D2DB5"/>
    <w:rsid w:val="004C1D91"/>
    <w:rsid w:val="00620169"/>
    <w:rsid w:val="00754B0B"/>
    <w:rsid w:val="00827E1C"/>
    <w:rsid w:val="008D6249"/>
    <w:rsid w:val="009B55C9"/>
    <w:rsid w:val="00AA0E61"/>
    <w:rsid w:val="00B30983"/>
    <w:rsid w:val="00C40C4E"/>
    <w:rsid w:val="00D72770"/>
    <w:rsid w:val="00E554B3"/>
    <w:rsid w:val="00E66188"/>
    <w:rsid w:val="00E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</cp:revision>
  <dcterms:created xsi:type="dcterms:W3CDTF">2022-12-21T01:38:00Z</dcterms:created>
  <dcterms:modified xsi:type="dcterms:W3CDTF">2022-12-21T02:30:00Z</dcterms:modified>
</cp:coreProperties>
</file>