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77777777" w:rsidR="008867D2" w:rsidRDefault="008867D2" w:rsidP="008867D2">
      <w:r>
        <w:t>This is version 2</w:t>
      </w:r>
    </w:p>
    <w:p w14:paraId="6F721C90" w14:textId="77777777" w:rsidR="008867D2" w:rsidRDefault="008867D2" w:rsidP="008867D2">
      <w:r>
        <w:t>Testing docx diff feature</w:t>
      </w:r>
    </w:p>
    <w:p w14:paraId="35027A7B" w14:textId="07BEC22B" w:rsidR="00EF3057" w:rsidRPr="008867D2" w:rsidRDefault="008867D2" w:rsidP="008867D2">
      <w:r>
        <w:t>Added one more line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8867D2"/>
    <w:rsid w:val="009021F9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2</cp:revision>
  <dcterms:created xsi:type="dcterms:W3CDTF">2026-04-27T12:57:00Z</dcterms:created>
  <dcterms:modified xsi:type="dcterms:W3CDTF">2026-04-27T13:01:00Z</dcterms:modified>
</cp:coreProperties>
</file>