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D1" w:rsidRPr="00FB1B4E" w:rsidRDefault="00B20FD1" w:rsidP="00D6412C">
      <w:pPr>
        <w:spacing w:line="360" w:lineRule="auto"/>
      </w:pPr>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20FD1" w:rsidRPr="00FB1B4E" w:rsidRDefault="00B20FD1" w:rsidP="00D6412C">
      <w:pPr>
        <w:pBdr>
          <w:top w:val="nil"/>
          <w:left w:val="nil"/>
          <w:bottom w:val="nil"/>
          <w:right w:val="nil"/>
          <w:between w:val="nil"/>
        </w:pBdr>
        <w:spacing w:line="360" w:lineRule="auto"/>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6C460E" w:rsidRDefault="00B20FD1" w:rsidP="00D6412C">
      <w:pPr>
        <w:pBdr>
          <w:top w:val="nil"/>
          <w:left w:val="nil"/>
          <w:bottom w:val="nil"/>
          <w:right w:val="nil"/>
          <w:between w:val="nil"/>
        </w:pBdr>
        <w:spacing w:line="360" w:lineRule="auto"/>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B20FD1" w:rsidRPr="00BB726E" w:rsidRDefault="00B20FD1" w:rsidP="00D6412C">
      <w:pPr>
        <w:pBdr>
          <w:top w:val="nil"/>
          <w:left w:val="nil"/>
          <w:bottom w:val="nil"/>
          <w:right w:val="nil"/>
          <w:between w:val="nil"/>
        </w:pBdr>
        <w:spacing w:line="360" w:lineRule="auto"/>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B20FD1" w:rsidRPr="00FB1B4E" w:rsidRDefault="00B20FD1" w:rsidP="00D6412C">
      <w:pPr>
        <w:pBdr>
          <w:top w:val="nil"/>
          <w:left w:val="nil"/>
          <w:bottom w:val="nil"/>
          <w:right w:val="nil"/>
          <w:between w:val="nil"/>
        </w:pBdr>
        <w:spacing w:line="360" w:lineRule="auto"/>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w:t>
      </w:r>
      <w:r w:rsidR="00D87926">
        <w:rPr>
          <w:color w:val="000000"/>
        </w:rPr>
        <w:t>.</w:t>
      </w:r>
      <w:r w:rsidRPr="00FB1B4E">
        <w:rPr>
          <w:color w:val="000000"/>
        </w:rPr>
        <w:t>phone</w:t>
      </w:r>
      <w:proofErr w:type="spellEnd"/>
      <w:r w:rsidRPr="00FB1B4E">
        <w:rPr>
          <w:color w:val="000000"/>
        </w:rPr>
        <w:t xml:space="preserve"> }}</w:t>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B20FD1" w:rsidRPr="00FB1B4E" w:rsidRDefault="00B20FD1" w:rsidP="00D6412C">
      <w:pPr>
        <w:pBdr>
          <w:top w:val="nil"/>
          <w:left w:val="nil"/>
          <w:bottom w:val="nil"/>
          <w:right w:val="nil"/>
          <w:between w:val="nil"/>
        </w:pBdr>
        <w:spacing w:line="360" w:lineRule="auto"/>
        <w:jc w:val="center"/>
        <w:rPr>
          <w:color w:val="000000"/>
        </w:rPr>
      </w:pPr>
      <w:r w:rsidRPr="00FB1B4E">
        <w:rPr>
          <w:b/>
          <w:color w:val="000000"/>
        </w:rPr>
        <w:t>SUPERIOR COURT OF THE STATE OF CALIFORNIA</w:t>
      </w:r>
    </w:p>
    <w:p w:rsidR="00B20FD1" w:rsidRPr="00FB1B4E" w:rsidRDefault="00B20FD1" w:rsidP="00D6412C">
      <w:pPr>
        <w:pBdr>
          <w:top w:val="nil"/>
          <w:left w:val="nil"/>
          <w:bottom w:val="nil"/>
          <w:right w:val="nil"/>
          <w:between w:val="nil"/>
        </w:pBdr>
        <w:spacing w:line="360" w:lineRule="auto"/>
        <w:jc w:val="center"/>
        <w:rPr>
          <w:color w:val="000000"/>
        </w:rPr>
      </w:pPr>
      <w:r w:rsidRPr="00FB1B4E">
        <w:rPr>
          <w:b/>
          <w:color w:val="000000"/>
        </w:rPr>
        <w:t xml:space="preserve">COUNTY OF </w:t>
      </w:r>
      <w:proofErr w:type="gramStart"/>
      <w:r w:rsidRPr="00FB1B4E">
        <w:rPr>
          <w:b/>
          <w:color w:val="000000"/>
        </w:rPr>
        <w:t>{{ county</w:t>
      </w:r>
      <w:proofErr w:type="gramEnd"/>
      <w:r w:rsidRPr="00FB1B4E">
        <w:rPr>
          <w:color w:val="000000"/>
        </w:rPr>
        <w:t xml:space="preserve"> | upper }} </w:t>
      </w:r>
      <w:r w:rsidRPr="00FB1B4E">
        <w:rPr>
          <w:b/>
          <w:color w:val="000000"/>
        </w:rPr>
        <w:t xml:space="preserve">– {{ court </w:t>
      </w:r>
      <w:r w:rsidRPr="00FB1B4E">
        <w:rPr>
          <w:color w:val="000000"/>
        </w:rPr>
        <w:t>| upper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B20FD1" w:rsidRPr="00FB1B4E" w:rsidTr="00042680">
        <w:trPr>
          <w:cantSplit/>
          <w:trHeight w:val="3787"/>
        </w:trPr>
        <w:tc>
          <w:tcPr>
            <w:tcW w:w="4626" w:type="dxa"/>
            <w:tcBorders>
              <w:bottom w:val="single" w:sz="4" w:space="0" w:color="000000"/>
              <w:righ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B20FD1" w:rsidRPr="00FB1B4E" w:rsidRDefault="00B20FD1" w:rsidP="00D6412C">
            <w:pPr>
              <w:spacing w:after="240" w:line="360" w:lineRule="auto"/>
            </w:pPr>
            <w:proofErr w:type="gramStart"/>
            <w:r w:rsidRPr="00FB1B4E">
              <w:t>{{ petitioner.name</w:t>
            </w:r>
            <w:proofErr w:type="gramEnd"/>
            <w:r w:rsidRPr="00FB1B4E">
              <w:t xml:space="preserve"> | upper }},</w:t>
            </w:r>
          </w:p>
          <w:p w:rsidR="00B20FD1" w:rsidRPr="00FB1B4E" w:rsidRDefault="00B20FD1" w:rsidP="00D6412C">
            <w:pPr>
              <w:pBdr>
                <w:top w:val="nil"/>
                <w:left w:val="nil"/>
                <w:bottom w:val="nil"/>
                <w:right w:val="nil"/>
                <w:between w:val="nil"/>
              </w:pBdr>
              <w:spacing w:after="240" w:line="360" w:lineRule="auto"/>
              <w:ind w:firstLine="1440"/>
              <w:rPr>
                <w:color w:val="000000"/>
              </w:rPr>
            </w:pPr>
            <w:r w:rsidRPr="00FB1B4E">
              <w:rPr>
                <w:color w:val="000000"/>
              </w:rPr>
              <w:t>Petitioner,</w:t>
            </w:r>
          </w:p>
          <w:p w:rsidR="00B20FD1" w:rsidRPr="00FB1B4E" w:rsidRDefault="00B20FD1" w:rsidP="00D6412C">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B20FD1" w:rsidRPr="00FB1B4E" w:rsidRDefault="00B20FD1" w:rsidP="00D6412C">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B20FD1" w:rsidRPr="00FB1B4E" w:rsidRDefault="00B20FD1" w:rsidP="00D6412C">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B20FD1" w:rsidRPr="00FB1B4E" w:rsidRDefault="00B20FD1" w:rsidP="00D6412C">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sidR="00720209">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B20FD1" w:rsidRPr="00FB1B4E" w:rsidRDefault="00B20FD1" w:rsidP="00D6412C">
      <w:pPr>
        <w:pBdr>
          <w:top w:val="nil"/>
          <w:left w:val="nil"/>
          <w:bottom w:val="nil"/>
          <w:right w:val="nil"/>
          <w:between w:val="nil"/>
        </w:pBdr>
        <w:spacing w:line="360" w:lineRule="auto"/>
        <w:rPr>
          <w:color w:val="000000"/>
        </w:rPr>
      </w:pPr>
    </w:p>
    <w:p w:rsidR="00042680" w:rsidRDefault="00042680" w:rsidP="00D6412C">
      <w:pPr>
        <w:spacing w:line="360" w:lineRule="auto"/>
        <w:ind w:right="86"/>
        <w:jc w:val="both"/>
        <w:rPr>
          <w:highlight w:val="green"/>
        </w:rPr>
      </w:pPr>
    </w:p>
    <w:p w:rsidR="00B20FD1" w:rsidRPr="00D6412C" w:rsidRDefault="00D6412C" w:rsidP="00D6412C">
      <w:pPr>
        <w:spacing w:line="360" w:lineRule="auto"/>
        <w:ind w:right="86"/>
        <w:jc w:val="both"/>
        <w:rPr>
          <w:highlight w:val="green"/>
        </w:rPr>
      </w:pPr>
      <w:r w:rsidRPr="00FB1B4E">
        <w:rPr>
          <w:highlight w:val="green"/>
        </w:rPr>
        <w:t>{% endif %}</w:t>
      </w:r>
      <w:r>
        <w:rPr>
          <w:rFonts w:eastAsia="Arial"/>
          <w:lang w:val="en"/>
        </w:rPr>
        <w:t>I</w:t>
      </w:r>
      <w:r w:rsidR="00B20FD1" w:rsidRPr="00FB1B4E">
        <w:rPr>
          <w:rFonts w:eastAsia="Arial"/>
          <w:lang w:val="en"/>
        </w:rPr>
        <w:t>T IS HEREBY ORDERED AS FOLLOWS:</w:t>
      </w:r>
    </w:p>
    <w:p w:rsidR="00B20FD1" w:rsidRPr="00FB1B4E" w:rsidRDefault="00B20FD1" w:rsidP="00042680">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B20FD1" w:rsidRPr="00FB1B4E" w:rsidRDefault="00B20FD1" w:rsidP="00D6412C">
      <w:pPr>
        <w:spacing w:line="360" w:lineRule="auto"/>
        <w:rPr>
          <w:rFonts w:eastAsia="Arial"/>
          <w:lang w:val="en"/>
        </w:rPr>
      </w:pPr>
      <w:r w:rsidRPr="00FB1B4E">
        <w:rPr>
          <w:rFonts w:eastAsia="Arial"/>
          <w:b/>
          <w:lang w:val="en"/>
        </w:rPr>
        <w:lastRenderedPageBreak/>
        <w:t xml:space="preserve">2. Participant Information: </w:t>
      </w:r>
      <w:r w:rsidRPr="00FB1B4E">
        <w:rPr>
          <w:rFonts w:eastAsia="Arial"/>
          <w:lang w:val="en"/>
        </w:rPr>
        <w:t>The Participant in the plan has the following name, last known address, social security number, and birthdate:</w:t>
      </w:r>
    </w:p>
    <w:p w:rsidR="00D6412C" w:rsidRDefault="00D6412C" w:rsidP="00D6412C">
      <w:pPr>
        <w:spacing w:line="360" w:lineRule="auto"/>
        <w:ind w:left="720"/>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1" w:name="_Hlk122276775"/>
      <w:proofErr w:type="gramStart"/>
      <w:r w:rsidRPr="00FB1B4E">
        <w:rPr>
          <w:rFonts w:eastAsia="Arial"/>
          <w:lang w:val="en"/>
        </w:rPr>
        <w:t>{{ participant</w:t>
      </w:r>
      <w:proofErr w:type="gramEnd"/>
      <w:r w:rsidRPr="00FB1B4E">
        <w:rPr>
          <w:rFonts w:eastAsia="Arial"/>
          <w:lang w:val="en"/>
        </w:rPr>
        <w:t>.address.on_one_line() }}</w:t>
      </w:r>
      <w:r w:rsidRPr="00FB1B4E">
        <w:rPr>
          <w:rFonts w:eastAsia="Arial"/>
          <w:lang w:val="en"/>
        </w:rPr>
        <w:tab/>
      </w:r>
      <w:bookmarkEnd w:id="1"/>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D6412C" w:rsidRPr="00FB1B4E" w:rsidRDefault="00D6412C" w:rsidP="00D6412C">
      <w:pPr>
        <w:spacing w:line="360" w:lineRule="auto"/>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2" w:name="_Hlk122276719"/>
      <w:proofErr w:type="gramStart"/>
      <w:r w:rsidRPr="00FB1B4E">
        <w:rPr>
          <w:rFonts w:eastAsia="Arial"/>
          <w:lang w:val="en"/>
        </w:rPr>
        <w:t>{{ alternate</w:t>
      </w:r>
      <w:proofErr w:type="gramEnd"/>
      <w:r w:rsidRPr="00FB1B4E">
        <w:rPr>
          <w:rFonts w:eastAsia="Arial"/>
          <w:lang w:val="en"/>
        </w:rPr>
        <w:t>_payee.address.on_one_line() }}</w:t>
      </w:r>
      <w:bookmarkEnd w:id="2"/>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042680" w:rsidRDefault="00B20FD1" w:rsidP="00042680">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042680" w:rsidRPr="00FB1B4E" w:rsidRDefault="00042680" w:rsidP="00042680">
      <w:pPr>
        <w:spacing w:line="360" w:lineRule="auto"/>
        <w:rPr>
          <w:rFonts w:eastAsia="Arial"/>
          <w:lang w:val="en"/>
        </w:rPr>
      </w:pPr>
    </w:p>
    <w:p w:rsidR="00B20FD1" w:rsidRPr="00FB1B4E" w:rsidRDefault="00B20FD1" w:rsidP="00D6412C">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B20FD1" w:rsidRDefault="00B20FD1" w:rsidP="00D6412C">
      <w:pPr>
        <w:spacing w:line="360" w:lineRule="auto"/>
        <w:rPr>
          <w:rFonts w:eastAsia="Arial"/>
          <w:lang w:val="en"/>
        </w:rPr>
      </w:pPr>
      <w:r w:rsidRPr="00FB1B4E">
        <w:rPr>
          <w:rFonts w:eastAsia="Arial"/>
          <w:lang w:val="en"/>
        </w:rPr>
        <w:t xml:space="preserve">To the extent the name of the Plan differs from the name cited in the Judgment it may be attributed to a merger, acquisition, or name change of the entity offering the plan; incorrect </w:t>
      </w:r>
      <w:r w:rsidRPr="00FB1B4E">
        <w:rPr>
          <w:rFonts w:eastAsia="Arial"/>
          <w:lang w:val="en"/>
        </w:rPr>
        <w:lastRenderedPageBreak/>
        <w:t>nomenclature used in the Judgment; or, a missed retirement account asset omitted in the Judgment.</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D6412C" w:rsidRPr="00FB1B4E" w:rsidRDefault="00D6412C" w:rsidP="00D6412C">
      <w:pPr>
        <w:spacing w:line="360" w:lineRule="auto"/>
        <w:rPr>
          <w:rFonts w:eastAsia="Arial"/>
          <w:lang w:val="en"/>
        </w:rPr>
      </w:pPr>
    </w:p>
    <w:p w:rsidR="00B20FD1" w:rsidRPr="00042680" w:rsidRDefault="00B20FD1" w:rsidP="00D6412C">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B20FD1" w:rsidRDefault="00B20FD1" w:rsidP="00D6412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w:t>
      </w:r>
      <w:r w:rsidRPr="00FB1B4E">
        <w:rPr>
          <w:rFonts w:eastAsia="Arial"/>
          <w:lang w:val="en"/>
        </w:rPr>
        <w:lastRenderedPageBreak/>
        <w:t>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D6412C">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 Insufficient Assets: If there are not enough assets in the Participant's accounts on the date the Plan Administrator segregates the Alternate Payee's assigned share of the benefits as described </w:t>
      </w:r>
      <w:r w:rsidRPr="00FB1B4E">
        <w:rPr>
          <w:rFonts w:eastAsia="Arial"/>
          <w:lang w:val="en"/>
        </w:rPr>
        <w:lastRenderedPageBreak/>
        <w:t>above to cover the award of benefits to the Alternate Payee, then this Order shall be interpreted as an award of One Hundred Percent (100%) of the Participant's total account balance under the Plan as of such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w:t>
      </w:r>
      <w:r w:rsidRPr="00FB1B4E">
        <w:rPr>
          <w:rFonts w:eastAsia="Arial"/>
          <w:lang w:val="en"/>
        </w:rPr>
        <w:lastRenderedPageBreak/>
        <w:t>assigned share shall remain the property of the Participant and shall be reflected in the Participant's remaining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r w:rsidR="00547C7E" w:rsidRPr="00FB1B4E">
        <w:rPr>
          <w:rFonts w:eastAsia="Arial"/>
          <w:lang w:val="en"/>
        </w:rPr>
        <w:t>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20FD1"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share is to be calculated “after” the loan amount is subtracted from the difference of (a) minus (b). (As an example, if the Participant's </w:t>
      </w:r>
      <w:r w:rsidRPr="00FB1B4E">
        <w:rPr>
          <w:rFonts w:eastAsia="Arial"/>
          <w:lang w:val="en"/>
        </w:rPr>
        <w:lastRenderedPageBreak/>
        <w:t>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20FD1" w:rsidRPr="00FB1B4E"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20FD1"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share is to be calculated “after” the loan </w:t>
      </w:r>
      <w:r w:rsidRPr="00FB1B4E">
        <w:rPr>
          <w:rFonts w:eastAsia="Arial"/>
          <w:lang w:val="en"/>
        </w:rPr>
        <w:lastRenderedPageBreak/>
        <w:t>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B20FD1" w:rsidRPr="00FB1B4E" w:rsidRDefault="00B20FD1" w:rsidP="00547C7E">
      <w:pPr>
        <w:spacing w:line="36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Default="00B20FD1" w:rsidP="00547C7E">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lastRenderedPageBreak/>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547C7E" w:rsidRPr="00FB1B4E" w:rsidRDefault="00547C7E" w:rsidP="00547C7E">
      <w:pPr>
        <w:spacing w:line="360" w:lineRule="auto"/>
        <w:rPr>
          <w:rFonts w:eastAsia="Arial"/>
          <w:shd w:val="clear" w:color="auto" w:fill="CFE2F3"/>
          <w:lang w:val="en"/>
        </w:rPr>
      </w:pPr>
    </w:p>
    <w:p w:rsidR="00B20FD1" w:rsidRDefault="00B20FD1" w:rsidP="00547C7E">
      <w:pPr>
        <w:spacing w:line="360" w:lineRule="auto"/>
        <w:rPr>
          <w:rFonts w:eastAsia="Arial"/>
          <w:lang w:val="en"/>
        </w:rPr>
      </w:pPr>
      <w:r w:rsidRPr="00FB1B4E">
        <w:rPr>
          <w:rFonts w:eastAsia="Arial"/>
          <w:b/>
          <w:lang w:val="en"/>
        </w:rPr>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xml:space="preserve">) designated on the appropriate form provided by the Plan Administrator shall </w:t>
      </w:r>
      <w:r w:rsidRPr="00FB1B4E">
        <w:rPr>
          <w:rFonts w:eastAsia="Arial"/>
          <w:lang w:val="en"/>
        </w:rPr>
        <w:lastRenderedPageBreak/>
        <w:t>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547C7E" w:rsidRPr="00FB1B4E" w:rsidRDefault="00547C7E" w:rsidP="00547C7E">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51BA0" w:rsidRPr="00FB1B4E" w:rsidRDefault="00451BA0" w:rsidP="00451BA0">
      <w:pPr>
        <w:spacing w:line="360" w:lineRule="auto"/>
        <w:rPr>
          <w:rFonts w:eastAsia="Arial"/>
          <w:lang w:val="en"/>
        </w:rPr>
      </w:pPr>
    </w:p>
    <w:p w:rsidR="00B20FD1" w:rsidRPr="00FB1B4E" w:rsidRDefault="00B20FD1" w:rsidP="00451BA0">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20FD1" w:rsidRPr="00FB1B4E" w:rsidRDefault="00B20FD1" w:rsidP="00D6412C">
      <w:pPr>
        <w:spacing w:before="80"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20FD1" w:rsidRPr="00FB1B4E" w:rsidRDefault="00B20FD1" w:rsidP="00451BA0">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B20FD1" w:rsidRDefault="00B20FD1" w:rsidP="00451BA0">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451BA0" w:rsidRPr="00FB1B4E" w:rsidRDefault="00451BA0" w:rsidP="00451BA0">
      <w:pPr>
        <w:spacing w:line="360" w:lineRule="auto"/>
        <w:ind w:left="1420" w:hanging="520"/>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451BA0" w:rsidRPr="00FB1B4E" w:rsidRDefault="00451BA0" w:rsidP="00451BA0">
      <w:pPr>
        <w:spacing w:line="360" w:lineRule="auto"/>
        <w:rPr>
          <w:rFonts w:eastAsia="Arial"/>
          <w:lang w:val="en"/>
        </w:rPr>
      </w:pPr>
    </w:p>
    <w:p w:rsidR="00B20FD1" w:rsidRPr="00FB1B4E" w:rsidRDefault="00B20FD1" w:rsidP="00451BA0">
      <w:pPr>
        <w:spacing w:line="360" w:lineRule="auto"/>
        <w:rPr>
          <w:rFonts w:eastAsia="Arial"/>
          <w:lang w:val="en"/>
        </w:rPr>
      </w:pPr>
      <w:r w:rsidRPr="00FB1B4E">
        <w:rPr>
          <w:rFonts w:eastAsia="Arial"/>
          <w:b/>
          <w:lang w:val="en"/>
        </w:rPr>
        <w:lastRenderedPageBreak/>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0FD1" w:rsidRDefault="00B20FD1" w:rsidP="00451BA0">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51BA0" w:rsidRPr="00FB1B4E" w:rsidRDefault="00451BA0" w:rsidP="00451BA0">
      <w:pPr>
        <w:spacing w:line="360" w:lineRule="auto"/>
        <w:rPr>
          <w:rFonts w:eastAsia="Arial"/>
          <w:lang w:val="en"/>
        </w:rPr>
      </w:pPr>
    </w:p>
    <w:p w:rsidR="00451BA0" w:rsidRDefault="00B20FD1" w:rsidP="00451BA0">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B20FD1" w:rsidRPr="00FB1B4E" w:rsidRDefault="00B20FD1" w:rsidP="00451BA0">
      <w:pPr>
        <w:spacing w:line="360" w:lineRule="auto"/>
        <w:rPr>
          <w:rFonts w:eastAsia="Arial"/>
          <w:lang w:val="en"/>
        </w:rPr>
      </w:pPr>
      <w:r w:rsidRPr="00FB1B4E">
        <w:rPr>
          <w:rFonts w:eastAsia="Arial"/>
          <w:lang w:val="en"/>
        </w:rPr>
        <w:t xml:space="preserve"> </w:t>
      </w:r>
    </w:p>
    <w:p w:rsidR="00B20FD1" w:rsidRDefault="00B20FD1" w:rsidP="00451BA0">
      <w:pPr>
        <w:spacing w:line="360" w:lineRule="auto"/>
        <w:rPr>
          <w:rFonts w:eastAsia="Arial"/>
          <w:lang w:val="en"/>
        </w:rPr>
      </w:pPr>
      <w:r w:rsidRPr="00FB1B4E">
        <w:rPr>
          <w:rFonts w:eastAsia="Arial"/>
          <w:b/>
          <w:lang w:val="en"/>
        </w:rPr>
        <w:t xml:space="preserve">21. Continued Cooperation of the Parties: </w:t>
      </w:r>
      <w:r w:rsidRPr="00FB1B4E">
        <w:rPr>
          <w:rFonts w:eastAsia="Arial"/>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w:t>
      </w:r>
      <w:r w:rsidRPr="00FB1B4E">
        <w:rPr>
          <w:rFonts w:eastAsia="Arial"/>
          <w:lang w:val="en"/>
        </w:rPr>
        <w:lastRenderedPageBreak/>
        <w:t>authorization/release forms, plan contact information, benefit statements, election forms, summary plan descriptions (“SPDs”), any other pertinent information the parties might readily obtain.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51BA0" w:rsidRPr="00FB1B4E" w:rsidRDefault="00451BA0" w:rsidP="00451BA0">
      <w:pPr>
        <w:spacing w:line="360" w:lineRule="auto"/>
        <w:rPr>
          <w:rFonts w:eastAsia="Arial"/>
          <w:highlight w:val="white"/>
          <w:lang w:val="en"/>
        </w:rPr>
      </w:pPr>
    </w:p>
    <w:p w:rsidR="00B20FD1" w:rsidRDefault="00B20FD1" w:rsidP="00D6412C">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 xml:space="preserve">Participant Prohibited </w:t>
      </w:r>
      <w:proofErr w:type="gramStart"/>
      <w:r w:rsidRPr="00FB1B4E">
        <w:rPr>
          <w:rFonts w:eastAsia="Arial"/>
          <w:b/>
          <w:lang w:val="en"/>
        </w:rPr>
        <w:t>From</w:t>
      </w:r>
      <w:proofErr w:type="gramEnd"/>
      <w:r w:rsidRPr="00FB1B4E">
        <w:rPr>
          <w:rFonts w:eastAsia="Arial"/>
          <w:b/>
          <w:lang w:val="en"/>
        </w:rPr>
        <w:t xml:space="preserve">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Pr="00FB1B4E">
        <w:rPr>
          <w:highlight w:val="green"/>
        </w:rPr>
        <w:t>{% if document == “California” %}</w:t>
      </w:r>
    </w:p>
    <w:p w:rsidR="00451BA0" w:rsidRPr="00451BA0" w:rsidRDefault="00451BA0" w:rsidP="00D6412C">
      <w:pPr>
        <w:spacing w:line="360" w:lineRule="auto"/>
        <w:rPr>
          <w:rFonts w:eastAsia="Arial"/>
          <w:lang w:val="en"/>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20FD1" w:rsidRPr="00FB1B4E" w:rsidRDefault="00B20FD1" w:rsidP="00D6412C">
      <w:pPr>
        <w:pBdr>
          <w:top w:val="nil"/>
          <w:left w:val="nil"/>
          <w:bottom w:val="nil"/>
          <w:right w:val="nil"/>
          <w:between w:val="nil"/>
        </w:pBdr>
        <w:spacing w:line="360" w:lineRule="auto"/>
        <w:ind w:firstLine="720"/>
        <w:rPr>
          <w:color w:val="000000"/>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451BA0" w:rsidRPr="00FB1B4E" w:rsidRDefault="00B20FD1" w:rsidP="00451BA0">
      <w:pPr>
        <w:widowControl w:val="0"/>
        <w:spacing w:line="360" w:lineRule="auto"/>
      </w:pPr>
      <w:r w:rsidRPr="00FB1B4E">
        <w:t>IT IS SO ORDERED.</w:t>
      </w:r>
      <w:bookmarkStart w:id="3" w:name="_GoBack"/>
      <w:bookmarkEnd w:id="3"/>
    </w:p>
    <w:p w:rsidR="00B20FD1" w:rsidRPr="00FB1B4E" w:rsidRDefault="00B20FD1" w:rsidP="00D6412C">
      <w:pPr>
        <w:pBdr>
          <w:top w:val="nil"/>
          <w:left w:val="nil"/>
          <w:bottom w:val="nil"/>
          <w:right w:val="nil"/>
          <w:between w:val="nil"/>
        </w:pBdr>
        <w:spacing w:line="360" w:lineRule="auto"/>
        <w:rPr>
          <w:color w:val="000000"/>
          <w:u w:val="single"/>
        </w:rPr>
      </w:pPr>
      <w:r w:rsidRPr="00FB1B4E">
        <w:rPr>
          <w:color w:val="000000"/>
        </w:rPr>
        <w:lastRenderedPageBreak/>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highlight w:val="green"/>
        </w:rPr>
        <w:t>{% endif %}</w:t>
      </w:r>
      <w:bookmarkEnd w:id="0"/>
    </w:p>
    <w:p w:rsidR="00B20FD1" w:rsidRPr="00FB1B4E" w:rsidRDefault="00B20FD1" w:rsidP="00D6412C">
      <w:pPr>
        <w:spacing w:line="360" w:lineRule="auto"/>
      </w:pPr>
    </w:p>
    <w:p w:rsidR="00B20FD1" w:rsidRPr="00FB1B4E" w:rsidRDefault="00B20FD1" w:rsidP="00D6412C">
      <w:pPr>
        <w:spacing w:line="360" w:lineRule="auto"/>
      </w:pPr>
    </w:p>
    <w:p w:rsidR="00B20FD1" w:rsidRPr="00FB1B4E" w:rsidRDefault="00B20FD1" w:rsidP="00D6412C">
      <w:pPr>
        <w:spacing w:line="360" w:lineRule="auto"/>
      </w:pPr>
    </w:p>
    <w:p w:rsidR="0054501B" w:rsidRPr="00B20FD1" w:rsidRDefault="0054501B" w:rsidP="00D6412C">
      <w:pPr>
        <w:spacing w:line="360" w:lineRule="auto"/>
      </w:pPr>
    </w:p>
    <w:sectPr w:rsidR="0054501B" w:rsidRPr="00B20FD1" w:rsidSect="007F12F1">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19A" w:rsidRDefault="00C0019A" w:rsidP="00A172DE">
      <w:r>
        <w:separator/>
      </w:r>
    </w:p>
  </w:endnote>
  <w:endnote w:type="continuationSeparator" w:id="0">
    <w:p w:rsidR="00C0019A" w:rsidRDefault="00C0019A"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C0019A">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C66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C0019A">
    <w:pPr>
      <w:pBdr>
        <w:top w:val="nil"/>
        <w:left w:val="nil"/>
        <w:bottom w:val="nil"/>
        <w:right w:val="nil"/>
        <w:between w:val="nil"/>
      </w:pBdr>
      <w:tabs>
        <w:tab w:val="center" w:pos="4680"/>
        <w:tab w:val="right" w:pos="9360"/>
      </w:tabs>
      <w:rPr>
        <w:color w:val="000000"/>
      </w:rPr>
    </w:pPr>
  </w:p>
  <w:p w:rsidR="00477F08" w:rsidRDefault="00C001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19A" w:rsidRDefault="00C0019A" w:rsidP="00A172DE">
      <w:r>
        <w:separator/>
      </w:r>
    </w:p>
  </w:footnote>
  <w:footnote w:type="continuationSeparator" w:id="0">
    <w:p w:rsidR="00C0019A" w:rsidRDefault="00C0019A"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C0019A">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55171E">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6AB5"/>
    <w:rsid w:val="00013ECA"/>
    <w:rsid w:val="000221E9"/>
    <w:rsid w:val="00033A9E"/>
    <w:rsid w:val="00035FED"/>
    <w:rsid w:val="00042680"/>
    <w:rsid w:val="000846F5"/>
    <w:rsid w:val="00087F53"/>
    <w:rsid w:val="000E3974"/>
    <w:rsid w:val="000E6545"/>
    <w:rsid w:val="00110A9F"/>
    <w:rsid w:val="00111FC5"/>
    <w:rsid w:val="00146D4B"/>
    <w:rsid w:val="00147CD6"/>
    <w:rsid w:val="0016629D"/>
    <w:rsid w:val="00176C17"/>
    <w:rsid w:val="0018443A"/>
    <w:rsid w:val="00186959"/>
    <w:rsid w:val="00191E4B"/>
    <w:rsid w:val="001956E7"/>
    <w:rsid w:val="00196E95"/>
    <w:rsid w:val="001B6361"/>
    <w:rsid w:val="001C456B"/>
    <w:rsid w:val="002147ED"/>
    <w:rsid w:val="0022695E"/>
    <w:rsid w:val="00247B21"/>
    <w:rsid w:val="0026134A"/>
    <w:rsid w:val="00272BC9"/>
    <w:rsid w:val="0028339A"/>
    <w:rsid w:val="00285BE5"/>
    <w:rsid w:val="002A34F7"/>
    <w:rsid w:val="002A4778"/>
    <w:rsid w:val="002A6737"/>
    <w:rsid w:val="002C1D63"/>
    <w:rsid w:val="0033403F"/>
    <w:rsid w:val="00335A5C"/>
    <w:rsid w:val="00347271"/>
    <w:rsid w:val="00350B72"/>
    <w:rsid w:val="003A1E7F"/>
    <w:rsid w:val="003B66EC"/>
    <w:rsid w:val="003E2E70"/>
    <w:rsid w:val="003E3AC0"/>
    <w:rsid w:val="003E70A2"/>
    <w:rsid w:val="00404EE7"/>
    <w:rsid w:val="00417F58"/>
    <w:rsid w:val="00451BA0"/>
    <w:rsid w:val="00453350"/>
    <w:rsid w:val="0048286E"/>
    <w:rsid w:val="004B216A"/>
    <w:rsid w:val="004C1942"/>
    <w:rsid w:val="004D46C4"/>
    <w:rsid w:val="004E2F28"/>
    <w:rsid w:val="004F5813"/>
    <w:rsid w:val="00512D5E"/>
    <w:rsid w:val="0054501B"/>
    <w:rsid w:val="00547C7E"/>
    <w:rsid w:val="0055171E"/>
    <w:rsid w:val="005B3647"/>
    <w:rsid w:val="00666599"/>
    <w:rsid w:val="006A3DB6"/>
    <w:rsid w:val="006A5AB6"/>
    <w:rsid w:val="006A784D"/>
    <w:rsid w:val="006A7E44"/>
    <w:rsid w:val="006B57B2"/>
    <w:rsid w:val="006C460E"/>
    <w:rsid w:val="006C4CF5"/>
    <w:rsid w:val="006D65AB"/>
    <w:rsid w:val="006D6DC9"/>
    <w:rsid w:val="006E4A21"/>
    <w:rsid w:val="006F21BE"/>
    <w:rsid w:val="00720209"/>
    <w:rsid w:val="0073643D"/>
    <w:rsid w:val="00762737"/>
    <w:rsid w:val="007A27BF"/>
    <w:rsid w:val="007B12AC"/>
    <w:rsid w:val="007D5A5C"/>
    <w:rsid w:val="007E164B"/>
    <w:rsid w:val="007F12F1"/>
    <w:rsid w:val="00804599"/>
    <w:rsid w:val="00833D88"/>
    <w:rsid w:val="00844195"/>
    <w:rsid w:val="00847B9F"/>
    <w:rsid w:val="00852BB5"/>
    <w:rsid w:val="00857048"/>
    <w:rsid w:val="00887165"/>
    <w:rsid w:val="008A246E"/>
    <w:rsid w:val="008B733C"/>
    <w:rsid w:val="008D0077"/>
    <w:rsid w:val="008E0B9C"/>
    <w:rsid w:val="0094515D"/>
    <w:rsid w:val="009464ED"/>
    <w:rsid w:val="009F2525"/>
    <w:rsid w:val="00A135D1"/>
    <w:rsid w:val="00A172DE"/>
    <w:rsid w:val="00A22465"/>
    <w:rsid w:val="00A528F3"/>
    <w:rsid w:val="00A951CF"/>
    <w:rsid w:val="00A97B62"/>
    <w:rsid w:val="00AA15EE"/>
    <w:rsid w:val="00AD2AFE"/>
    <w:rsid w:val="00AE1507"/>
    <w:rsid w:val="00AF6AEF"/>
    <w:rsid w:val="00B120EE"/>
    <w:rsid w:val="00B20FD1"/>
    <w:rsid w:val="00B52837"/>
    <w:rsid w:val="00B65D5D"/>
    <w:rsid w:val="00BB726E"/>
    <w:rsid w:val="00BC2090"/>
    <w:rsid w:val="00BC2606"/>
    <w:rsid w:val="00C0019A"/>
    <w:rsid w:val="00C1510C"/>
    <w:rsid w:val="00C203C2"/>
    <w:rsid w:val="00C727C4"/>
    <w:rsid w:val="00CA1C3D"/>
    <w:rsid w:val="00CA668F"/>
    <w:rsid w:val="00CF4740"/>
    <w:rsid w:val="00D00256"/>
    <w:rsid w:val="00D07345"/>
    <w:rsid w:val="00D317E9"/>
    <w:rsid w:val="00D407BD"/>
    <w:rsid w:val="00D478D2"/>
    <w:rsid w:val="00D61EDB"/>
    <w:rsid w:val="00D6412C"/>
    <w:rsid w:val="00D775A3"/>
    <w:rsid w:val="00D77964"/>
    <w:rsid w:val="00D87926"/>
    <w:rsid w:val="00D95225"/>
    <w:rsid w:val="00DA717B"/>
    <w:rsid w:val="00DF6EB5"/>
    <w:rsid w:val="00E042D2"/>
    <w:rsid w:val="00E5115A"/>
    <w:rsid w:val="00E534B2"/>
    <w:rsid w:val="00E8207C"/>
    <w:rsid w:val="00E95EE3"/>
    <w:rsid w:val="00EB01CA"/>
    <w:rsid w:val="00EB35DB"/>
    <w:rsid w:val="00EE1CC3"/>
    <w:rsid w:val="00EE6DD7"/>
    <w:rsid w:val="00EE6F89"/>
    <w:rsid w:val="00EE729B"/>
    <w:rsid w:val="00EF4252"/>
    <w:rsid w:val="00F03401"/>
    <w:rsid w:val="00F412F0"/>
    <w:rsid w:val="00F45B71"/>
    <w:rsid w:val="00F5186A"/>
    <w:rsid w:val="00F64B10"/>
    <w:rsid w:val="00F96564"/>
    <w:rsid w:val="00FA03A9"/>
    <w:rsid w:val="00FD19E6"/>
    <w:rsid w:val="00FF02D4"/>
    <w:rsid w:val="00FF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1F4C1"/>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6E4D5-ADCB-45B9-8B73-042D7AEE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15</Pages>
  <Words>4335</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119</cp:revision>
  <dcterms:created xsi:type="dcterms:W3CDTF">2022-12-03T10:32:00Z</dcterms:created>
  <dcterms:modified xsi:type="dcterms:W3CDTF">2022-12-21T18:17:00Z</dcterms:modified>
</cp:coreProperties>
</file>