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line="331.2" w:lineRule="auto"/>
        <w:jc w:val="center"/>
        <w:rPr/>
      </w:pPr>
      <w:bookmarkStart w:colFirst="0" w:colLast="0" w:name="_5j27tl9uwcuc" w:id="0"/>
      <w:bookmarkEnd w:id="0"/>
      <w:r w:rsidDel="00000000" w:rsidR="00000000" w:rsidRPr="00000000">
        <w:rPr>
          <w:rtl w:val="0"/>
        </w:rPr>
        <w:t xml:space="preserve">Fall 2022 Data Science Intern Challenge 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Please check below link for my answer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https://github.com/pratibha6982/ShopifyChallenge2022/blob/main/ShopifyChallenge.ipynb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For this question you’ll need to use SQL.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rtl w:val="0"/>
        </w:rPr>
        <w:t xml:space="preserve"> to access the data set required for the challenge. Please use queries to answer the following questions. Paste your queries along with your final numerical answers below.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COUNT(DISTINCT o.OrderID) as TotalOrders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Orders o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INNER JOIN [Shippers] s using('ShipperID')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ShipperName='Speedy Express'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There are 54 orders that were shipped by Speedy Express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0025" cy="2162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WITH temp_emp AS(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EmployeeID,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COUNT(DISTINCT o.OrderID) as TotalOrders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FROM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[Orders] o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INNER JOIN [Employees] s using('EmployeeID')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EmployeeID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ORDER BY 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2 DESC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LIMIT 1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LastName, TotalOrders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temp_emp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INNER JOIN Employees USING('EmployeeID')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Last name of the employee is ‘Peacock’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WITH temp_maxProductOrder AS (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ProductID,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SUM(od.Quantity) AS TotalOrdered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FROM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[Orders] o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INNER JOIN [OrderDetails] od USING('OrderID')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INNER JOIN [Customers] s USING('CustomerID')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WHERE 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LOWER(Country)='germany'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ProductID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ORDER BY 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2 DESC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LIMIT 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1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ProductName,  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TotalOrdered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temp_maxProductOrder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INNER JOIN [Products] USING ('ProductID')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The Product ‘Boston Crab Meat’ was ordered the most by customer in Germany.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pratibha6982/ShopifyChallenge2022/blob/main/ShopifyChallenge.ipynb" TargetMode="External"/><Relationship Id="rId7" Type="http://schemas.openxmlformats.org/officeDocument/2006/relationships/hyperlink" Target="https://www.w3schools.com/SQL/TRYSQL.ASP?FILENAME=TRYSQL_SELECT_ALL" TargetMode="External"/><Relationship Id="rId8" Type="http://schemas.openxmlformats.org/officeDocument/2006/relationships/hyperlink" Target="https://www.w3schools.com/SQL/TRYSQL.ASP?FILENAME=TRYSQL_SELECT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