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F3F06" w14:textId="24855848" w:rsidR="00386A47" w:rsidRDefault="00386A47" w:rsidP="00386A47">
      <w:pPr>
        <w:tabs>
          <w:tab w:val="right" w:pos="8222"/>
        </w:tabs>
        <w:rPr>
          <w:rFonts w:ascii="Arial" w:hAnsi="Arial" w:cs="Arial"/>
          <w:b/>
          <w:w w:val="150"/>
        </w:rPr>
      </w:pPr>
      <w:r>
        <w:rPr>
          <w:rFonts w:ascii="Arial" w:hAnsi="Arial" w:cs="Arial"/>
          <w:b/>
          <w:noProof/>
          <w:w w:val="150"/>
        </w:rPr>
        <w:drawing>
          <wp:inline distT="0" distB="0" distL="0" distR="0" wp14:anchorId="3F68DD9B" wp14:editId="0C689E16">
            <wp:extent cx="1889760" cy="1356360"/>
            <wp:effectExtent l="0" t="0" r="0" b="0"/>
            <wp:docPr id="1486690974" name="Picture 2">
              <a:extLst xmlns:a="http://schemas.openxmlformats.org/drawingml/2006/main">
                <a:ext uri="{FF2B5EF4-FFF2-40B4-BE49-F238E27FC236}">
                  <a16:creationId xmlns:a16="http://schemas.microsoft.com/office/drawing/2014/main" id="{6BF6433F-8FCA-4A9E-BB9B-07688580FE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89760" cy="1356360"/>
                    </a:xfrm>
                    <a:prstGeom prst="rect">
                      <a:avLst/>
                    </a:prstGeom>
                    <a:noFill/>
                    <a:ln>
                      <a:noFill/>
                    </a:ln>
                  </pic:spPr>
                </pic:pic>
              </a:graphicData>
            </a:graphic>
          </wp:inline>
        </w:drawing>
      </w:r>
      <w:r>
        <w:rPr>
          <w:rFonts w:ascii="Arial" w:hAnsi="Arial" w:cs="Arial"/>
          <w:b/>
          <w:w w:val="150"/>
        </w:rPr>
        <w:tab/>
      </w:r>
    </w:p>
    <w:p w14:paraId="2BB1C257" w14:textId="77777777" w:rsidR="00386A47" w:rsidRDefault="00386A47" w:rsidP="00386A47">
      <w:pPr>
        <w:tabs>
          <w:tab w:val="right" w:pos="8222"/>
        </w:tabs>
        <w:rPr>
          <w:rFonts w:ascii="Arial" w:hAnsi="Arial" w:cs="Arial"/>
          <w:b/>
          <w:w w:val="150"/>
        </w:rPr>
      </w:pPr>
    </w:p>
    <w:p w14:paraId="5D795281" w14:textId="77777777" w:rsidR="00386A47" w:rsidRPr="00645E1C" w:rsidRDefault="00386A47" w:rsidP="00386A47">
      <w:pPr>
        <w:tabs>
          <w:tab w:val="right" w:pos="8222"/>
        </w:tabs>
        <w:rPr>
          <w:rFonts w:ascii="Arial" w:hAnsi="Arial" w:cs="Arial"/>
          <w:b/>
          <w:w w:val="150"/>
        </w:rPr>
      </w:pPr>
      <w:r w:rsidRPr="001410C0">
        <w:rPr>
          <w:rFonts w:ascii="Arial" w:hAnsi="Arial" w:cs="Arial"/>
        </w:rPr>
        <w:t> </w:t>
      </w:r>
    </w:p>
    <w:p w14:paraId="125F02F8" w14:textId="77777777" w:rsidR="00386A47" w:rsidRPr="001410C0" w:rsidRDefault="00386A47" w:rsidP="00386A47">
      <w:pPr>
        <w:rPr>
          <w:rFonts w:ascii="Arial" w:hAnsi="Arial" w:cs="Arial"/>
          <w:b/>
          <w:w w:val="150"/>
        </w:rPr>
      </w:pPr>
    </w:p>
    <w:p w14:paraId="6201B158" w14:textId="77777777" w:rsidR="00386A47" w:rsidRPr="001410C0" w:rsidRDefault="00386A47" w:rsidP="00386A47">
      <w:pPr>
        <w:rPr>
          <w:rFonts w:ascii="Arial" w:hAnsi="Arial" w:cs="Arial"/>
        </w:rPr>
      </w:pPr>
    </w:p>
    <w:p w14:paraId="75FD6138" w14:textId="77777777" w:rsidR="00386A47" w:rsidRPr="001410C0" w:rsidRDefault="00386A47" w:rsidP="00386A47">
      <w:pPr>
        <w:pStyle w:val="NormalWeb"/>
        <w:jc w:val="center"/>
        <w:rPr>
          <w:rFonts w:ascii="Arial" w:hAnsi="Arial" w:cs="Arial"/>
        </w:rPr>
      </w:pPr>
      <w:bookmarkStart w:id="0" w:name="Appendix_8_-_Front_Page"/>
      <w:bookmarkEnd w:id="0"/>
      <w:r w:rsidRPr="00645E1C">
        <w:rPr>
          <w:rFonts w:ascii="Arial" w:hAnsi="Arial" w:cs="Arial"/>
          <w:b/>
        </w:rPr>
        <w:t>School of Engineering and Computing</w:t>
      </w:r>
      <w:r w:rsidRPr="00645E1C">
        <w:rPr>
          <w:rFonts w:ascii="Arial" w:hAnsi="Arial" w:cs="Arial"/>
          <w:b/>
        </w:rPr>
        <w:br/>
        <w:t xml:space="preserve">  </w:t>
      </w:r>
      <w:r w:rsidRPr="00645E1C">
        <w:rPr>
          <w:rFonts w:ascii="Arial" w:hAnsi="Arial" w:cs="Arial"/>
          <w:b/>
        </w:rPr>
        <w:br/>
        <w:t xml:space="preserve">  </w:t>
      </w:r>
      <w:r w:rsidRPr="00645E1C">
        <w:rPr>
          <w:rFonts w:ascii="Arial" w:hAnsi="Arial" w:cs="Arial"/>
          <w:b/>
        </w:rPr>
        <w:br/>
        <w:t xml:space="preserve">  </w:t>
      </w:r>
      <w:r w:rsidRPr="00645E1C">
        <w:rPr>
          <w:rFonts w:ascii="Arial" w:hAnsi="Arial" w:cs="Arial"/>
          <w:b/>
        </w:rPr>
        <w:br/>
      </w:r>
      <w:r w:rsidRPr="001410C0">
        <w:rPr>
          <w:rFonts w:ascii="Arial" w:hAnsi="Arial" w:cs="Arial"/>
        </w:rPr>
        <w:t xml:space="preserve">  </w:t>
      </w:r>
    </w:p>
    <w:p w14:paraId="1487A2E6" w14:textId="77936BD3" w:rsidR="00386A47" w:rsidRPr="001410C0" w:rsidRDefault="00386A47" w:rsidP="00386A47">
      <w:pPr>
        <w:pStyle w:val="NormalWeb"/>
        <w:jc w:val="center"/>
        <w:rPr>
          <w:rFonts w:ascii="Arial" w:hAnsi="Arial" w:cs="Arial"/>
          <w:b/>
          <w:bCs/>
        </w:rPr>
      </w:pPr>
      <w:r w:rsidRPr="001410C0">
        <w:rPr>
          <w:rFonts w:ascii="Arial" w:hAnsi="Arial" w:cs="Arial"/>
          <w:b/>
          <w:bCs/>
        </w:rPr>
        <w:t xml:space="preserve">MSc </w:t>
      </w:r>
      <w:r w:rsidR="00DD1ACF">
        <w:rPr>
          <w:rFonts w:ascii="Arial" w:hAnsi="Arial" w:cs="Arial"/>
          <w:b/>
          <w:bCs/>
        </w:rPr>
        <w:t>Master’s Project</w:t>
      </w:r>
    </w:p>
    <w:p w14:paraId="32810748" w14:textId="77777777" w:rsidR="00386A47" w:rsidRPr="001410C0" w:rsidRDefault="00386A47" w:rsidP="00386A47">
      <w:pPr>
        <w:pStyle w:val="NormalWeb"/>
        <w:jc w:val="center"/>
        <w:rPr>
          <w:rFonts w:ascii="Arial" w:hAnsi="Arial" w:cs="Arial"/>
        </w:rPr>
      </w:pPr>
      <w:r w:rsidRPr="001410C0">
        <w:rPr>
          <w:rFonts w:ascii="Arial" w:hAnsi="Arial" w:cs="Arial"/>
          <w:b/>
          <w:bCs/>
        </w:rPr>
        <w:t>Interim Report</w:t>
      </w:r>
    </w:p>
    <w:p w14:paraId="1B0111B3" w14:textId="77777777" w:rsidR="00386A47" w:rsidRPr="001410C0" w:rsidRDefault="00386A47" w:rsidP="00386A47">
      <w:pPr>
        <w:pStyle w:val="NormalWeb"/>
        <w:ind w:firstLine="3600"/>
        <w:rPr>
          <w:rFonts w:ascii="Arial" w:hAnsi="Arial" w:cs="Arial"/>
        </w:rPr>
      </w:pPr>
    </w:p>
    <w:p w14:paraId="1310D0E1" w14:textId="77777777" w:rsidR="00386A47" w:rsidRPr="001410C0" w:rsidRDefault="00386A47" w:rsidP="00386A47">
      <w:pPr>
        <w:pStyle w:val="NormalWeb"/>
        <w:jc w:val="center"/>
        <w:rPr>
          <w:rFonts w:ascii="Arial" w:hAnsi="Arial" w:cs="Arial"/>
        </w:rPr>
      </w:pPr>
      <w:r w:rsidRPr="001410C0">
        <w:rPr>
          <w:rFonts w:ascii="Arial" w:hAnsi="Arial" w:cs="Arial"/>
        </w:rPr>
        <w:br/>
        <w:t xml:space="preserve">  </w:t>
      </w:r>
      <w:r w:rsidRPr="001410C0">
        <w:rPr>
          <w:rFonts w:ascii="Arial" w:hAnsi="Arial" w:cs="Arial"/>
        </w:rPr>
        <w:br/>
        <w:t xml:space="preserve">  </w:t>
      </w:r>
    </w:p>
    <w:p w14:paraId="0729FAD8" w14:textId="54D6D3AA" w:rsidR="00386A47" w:rsidRPr="001410C0" w:rsidRDefault="00386A47" w:rsidP="00386A47">
      <w:pPr>
        <w:pStyle w:val="NormalWeb"/>
        <w:jc w:val="center"/>
        <w:rPr>
          <w:rFonts w:ascii="Arial" w:hAnsi="Arial" w:cs="Arial"/>
        </w:rPr>
      </w:pPr>
      <w:r w:rsidRPr="001410C0">
        <w:rPr>
          <w:rFonts w:ascii="Arial" w:hAnsi="Arial" w:cs="Arial"/>
          <w:b/>
          <w:bCs/>
        </w:rPr>
        <w:t>Project Title</w:t>
      </w:r>
      <w:r w:rsidRPr="00955E00">
        <w:rPr>
          <w:rFonts w:ascii="Arial" w:hAnsi="Arial" w:cs="Arial"/>
          <w:b/>
          <w:bCs/>
        </w:rPr>
        <w:t xml:space="preserve">: </w:t>
      </w:r>
      <w:r w:rsidR="00955E00" w:rsidRPr="00955E00">
        <w:rPr>
          <w:rFonts w:ascii="Arial" w:hAnsi="Arial" w:cs="Arial"/>
          <w:b/>
          <w:bCs/>
        </w:rPr>
        <w:t>Investigating the Impact of Class Imbalance Treatment Techniques on Machine Learning-Based Phishing Website Detection.</w:t>
      </w:r>
      <w:r w:rsidRPr="001410C0">
        <w:rPr>
          <w:rFonts w:ascii="Arial" w:hAnsi="Arial" w:cs="Arial"/>
        </w:rPr>
        <w:br/>
        <w:t xml:space="preserve">  </w:t>
      </w:r>
      <w:r w:rsidRPr="001410C0">
        <w:rPr>
          <w:rFonts w:ascii="Arial" w:hAnsi="Arial" w:cs="Arial"/>
        </w:rPr>
        <w:br/>
        <w:t xml:space="preserve">  </w:t>
      </w:r>
      <w:r w:rsidRPr="001410C0">
        <w:rPr>
          <w:rFonts w:ascii="Arial" w:hAnsi="Arial" w:cs="Arial"/>
        </w:rPr>
        <w:br/>
        <w:t xml:space="preserve">  </w:t>
      </w:r>
      <w:r w:rsidRPr="001410C0">
        <w:rPr>
          <w:rFonts w:ascii="Arial" w:hAnsi="Arial" w:cs="Arial"/>
        </w:rPr>
        <w:br/>
      </w:r>
      <w:r w:rsidRPr="001410C0">
        <w:rPr>
          <w:rFonts w:ascii="Arial" w:hAnsi="Arial" w:cs="Arial"/>
          <w:b/>
          <w:bCs/>
        </w:rPr>
        <w:t>by</w:t>
      </w:r>
      <w:r w:rsidRPr="001410C0">
        <w:rPr>
          <w:rFonts w:ascii="Arial" w:hAnsi="Arial" w:cs="Arial"/>
        </w:rPr>
        <w:t xml:space="preserve"> </w:t>
      </w:r>
      <w:r w:rsidRPr="001410C0">
        <w:rPr>
          <w:rFonts w:ascii="Arial" w:hAnsi="Arial" w:cs="Arial"/>
        </w:rPr>
        <w:br/>
        <w:t xml:space="preserve">  </w:t>
      </w:r>
      <w:r w:rsidRPr="001410C0">
        <w:rPr>
          <w:rFonts w:ascii="Arial" w:hAnsi="Arial" w:cs="Arial"/>
        </w:rPr>
        <w:br/>
        <w:t xml:space="preserve">  </w:t>
      </w:r>
    </w:p>
    <w:p w14:paraId="7088DF4C" w14:textId="44264B12" w:rsidR="00386A47" w:rsidRPr="001410C0" w:rsidRDefault="00386A47" w:rsidP="00386A47">
      <w:pPr>
        <w:pStyle w:val="NormalWeb"/>
        <w:jc w:val="center"/>
        <w:rPr>
          <w:rFonts w:ascii="Arial" w:hAnsi="Arial" w:cs="Arial"/>
        </w:rPr>
      </w:pPr>
      <w:r w:rsidRPr="001410C0">
        <w:rPr>
          <w:rFonts w:ascii="Arial" w:hAnsi="Arial" w:cs="Arial"/>
          <w:b/>
          <w:bCs/>
        </w:rPr>
        <w:t>Name:</w:t>
      </w:r>
      <w:r w:rsidR="00955E00">
        <w:rPr>
          <w:rFonts w:ascii="Arial" w:hAnsi="Arial" w:cs="Arial"/>
          <w:b/>
          <w:bCs/>
        </w:rPr>
        <w:t xml:space="preserve"> Pratik Paudel</w:t>
      </w:r>
    </w:p>
    <w:p w14:paraId="4DEB549B" w14:textId="77777777" w:rsidR="00386A47" w:rsidRDefault="00386A47" w:rsidP="00386A47">
      <w:pPr>
        <w:pStyle w:val="NormalWeb"/>
        <w:spacing w:after="240" w:afterAutospacing="0"/>
        <w:rPr>
          <w:rFonts w:ascii="Arial" w:hAnsi="Arial" w:cs="Arial"/>
          <w:b/>
        </w:rPr>
      </w:pPr>
      <w:r w:rsidRPr="001410C0">
        <w:rPr>
          <w:rFonts w:ascii="Arial" w:hAnsi="Arial" w:cs="Arial"/>
        </w:rPr>
        <w:br/>
      </w:r>
      <w:r w:rsidRPr="001410C0">
        <w:rPr>
          <w:rFonts w:ascii="Arial" w:hAnsi="Arial" w:cs="Arial"/>
        </w:rPr>
        <w:br/>
      </w:r>
      <w:r w:rsidRPr="001410C0">
        <w:rPr>
          <w:rFonts w:ascii="Arial" w:hAnsi="Arial" w:cs="Arial"/>
        </w:rPr>
        <w:br/>
      </w:r>
      <w:r w:rsidRPr="001410C0">
        <w:rPr>
          <w:rFonts w:ascii="Arial" w:hAnsi="Arial" w:cs="Arial"/>
        </w:rPr>
        <w:br/>
      </w:r>
      <w:r w:rsidRPr="001410C0">
        <w:rPr>
          <w:rFonts w:ascii="Arial" w:hAnsi="Arial" w:cs="Arial"/>
        </w:rPr>
        <w:br/>
      </w:r>
      <w:r w:rsidRPr="001410C0">
        <w:rPr>
          <w:rFonts w:ascii="Arial" w:hAnsi="Arial" w:cs="Arial"/>
          <w:b/>
        </w:rPr>
        <w:t>Date</w:t>
      </w:r>
      <w:r>
        <w:rPr>
          <w:rFonts w:ascii="Arial" w:hAnsi="Arial" w:cs="Arial"/>
          <w:b/>
        </w:rPr>
        <w:t xml:space="preserve"> of submission</w:t>
      </w:r>
      <w:r w:rsidRPr="001410C0">
        <w:rPr>
          <w:rFonts w:ascii="Arial" w:hAnsi="Arial" w:cs="Arial"/>
          <w:b/>
        </w:rPr>
        <w:t xml:space="preserve">: </w:t>
      </w:r>
    </w:p>
    <w:p w14:paraId="0D698CD1" w14:textId="77777777" w:rsidR="0004344D" w:rsidRPr="0004344D" w:rsidRDefault="00386A47" w:rsidP="0004344D">
      <w:pPr>
        <w:pStyle w:val="NormalWeb"/>
        <w:spacing w:after="240"/>
        <w:rPr>
          <w:rFonts w:ascii="Arial" w:hAnsi="Arial" w:cs="Arial"/>
          <w:b/>
          <w:bCs/>
        </w:rPr>
      </w:pPr>
      <w:r>
        <w:rPr>
          <w:rFonts w:ascii="Arial" w:hAnsi="Arial" w:cs="Arial"/>
          <w:b/>
        </w:rPr>
        <w:t>Supervisor:</w:t>
      </w:r>
      <w:r w:rsidR="00955E00">
        <w:rPr>
          <w:rFonts w:ascii="Arial" w:hAnsi="Arial" w:cs="Arial"/>
          <w:b/>
        </w:rPr>
        <w:t xml:space="preserve"> </w:t>
      </w:r>
      <w:r w:rsidR="0004344D" w:rsidRPr="0004344D">
        <w:rPr>
          <w:rFonts w:ascii="Arial" w:hAnsi="Arial" w:cs="Arial"/>
          <w:b/>
          <w:bCs/>
        </w:rPr>
        <w:t>Aboua Ange Kevin N'Da</w:t>
      </w:r>
    </w:p>
    <w:p w14:paraId="66E952C1" w14:textId="292D4284" w:rsidR="00386A47" w:rsidRPr="001410C0" w:rsidRDefault="00386A47" w:rsidP="72288EFF">
      <w:pPr>
        <w:pStyle w:val="NormalWeb"/>
        <w:spacing w:after="240" w:afterAutospacing="0"/>
      </w:pPr>
      <w:r w:rsidRPr="72288EFF">
        <w:rPr>
          <w:rFonts w:ascii="Arial" w:hAnsi="Arial" w:cs="Arial"/>
          <w:b/>
          <w:bCs/>
        </w:rPr>
        <w:t>Moderator:</w:t>
      </w:r>
      <w:r w:rsidR="00403C9D" w:rsidRPr="72288EFF">
        <w:rPr>
          <w:rFonts w:ascii="Arial" w:hAnsi="Arial" w:cs="Arial"/>
          <w:b/>
          <w:bCs/>
        </w:rPr>
        <w:t xml:space="preserve"> Raman Singh</w:t>
      </w:r>
    </w:p>
    <w:p w14:paraId="2755CAB7" w14:textId="1E5D0D1C" w:rsidR="72288EFF" w:rsidRDefault="72288EFF" w:rsidP="72288EFF">
      <w:pPr>
        <w:pStyle w:val="NormalWeb"/>
        <w:spacing w:after="240" w:afterAutospacing="0"/>
        <w:rPr>
          <w:rFonts w:ascii="Arial" w:hAnsi="Arial" w:cs="Arial"/>
          <w:b/>
          <w:bCs/>
        </w:rPr>
      </w:pPr>
    </w:p>
    <w:p w14:paraId="56861EC7" w14:textId="0CC75FBF" w:rsidR="72288EFF" w:rsidRDefault="72288EFF" w:rsidP="72288EFF">
      <w:pPr>
        <w:pStyle w:val="NormalWeb"/>
        <w:spacing w:after="240" w:afterAutospacing="0"/>
        <w:rPr>
          <w:rFonts w:ascii="Arial" w:hAnsi="Arial" w:cs="Arial"/>
          <w:b/>
          <w:bCs/>
        </w:rPr>
      </w:pPr>
    </w:p>
    <w:sdt>
      <w:sdtPr>
        <w:rPr>
          <w:rFonts w:ascii="Times New Roman" w:eastAsiaTheme="minorHAnsi" w:hAnsi="Times New Roman" w:cstheme="minorBidi"/>
          <w:color w:val="auto"/>
          <w:sz w:val="24"/>
          <w:szCs w:val="22"/>
        </w:rPr>
        <w:id w:val="1579101689"/>
        <w:docPartObj>
          <w:docPartGallery w:val="Table of Contents"/>
          <w:docPartUnique/>
        </w:docPartObj>
      </w:sdtPr>
      <w:sdtEndPr>
        <w:rPr>
          <w:b/>
          <w:bCs/>
          <w:noProof/>
        </w:rPr>
      </w:sdtEndPr>
      <w:sdtContent>
        <w:p w14:paraId="7BB3F061" w14:textId="204E7D92" w:rsidR="001F3771" w:rsidRPr="00902C27" w:rsidRDefault="00902C27">
          <w:pPr>
            <w:pStyle w:val="TOCHeading"/>
            <w:rPr>
              <w:rFonts w:ascii="Times New Roman" w:hAnsi="Times New Roman" w:cs="Times New Roman"/>
              <w:b/>
              <w:bCs/>
              <w:color w:val="auto"/>
            </w:rPr>
          </w:pPr>
          <w:r>
            <w:rPr>
              <w:rFonts w:ascii="Times New Roman" w:hAnsi="Times New Roman" w:cs="Times New Roman"/>
              <w:b/>
              <w:bCs/>
              <w:color w:val="auto"/>
            </w:rPr>
            <w:t>Table of Contents</w:t>
          </w:r>
        </w:p>
        <w:p w14:paraId="3BCCE4F4" w14:textId="3E0B13B3" w:rsidR="008C7402" w:rsidRDefault="001F3771">
          <w:pPr>
            <w:pStyle w:val="TOC1"/>
            <w:tabs>
              <w:tab w:val="right" w:leader="dot" w:pos="10478"/>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35477477" w:history="1">
            <w:r w:rsidR="008C7402" w:rsidRPr="00C615BD">
              <w:rPr>
                <w:rStyle w:val="Hyperlink"/>
                <w:noProof/>
              </w:rPr>
              <w:t>1. Introduction</w:t>
            </w:r>
            <w:r w:rsidR="008C7402">
              <w:rPr>
                <w:noProof/>
                <w:webHidden/>
              </w:rPr>
              <w:tab/>
            </w:r>
            <w:r w:rsidR="008C7402">
              <w:rPr>
                <w:noProof/>
                <w:webHidden/>
              </w:rPr>
              <w:fldChar w:fldCharType="begin"/>
            </w:r>
            <w:r w:rsidR="008C7402">
              <w:rPr>
                <w:noProof/>
                <w:webHidden/>
              </w:rPr>
              <w:instrText xml:space="preserve"> PAGEREF _Toc235477477 \h </w:instrText>
            </w:r>
            <w:r w:rsidR="008C7402">
              <w:rPr>
                <w:noProof/>
                <w:webHidden/>
              </w:rPr>
            </w:r>
            <w:r w:rsidR="008C7402">
              <w:rPr>
                <w:noProof/>
                <w:webHidden/>
              </w:rPr>
              <w:fldChar w:fldCharType="separate"/>
            </w:r>
            <w:r w:rsidR="008C7402">
              <w:rPr>
                <w:noProof/>
                <w:webHidden/>
              </w:rPr>
              <w:t>3</w:t>
            </w:r>
            <w:r w:rsidR="008C7402">
              <w:rPr>
                <w:noProof/>
                <w:webHidden/>
              </w:rPr>
              <w:fldChar w:fldCharType="end"/>
            </w:r>
          </w:hyperlink>
        </w:p>
        <w:p w14:paraId="3E782F32" w14:textId="6CDE3D0F" w:rsidR="008C7402" w:rsidRDefault="008C7402">
          <w:pPr>
            <w:pStyle w:val="TOC1"/>
            <w:tabs>
              <w:tab w:val="right" w:leader="dot" w:pos="10478"/>
            </w:tabs>
            <w:rPr>
              <w:rFonts w:asciiTheme="minorHAnsi" w:eastAsiaTheme="minorEastAsia" w:hAnsiTheme="minorHAnsi"/>
              <w:noProof/>
              <w:kern w:val="2"/>
              <w:szCs w:val="24"/>
              <w14:ligatures w14:val="standardContextual"/>
            </w:rPr>
          </w:pPr>
          <w:hyperlink w:anchor="_Toc235477478" w:history="1">
            <w:r w:rsidRPr="00C615BD">
              <w:rPr>
                <w:rStyle w:val="Hyperlink"/>
                <w:noProof/>
              </w:rPr>
              <w:t>2. Summary Of Literature Review</w:t>
            </w:r>
            <w:r>
              <w:rPr>
                <w:noProof/>
                <w:webHidden/>
              </w:rPr>
              <w:tab/>
            </w:r>
            <w:r>
              <w:rPr>
                <w:noProof/>
                <w:webHidden/>
              </w:rPr>
              <w:fldChar w:fldCharType="begin"/>
            </w:r>
            <w:r>
              <w:rPr>
                <w:noProof/>
                <w:webHidden/>
              </w:rPr>
              <w:instrText xml:space="preserve"> PAGEREF _Toc235477478 \h </w:instrText>
            </w:r>
            <w:r>
              <w:rPr>
                <w:noProof/>
                <w:webHidden/>
              </w:rPr>
            </w:r>
            <w:r>
              <w:rPr>
                <w:noProof/>
                <w:webHidden/>
              </w:rPr>
              <w:fldChar w:fldCharType="separate"/>
            </w:r>
            <w:r>
              <w:rPr>
                <w:noProof/>
                <w:webHidden/>
              </w:rPr>
              <w:t>4</w:t>
            </w:r>
            <w:r>
              <w:rPr>
                <w:noProof/>
                <w:webHidden/>
              </w:rPr>
              <w:fldChar w:fldCharType="end"/>
            </w:r>
          </w:hyperlink>
        </w:p>
        <w:p w14:paraId="23B760BD" w14:textId="42432F6B"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479" w:history="1">
            <w:r w:rsidRPr="00C615BD">
              <w:rPr>
                <w:rStyle w:val="Hyperlink"/>
                <w:noProof/>
              </w:rPr>
              <w:t>2.1 Cybersecurity</w:t>
            </w:r>
            <w:r>
              <w:rPr>
                <w:noProof/>
                <w:webHidden/>
              </w:rPr>
              <w:tab/>
            </w:r>
            <w:r>
              <w:rPr>
                <w:noProof/>
                <w:webHidden/>
              </w:rPr>
              <w:fldChar w:fldCharType="begin"/>
            </w:r>
            <w:r>
              <w:rPr>
                <w:noProof/>
                <w:webHidden/>
              </w:rPr>
              <w:instrText xml:space="preserve"> PAGEREF _Toc235477479 \h </w:instrText>
            </w:r>
            <w:r>
              <w:rPr>
                <w:noProof/>
                <w:webHidden/>
              </w:rPr>
            </w:r>
            <w:r>
              <w:rPr>
                <w:noProof/>
                <w:webHidden/>
              </w:rPr>
              <w:fldChar w:fldCharType="separate"/>
            </w:r>
            <w:r>
              <w:rPr>
                <w:noProof/>
                <w:webHidden/>
              </w:rPr>
              <w:t>4</w:t>
            </w:r>
            <w:r>
              <w:rPr>
                <w:noProof/>
                <w:webHidden/>
              </w:rPr>
              <w:fldChar w:fldCharType="end"/>
            </w:r>
          </w:hyperlink>
        </w:p>
        <w:p w14:paraId="4D0708C1" w14:textId="6D85D13B"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480" w:history="1">
            <w:r w:rsidRPr="00C615BD">
              <w:rPr>
                <w:rStyle w:val="Hyperlink"/>
                <w:noProof/>
              </w:rPr>
              <w:t>2.2 AI/ML</w:t>
            </w:r>
            <w:r>
              <w:rPr>
                <w:noProof/>
                <w:webHidden/>
              </w:rPr>
              <w:tab/>
            </w:r>
            <w:r>
              <w:rPr>
                <w:noProof/>
                <w:webHidden/>
              </w:rPr>
              <w:fldChar w:fldCharType="begin"/>
            </w:r>
            <w:r>
              <w:rPr>
                <w:noProof/>
                <w:webHidden/>
              </w:rPr>
              <w:instrText xml:space="preserve"> PAGEREF _Toc235477480 \h </w:instrText>
            </w:r>
            <w:r>
              <w:rPr>
                <w:noProof/>
                <w:webHidden/>
              </w:rPr>
            </w:r>
            <w:r>
              <w:rPr>
                <w:noProof/>
                <w:webHidden/>
              </w:rPr>
              <w:fldChar w:fldCharType="separate"/>
            </w:r>
            <w:r>
              <w:rPr>
                <w:noProof/>
                <w:webHidden/>
              </w:rPr>
              <w:t>4</w:t>
            </w:r>
            <w:r>
              <w:rPr>
                <w:noProof/>
                <w:webHidden/>
              </w:rPr>
              <w:fldChar w:fldCharType="end"/>
            </w:r>
          </w:hyperlink>
        </w:p>
        <w:p w14:paraId="21E7A2A4" w14:textId="644901D5"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481" w:history="1">
            <w:r w:rsidRPr="00C615BD">
              <w:rPr>
                <w:rStyle w:val="Hyperlink"/>
                <w:noProof/>
              </w:rPr>
              <w:t>2.3 Phishing Website</w:t>
            </w:r>
            <w:r>
              <w:rPr>
                <w:noProof/>
                <w:webHidden/>
              </w:rPr>
              <w:tab/>
            </w:r>
            <w:r>
              <w:rPr>
                <w:noProof/>
                <w:webHidden/>
              </w:rPr>
              <w:fldChar w:fldCharType="begin"/>
            </w:r>
            <w:r>
              <w:rPr>
                <w:noProof/>
                <w:webHidden/>
              </w:rPr>
              <w:instrText xml:space="preserve"> PAGEREF _Toc235477481 \h </w:instrText>
            </w:r>
            <w:r>
              <w:rPr>
                <w:noProof/>
                <w:webHidden/>
              </w:rPr>
            </w:r>
            <w:r>
              <w:rPr>
                <w:noProof/>
                <w:webHidden/>
              </w:rPr>
              <w:fldChar w:fldCharType="separate"/>
            </w:r>
            <w:r>
              <w:rPr>
                <w:noProof/>
                <w:webHidden/>
              </w:rPr>
              <w:t>5</w:t>
            </w:r>
            <w:r>
              <w:rPr>
                <w:noProof/>
                <w:webHidden/>
              </w:rPr>
              <w:fldChar w:fldCharType="end"/>
            </w:r>
          </w:hyperlink>
        </w:p>
        <w:p w14:paraId="4E572ED7" w14:textId="018BB12F"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482" w:history="1">
            <w:r w:rsidRPr="00C615BD">
              <w:rPr>
                <w:rStyle w:val="Hyperlink"/>
                <w:noProof/>
              </w:rPr>
              <w:t>2.4 AI/ML in Cybersecurity</w:t>
            </w:r>
            <w:r>
              <w:rPr>
                <w:noProof/>
                <w:webHidden/>
              </w:rPr>
              <w:tab/>
            </w:r>
            <w:r>
              <w:rPr>
                <w:noProof/>
                <w:webHidden/>
              </w:rPr>
              <w:fldChar w:fldCharType="begin"/>
            </w:r>
            <w:r>
              <w:rPr>
                <w:noProof/>
                <w:webHidden/>
              </w:rPr>
              <w:instrText xml:space="preserve"> PAGEREF _Toc235477482 \h </w:instrText>
            </w:r>
            <w:r>
              <w:rPr>
                <w:noProof/>
                <w:webHidden/>
              </w:rPr>
            </w:r>
            <w:r>
              <w:rPr>
                <w:noProof/>
                <w:webHidden/>
              </w:rPr>
              <w:fldChar w:fldCharType="separate"/>
            </w:r>
            <w:r>
              <w:rPr>
                <w:noProof/>
                <w:webHidden/>
              </w:rPr>
              <w:t>6</w:t>
            </w:r>
            <w:r>
              <w:rPr>
                <w:noProof/>
                <w:webHidden/>
              </w:rPr>
              <w:fldChar w:fldCharType="end"/>
            </w:r>
          </w:hyperlink>
        </w:p>
        <w:p w14:paraId="01ACCFF7" w14:textId="469AD4DF" w:rsidR="008C7402" w:rsidRDefault="008C7402">
          <w:pPr>
            <w:pStyle w:val="TOC3"/>
            <w:tabs>
              <w:tab w:val="right" w:leader="dot" w:pos="10478"/>
            </w:tabs>
            <w:rPr>
              <w:rFonts w:asciiTheme="minorHAnsi" w:eastAsiaTheme="minorEastAsia" w:hAnsiTheme="minorHAnsi"/>
              <w:noProof/>
              <w:kern w:val="2"/>
              <w:szCs w:val="24"/>
              <w14:ligatures w14:val="standardContextual"/>
            </w:rPr>
          </w:pPr>
          <w:hyperlink w:anchor="_Toc235477483" w:history="1">
            <w:r w:rsidRPr="00C615BD">
              <w:rPr>
                <w:rStyle w:val="Hyperlink"/>
                <w:noProof/>
              </w:rPr>
              <w:t>2.4.1 Challenges in ML Phishing Detection</w:t>
            </w:r>
            <w:r>
              <w:rPr>
                <w:noProof/>
                <w:webHidden/>
              </w:rPr>
              <w:tab/>
            </w:r>
            <w:r>
              <w:rPr>
                <w:noProof/>
                <w:webHidden/>
              </w:rPr>
              <w:fldChar w:fldCharType="begin"/>
            </w:r>
            <w:r>
              <w:rPr>
                <w:noProof/>
                <w:webHidden/>
              </w:rPr>
              <w:instrText xml:space="preserve"> PAGEREF _Toc235477483 \h </w:instrText>
            </w:r>
            <w:r>
              <w:rPr>
                <w:noProof/>
                <w:webHidden/>
              </w:rPr>
            </w:r>
            <w:r>
              <w:rPr>
                <w:noProof/>
                <w:webHidden/>
              </w:rPr>
              <w:fldChar w:fldCharType="separate"/>
            </w:r>
            <w:r>
              <w:rPr>
                <w:noProof/>
                <w:webHidden/>
              </w:rPr>
              <w:t>7</w:t>
            </w:r>
            <w:r>
              <w:rPr>
                <w:noProof/>
                <w:webHidden/>
              </w:rPr>
              <w:fldChar w:fldCharType="end"/>
            </w:r>
          </w:hyperlink>
        </w:p>
        <w:p w14:paraId="5DB2F2BF" w14:textId="41C434E7"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484" w:history="1">
            <w:r w:rsidRPr="00C615BD">
              <w:rPr>
                <w:rStyle w:val="Hyperlink"/>
                <w:noProof/>
              </w:rPr>
              <w:t>2.5 Class Imbalance</w:t>
            </w:r>
            <w:r>
              <w:rPr>
                <w:noProof/>
                <w:webHidden/>
              </w:rPr>
              <w:tab/>
            </w:r>
            <w:r>
              <w:rPr>
                <w:noProof/>
                <w:webHidden/>
              </w:rPr>
              <w:fldChar w:fldCharType="begin"/>
            </w:r>
            <w:r>
              <w:rPr>
                <w:noProof/>
                <w:webHidden/>
              </w:rPr>
              <w:instrText xml:space="preserve"> PAGEREF _Toc235477484 \h </w:instrText>
            </w:r>
            <w:r>
              <w:rPr>
                <w:noProof/>
                <w:webHidden/>
              </w:rPr>
            </w:r>
            <w:r>
              <w:rPr>
                <w:noProof/>
                <w:webHidden/>
              </w:rPr>
              <w:fldChar w:fldCharType="separate"/>
            </w:r>
            <w:r>
              <w:rPr>
                <w:noProof/>
                <w:webHidden/>
              </w:rPr>
              <w:t>7</w:t>
            </w:r>
            <w:r>
              <w:rPr>
                <w:noProof/>
                <w:webHidden/>
              </w:rPr>
              <w:fldChar w:fldCharType="end"/>
            </w:r>
          </w:hyperlink>
        </w:p>
        <w:p w14:paraId="35177630" w14:textId="52491EB7" w:rsidR="008C7402" w:rsidRDefault="008C7402">
          <w:pPr>
            <w:pStyle w:val="TOC3"/>
            <w:tabs>
              <w:tab w:val="right" w:leader="dot" w:pos="10478"/>
            </w:tabs>
            <w:rPr>
              <w:rFonts w:asciiTheme="minorHAnsi" w:eastAsiaTheme="minorEastAsia" w:hAnsiTheme="minorHAnsi"/>
              <w:noProof/>
              <w:kern w:val="2"/>
              <w:szCs w:val="24"/>
              <w14:ligatures w14:val="standardContextual"/>
            </w:rPr>
          </w:pPr>
          <w:hyperlink w:anchor="_Toc235477485" w:history="1">
            <w:r w:rsidRPr="00C615BD">
              <w:rPr>
                <w:rStyle w:val="Hyperlink"/>
                <w:noProof/>
              </w:rPr>
              <w:t>2.5.1 Data-Level Techniques</w:t>
            </w:r>
            <w:r>
              <w:rPr>
                <w:noProof/>
                <w:webHidden/>
              </w:rPr>
              <w:tab/>
            </w:r>
            <w:r>
              <w:rPr>
                <w:noProof/>
                <w:webHidden/>
              </w:rPr>
              <w:fldChar w:fldCharType="begin"/>
            </w:r>
            <w:r>
              <w:rPr>
                <w:noProof/>
                <w:webHidden/>
              </w:rPr>
              <w:instrText xml:space="preserve"> PAGEREF _Toc235477485 \h </w:instrText>
            </w:r>
            <w:r>
              <w:rPr>
                <w:noProof/>
                <w:webHidden/>
              </w:rPr>
            </w:r>
            <w:r>
              <w:rPr>
                <w:noProof/>
                <w:webHidden/>
              </w:rPr>
              <w:fldChar w:fldCharType="separate"/>
            </w:r>
            <w:r>
              <w:rPr>
                <w:noProof/>
                <w:webHidden/>
              </w:rPr>
              <w:t>8</w:t>
            </w:r>
            <w:r>
              <w:rPr>
                <w:noProof/>
                <w:webHidden/>
              </w:rPr>
              <w:fldChar w:fldCharType="end"/>
            </w:r>
          </w:hyperlink>
        </w:p>
        <w:p w14:paraId="601DD006" w14:textId="6BC4166D" w:rsidR="008C7402" w:rsidRDefault="008C7402">
          <w:pPr>
            <w:pStyle w:val="TOC3"/>
            <w:tabs>
              <w:tab w:val="right" w:leader="dot" w:pos="10478"/>
            </w:tabs>
            <w:rPr>
              <w:rFonts w:asciiTheme="minorHAnsi" w:eastAsiaTheme="minorEastAsia" w:hAnsiTheme="minorHAnsi"/>
              <w:noProof/>
              <w:kern w:val="2"/>
              <w:szCs w:val="24"/>
              <w14:ligatures w14:val="standardContextual"/>
            </w:rPr>
          </w:pPr>
          <w:hyperlink w:anchor="_Toc235477486" w:history="1">
            <w:r w:rsidRPr="00C615BD">
              <w:rPr>
                <w:rStyle w:val="Hyperlink"/>
                <w:noProof/>
              </w:rPr>
              <w:t>2.5.2 Algorithm-Level Techniques</w:t>
            </w:r>
            <w:r>
              <w:rPr>
                <w:noProof/>
                <w:webHidden/>
              </w:rPr>
              <w:tab/>
            </w:r>
            <w:r>
              <w:rPr>
                <w:noProof/>
                <w:webHidden/>
              </w:rPr>
              <w:fldChar w:fldCharType="begin"/>
            </w:r>
            <w:r>
              <w:rPr>
                <w:noProof/>
                <w:webHidden/>
              </w:rPr>
              <w:instrText xml:space="preserve"> PAGEREF _Toc235477486 \h </w:instrText>
            </w:r>
            <w:r>
              <w:rPr>
                <w:noProof/>
                <w:webHidden/>
              </w:rPr>
            </w:r>
            <w:r>
              <w:rPr>
                <w:noProof/>
                <w:webHidden/>
              </w:rPr>
              <w:fldChar w:fldCharType="separate"/>
            </w:r>
            <w:r>
              <w:rPr>
                <w:noProof/>
                <w:webHidden/>
              </w:rPr>
              <w:t>8</w:t>
            </w:r>
            <w:r>
              <w:rPr>
                <w:noProof/>
                <w:webHidden/>
              </w:rPr>
              <w:fldChar w:fldCharType="end"/>
            </w:r>
          </w:hyperlink>
        </w:p>
        <w:p w14:paraId="72C2660B" w14:textId="15A2AAE7" w:rsidR="008C7402" w:rsidRDefault="008C7402">
          <w:pPr>
            <w:pStyle w:val="TOC3"/>
            <w:tabs>
              <w:tab w:val="right" w:leader="dot" w:pos="10478"/>
            </w:tabs>
            <w:rPr>
              <w:rFonts w:asciiTheme="minorHAnsi" w:eastAsiaTheme="minorEastAsia" w:hAnsiTheme="minorHAnsi"/>
              <w:noProof/>
              <w:kern w:val="2"/>
              <w:szCs w:val="24"/>
              <w14:ligatures w14:val="standardContextual"/>
            </w:rPr>
          </w:pPr>
          <w:hyperlink w:anchor="_Toc235477487" w:history="1">
            <w:r w:rsidRPr="00C615BD">
              <w:rPr>
                <w:rStyle w:val="Hyperlink"/>
                <w:noProof/>
              </w:rPr>
              <w:t>2.5.3 Hybrid Techniques</w:t>
            </w:r>
            <w:r>
              <w:rPr>
                <w:noProof/>
                <w:webHidden/>
              </w:rPr>
              <w:tab/>
            </w:r>
            <w:r>
              <w:rPr>
                <w:noProof/>
                <w:webHidden/>
              </w:rPr>
              <w:fldChar w:fldCharType="begin"/>
            </w:r>
            <w:r>
              <w:rPr>
                <w:noProof/>
                <w:webHidden/>
              </w:rPr>
              <w:instrText xml:space="preserve"> PAGEREF _Toc235477487 \h </w:instrText>
            </w:r>
            <w:r>
              <w:rPr>
                <w:noProof/>
                <w:webHidden/>
              </w:rPr>
            </w:r>
            <w:r>
              <w:rPr>
                <w:noProof/>
                <w:webHidden/>
              </w:rPr>
              <w:fldChar w:fldCharType="separate"/>
            </w:r>
            <w:r>
              <w:rPr>
                <w:noProof/>
                <w:webHidden/>
              </w:rPr>
              <w:t>9</w:t>
            </w:r>
            <w:r>
              <w:rPr>
                <w:noProof/>
                <w:webHidden/>
              </w:rPr>
              <w:fldChar w:fldCharType="end"/>
            </w:r>
          </w:hyperlink>
        </w:p>
        <w:p w14:paraId="26D1BB78" w14:textId="6C01B60F"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488" w:history="1">
            <w:r w:rsidRPr="00C615BD">
              <w:rPr>
                <w:rStyle w:val="Hyperlink"/>
                <w:noProof/>
              </w:rPr>
              <w:t>2.6 Impact of Class Imbalance Treatment</w:t>
            </w:r>
            <w:r>
              <w:rPr>
                <w:noProof/>
                <w:webHidden/>
              </w:rPr>
              <w:tab/>
            </w:r>
            <w:r>
              <w:rPr>
                <w:noProof/>
                <w:webHidden/>
              </w:rPr>
              <w:fldChar w:fldCharType="begin"/>
            </w:r>
            <w:r>
              <w:rPr>
                <w:noProof/>
                <w:webHidden/>
              </w:rPr>
              <w:instrText xml:space="preserve"> PAGEREF _Toc235477488 \h </w:instrText>
            </w:r>
            <w:r>
              <w:rPr>
                <w:noProof/>
                <w:webHidden/>
              </w:rPr>
            </w:r>
            <w:r>
              <w:rPr>
                <w:noProof/>
                <w:webHidden/>
              </w:rPr>
              <w:fldChar w:fldCharType="separate"/>
            </w:r>
            <w:r>
              <w:rPr>
                <w:noProof/>
                <w:webHidden/>
              </w:rPr>
              <w:t>9</w:t>
            </w:r>
            <w:r>
              <w:rPr>
                <w:noProof/>
                <w:webHidden/>
              </w:rPr>
              <w:fldChar w:fldCharType="end"/>
            </w:r>
          </w:hyperlink>
        </w:p>
        <w:p w14:paraId="5711ADA7" w14:textId="0B5B5D0A" w:rsidR="008C7402" w:rsidRDefault="008C7402">
          <w:pPr>
            <w:pStyle w:val="TOC3"/>
            <w:tabs>
              <w:tab w:val="right" w:leader="dot" w:pos="10478"/>
            </w:tabs>
            <w:rPr>
              <w:rFonts w:asciiTheme="minorHAnsi" w:eastAsiaTheme="minorEastAsia" w:hAnsiTheme="minorHAnsi"/>
              <w:noProof/>
              <w:kern w:val="2"/>
              <w:szCs w:val="24"/>
              <w14:ligatures w14:val="standardContextual"/>
            </w:rPr>
          </w:pPr>
          <w:hyperlink w:anchor="_Toc235477489" w:history="1">
            <w:r w:rsidRPr="00C615BD">
              <w:rPr>
                <w:rStyle w:val="Hyperlink"/>
                <w:noProof/>
              </w:rPr>
              <w:t>2.6.1 Summary of Key Studies</w:t>
            </w:r>
            <w:r>
              <w:rPr>
                <w:noProof/>
                <w:webHidden/>
              </w:rPr>
              <w:tab/>
            </w:r>
            <w:r>
              <w:rPr>
                <w:noProof/>
                <w:webHidden/>
              </w:rPr>
              <w:fldChar w:fldCharType="begin"/>
            </w:r>
            <w:r>
              <w:rPr>
                <w:noProof/>
                <w:webHidden/>
              </w:rPr>
              <w:instrText xml:space="preserve"> PAGEREF _Toc235477489 \h </w:instrText>
            </w:r>
            <w:r>
              <w:rPr>
                <w:noProof/>
                <w:webHidden/>
              </w:rPr>
            </w:r>
            <w:r>
              <w:rPr>
                <w:noProof/>
                <w:webHidden/>
              </w:rPr>
              <w:fldChar w:fldCharType="separate"/>
            </w:r>
            <w:r>
              <w:rPr>
                <w:noProof/>
                <w:webHidden/>
              </w:rPr>
              <w:t>10</w:t>
            </w:r>
            <w:r>
              <w:rPr>
                <w:noProof/>
                <w:webHidden/>
              </w:rPr>
              <w:fldChar w:fldCharType="end"/>
            </w:r>
          </w:hyperlink>
        </w:p>
        <w:p w14:paraId="5C3FCF4F" w14:textId="4D86A074"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490" w:history="1">
            <w:r w:rsidRPr="00C615BD">
              <w:rPr>
                <w:rStyle w:val="Hyperlink"/>
                <w:noProof/>
              </w:rPr>
              <w:t>2.7 Research Gap</w:t>
            </w:r>
            <w:r>
              <w:rPr>
                <w:noProof/>
                <w:webHidden/>
              </w:rPr>
              <w:tab/>
            </w:r>
            <w:r>
              <w:rPr>
                <w:noProof/>
                <w:webHidden/>
              </w:rPr>
              <w:fldChar w:fldCharType="begin"/>
            </w:r>
            <w:r>
              <w:rPr>
                <w:noProof/>
                <w:webHidden/>
              </w:rPr>
              <w:instrText xml:space="preserve"> PAGEREF _Toc235477490 \h </w:instrText>
            </w:r>
            <w:r>
              <w:rPr>
                <w:noProof/>
                <w:webHidden/>
              </w:rPr>
            </w:r>
            <w:r>
              <w:rPr>
                <w:noProof/>
                <w:webHidden/>
              </w:rPr>
              <w:fldChar w:fldCharType="separate"/>
            </w:r>
            <w:r>
              <w:rPr>
                <w:noProof/>
                <w:webHidden/>
              </w:rPr>
              <w:t>10</w:t>
            </w:r>
            <w:r>
              <w:rPr>
                <w:noProof/>
                <w:webHidden/>
              </w:rPr>
              <w:fldChar w:fldCharType="end"/>
            </w:r>
          </w:hyperlink>
        </w:p>
        <w:p w14:paraId="1700FC44" w14:textId="15F15047"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491" w:history="1">
            <w:r w:rsidRPr="00C615BD">
              <w:rPr>
                <w:rStyle w:val="Hyperlink"/>
                <w:noProof/>
              </w:rPr>
              <w:t>2.8 Conclusion</w:t>
            </w:r>
            <w:r>
              <w:rPr>
                <w:noProof/>
                <w:webHidden/>
              </w:rPr>
              <w:tab/>
            </w:r>
            <w:r>
              <w:rPr>
                <w:noProof/>
                <w:webHidden/>
              </w:rPr>
              <w:fldChar w:fldCharType="begin"/>
            </w:r>
            <w:r>
              <w:rPr>
                <w:noProof/>
                <w:webHidden/>
              </w:rPr>
              <w:instrText xml:space="preserve"> PAGEREF _Toc235477491 \h </w:instrText>
            </w:r>
            <w:r>
              <w:rPr>
                <w:noProof/>
                <w:webHidden/>
              </w:rPr>
            </w:r>
            <w:r>
              <w:rPr>
                <w:noProof/>
                <w:webHidden/>
              </w:rPr>
              <w:fldChar w:fldCharType="separate"/>
            </w:r>
            <w:r>
              <w:rPr>
                <w:noProof/>
                <w:webHidden/>
              </w:rPr>
              <w:t>11</w:t>
            </w:r>
            <w:r>
              <w:rPr>
                <w:noProof/>
                <w:webHidden/>
              </w:rPr>
              <w:fldChar w:fldCharType="end"/>
            </w:r>
          </w:hyperlink>
        </w:p>
        <w:p w14:paraId="1BDA8C21" w14:textId="001704CC" w:rsidR="008C7402" w:rsidRDefault="008C7402">
          <w:pPr>
            <w:pStyle w:val="TOC1"/>
            <w:tabs>
              <w:tab w:val="right" w:leader="dot" w:pos="10478"/>
            </w:tabs>
            <w:rPr>
              <w:rFonts w:asciiTheme="minorHAnsi" w:eastAsiaTheme="minorEastAsia" w:hAnsiTheme="minorHAnsi"/>
              <w:noProof/>
              <w:kern w:val="2"/>
              <w:szCs w:val="24"/>
              <w14:ligatures w14:val="standardContextual"/>
            </w:rPr>
          </w:pPr>
          <w:hyperlink w:anchor="_Toc235477492" w:history="1">
            <w:r w:rsidRPr="00C615BD">
              <w:rPr>
                <w:rStyle w:val="Hyperlink"/>
                <w:noProof/>
              </w:rPr>
              <w:t>3. Methodology</w:t>
            </w:r>
            <w:r>
              <w:rPr>
                <w:noProof/>
                <w:webHidden/>
              </w:rPr>
              <w:tab/>
            </w:r>
            <w:r>
              <w:rPr>
                <w:noProof/>
                <w:webHidden/>
              </w:rPr>
              <w:fldChar w:fldCharType="begin"/>
            </w:r>
            <w:r>
              <w:rPr>
                <w:noProof/>
                <w:webHidden/>
              </w:rPr>
              <w:instrText xml:space="preserve"> PAGEREF _Toc235477492 \h </w:instrText>
            </w:r>
            <w:r>
              <w:rPr>
                <w:noProof/>
                <w:webHidden/>
              </w:rPr>
            </w:r>
            <w:r>
              <w:rPr>
                <w:noProof/>
                <w:webHidden/>
              </w:rPr>
              <w:fldChar w:fldCharType="separate"/>
            </w:r>
            <w:r>
              <w:rPr>
                <w:noProof/>
                <w:webHidden/>
              </w:rPr>
              <w:t>12</w:t>
            </w:r>
            <w:r>
              <w:rPr>
                <w:noProof/>
                <w:webHidden/>
              </w:rPr>
              <w:fldChar w:fldCharType="end"/>
            </w:r>
          </w:hyperlink>
        </w:p>
        <w:p w14:paraId="2A3E9625" w14:textId="7216E18D"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493" w:history="1">
            <w:r w:rsidRPr="00C615BD">
              <w:rPr>
                <w:rStyle w:val="Hyperlink"/>
                <w:noProof/>
              </w:rPr>
              <w:t>3.1 Introduction</w:t>
            </w:r>
            <w:r>
              <w:rPr>
                <w:noProof/>
                <w:webHidden/>
              </w:rPr>
              <w:tab/>
            </w:r>
            <w:r>
              <w:rPr>
                <w:noProof/>
                <w:webHidden/>
              </w:rPr>
              <w:fldChar w:fldCharType="begin"/>
            </w:r>
            <w:r>
              <w:rPr>
                <w:noProof/>
                <w:webHidden/>
              </w:rPr>
              <w:instrText xml:space="preserve"> PAGEREF _Toc235477493 \h </w:instrText>
            </w:r>
            <w:r>
              <w:rPr>
                <w:noProof/>
                <w:webHidden/>
              </w:rPr>
            </w:r>
            <w:r>
              <w:rPr>
                <w:noProof/>
                <w:webHidden/>
              </w:rPr>
              <w:fldChar w:fldCharType="separate"/>
            </w:r>
            <w:r>
              <w:rPr>
                <w:noProof/>
                <w:webHidden/>
              </w:rPr>
              <w:t>12</w:t>
            </w:r>
            <w:r>
              <w:rPr>
                <w:noProof/>
                <w:webHidden/>
              </w:rPr>
              <w:fldChar w:fldCharType="end"/>
            </w:r>
          </w:hyperlink>
        </w:p>
        <w:p w14:paraId="3E12E035" w14:textId="5C91FB68"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494" w:history="1">
            <w:r w:rsidRPr="00C615BD">
              <w:rPr>
                <w:rStyle w:val="Hyperlink"/>
                <w:noProof/>
              </w:rPr>
              <w:t>3.2 Research Design</w:t>
            </w:r>
            <w:r>
              <w:rPr>
                <w:noProof/>
                <w:webHidden/>
              </w:rPr>
              <w:tab/>
            </w:r>
            <w:r>
              <w:rPr>
                <w:noProof/>
                <w:webHidden/>
              </w:rPr>
              <w:fldChar w:fldCharType="begin"/>
            </w:r>
            <w:r>
              <w:rPr>
                <w:noProof/>
                <w:webHidden/>
              </w:rPr>
              <w:instrText xml:space="preserve"> PAGEREF _Toc235477494 \h </w:instrText>
            </w:r>
            <w:r>
              <w:rPr>
                <w:noProof/>
                <w:webHidden/>
              </w:rPr>
            </w:r>
            <w:r>
              <w:rPr>
                <w:noProof/>
                <w:webHidden/>
              </w:rPr>
              <w:fldChar w:fldCharType="separate"/>
            </w:r>
            <w:r>
              <w:rPr>
                <w:noProof/>
                <w:webHidden/>
              </w:rPr>
              <w:t>12</w:t>
            </w:r>
            <w:r>
              <w:rPr>
                <w:noProof/>
                <w:webHidden/>
              </w:rPr>
              <w:fldChar w:fldCharType="end"/>
            </w:r>
          </w:hyperlink>
        </w:p>
        <w:p w14:paraId="75303821" w14:textId="6991EC65"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495" w:history="1">
            <w:r w:rsidRPr="00C615BD">
              <w:rPr>
                <w:rStyle w:val="Hyperlink"/>
                <w:noProof/>
              </w:rPr>
              <w:t>3.3 Research Variables</w:t>
            </w:r>
            <w:r>
              <w:rPr>
                <w:noProof/>
                <w:webHidden/>
              </w:rPr>
              <w:tab/>
            </w:r>
            <w:r>
              <w:rPr>
                <w:noProof/>
                <w:webHidden/>
              </w:rPr>
              <w:fldChar w:fldCharType="begin"/>
            </w:r>
            <w:r>
              <w:rPr>
                <w:noProof/>
                <w:webHidden/>
              </w:rPr>
              <w:instrText xml:space="preserve"> PAGEREF _Toc235477495 \h </w:instrText>
            </w:r>
            <w:r>
              <w:rPr>
                <w:noProof/>
                <w:webHidden/>
              </w:rPr>
            </w:r>
            <w:r>
              <w:rPr>
                <w:noProof/>
                <w:webHidden/>
              </w:rPr>
              <w:fldChar w:fldCharType="separate"/>
            </w:r>
            <w:r>
              <w:rPr>
                <w:noProof/>
                <w:webHidden/>
              </w:rPr>
              <w:t>12</w:t>
            </w:r>
            <w:r>
              <w:rPr>
                <w:noProof/>
                <w:webHidden/>
              </w:rPr>
              <w:fldChar w:fldCharType="end"/>
            </w:r>
          </w:hyperlink>
        </w:p>
        <w:p w14:paraId="55E632E3" w14:textId="4FB2BD5E"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496" w:history="1">
            <w:r w:rsidRPr="00C615BD">
              <w:rPr>
                <w:rStyle w:val="Hyperlink"/>
                <w:noProof/>
              </w:rPr>
              <w:t>3.4 Research Datasets</w:t>
            </w:r>
            <w:r>
              <w:rPr>
                <w:noProof/>
                <w:webHidden/>
              </w:rPr>
              <w:tab/>
            </w:r>
            <w:r>
              <w:rPr>
                <w:noProof/>
                <w:webHidden/>
              </w:rPr>
              <w:fldChar w:fldCharType="begin"/>
            </w:r>
            <w:r>
              <w:rPr>
                <w:noProof/>
                <w:webHidden/>
              </w:rPr>
              <w:instrText xml:space="preserve"> PAGEREF _Toc235477496 \h </w:instrText>
            </w:r>
            <w:r>
              <w:rPr>
                <w:noProof/>
                <w:webHidden/>
              </w:rPr>
            </w:r>
            <w:r>
              <w:rPr>
                <w:noProof/>
                <w:webHidden/>
              </w:rPr>
              <w:fldChar w:fldCharType="separate"/>
            </w:r>
            <w:r>
              <w:rPr>
                <w:noProof/>
                <w:webHidden/>
              </w:rPr>
              <w:t>13</w:t>
            </w:r>
            <w:r>
              <w:rPr>
                <w:noProof/>
                <w:webHidden/>
              </w:rPr>
              <w:fldChar w:fldCharType="end"/>
            </w:r>
          </w:hyperlink>
        </w:p>
        <w:p w14:paraId="7B3B13B1" w14:textId="02CA4BC1" w:rsidR="008C7402" w:rsidRDefault="008C7402">
          <w:pPr>
            <w:pStyle w:val="TOC3"/>
            <w:tabs>
              <w:tab w:val="right" w:leader="dot" w:pos="10478"/>
            </w:tabs>
            <w:rPr>
              <w:rFonts w:asciiTheme="minorHAnsi" w:eastAsiaTheme="minorEastAsia" w:hAnsiTheme="minorHAnsi"/>
              <w:noProof/>
              <w:kern w:val="2"/>
              <w:szCs w:val="24"/>
              <w14:ligatures w14:val="standardContextual"/>
            </w:rPr>
          </w:pPr>
          <w:hyperlink w:anchor="_Toc235477497" w:history="1">
            <w:r w:rsidRPr="00C615BD">
              <w:rPr>
                <w:rStyle w:val="Hyperlink"/>
                <w:noProof/>
              </w:rPr>
              <w:t>3.4.1 UCI Phishing Websites Dataset</w:t>
            </w:r>
            <w:r>
              <w:rPr>
                <w:noProof/>
                <w:webHidden/>
              </w:rPr>
              <w:tab/>
            </w:r>
            <w:r>
              <w:rPr>
                <w:noProof/>
                <w:webHidden/>
              </w:rPr>
              <w:fldChar w:fldCharType="begin"/>
            </w:r>
            <w:r>
              <w:rPr>
                <w:noProof/>
                <w:webHidden/>
              </w:rPr>
              <w:instrText xml:space="preserve"> PAGEREF _Toc235477497 \h </w:instrText>
            </w:r>
            <w:r>
              <w:rPr>
                <w:noProof/>
                <w:webHidden/>
              </w:rPr>
            </w:r>
            <w:r>
              <w:rPr>
                <w:noProof/>
                <w:webHidden/>
              </w:rPr>
              <w:fldChar w:fldCharType="separate"/>
            </w:r>
            <w:r>
              <w:rPr>
                <w:noProof/>
                <w:webHidden/>
              </w:rPr>
              <w:t>13</w:t>
            </w:r>
            <w:r>
              <w:rPr>
                <w:noProof/>
                <w:webHidden/>
              </w:rPr>
              <w:fldChar w:fldCharType="end"/>
            </w:r>
          </w:hyperlink>
        </w:p>
        <w:p w14:paraId="246F565A" w14:textId="25805EFF" w:rsidR="008C7402" w:rsidRDefault="008C7402">
          <w:pPr>
            <w:pStyle w:val="TOC3"/>
            <w:tabs>
              <w:tab w:val="right" w:leader="dot" w:pos="10478"/>
            </w:tabs>
            <w:rPr>
              <w:rFonts w:asciiTheme="minorHAnsi" w:eastAsiaTheme="minorEastAsia" w:hAnsiTheme="minorHAnsi"/>
              <w:noProof/>
              <w:kern w:val="2"/>
              <w:szCs w:val="24"/>
              <w14:ligatures w14:val="standardContextual"/>
            </w:rPr>
          </w:pPr>
          <w:hyperlink w:anchor="_Toc235477498" w:history="1">
            <w:r w:rsidRPr="00C615BD">
              <w:rPr>
                <w:rStyle w:val="Hyperlink"/>
                <w:noProof/>
              </w:rPr>
              <w:t>3.4.2 Hannousse and Yahiouche Benchmark Dataset</w:t>
            </w:r>
            <w:r>
              <w:rPr>
                <w:noProof/>
                <w:webHidden/>
              </w:rPr>
              <w:tab/>
            </w:r>
            <w:r>
              <w:rPr>
                <w:noProof/>
                <w:webHidden/>
              </w:rPr>
              <w:fldChar w:fldCharType="begin"/>
            </w:r>
            <w:r>
              <w:rPr>
                <w:noProof/>
                <w:webHidden/>
              </w:rPr>
              <w:instrText xml:space="preserve"> PAGEREF _Toc235477498 \h </w:instrText>
            </w:r>
            <w:r>
              <w:rPr>
                <w:noProof/>
                <w:webHidden/>
              </w:rPr>
            </w:r>
            <w:r>
              <w:rPr>
                <w:noProof/>
                <w:webHidden/>
              </w:rPr>
              <w:fldChar w:fldCharType="separate"/>
            </w:r>
            <w:r>
              <w:rPr>
                <w:noProof/>
                <w:webHidden/>
              </w:rPr>
              <w:t>14</w:t>
            </w:r>
            <w:r>
              <w:rPr>
                <w:noProof/>
                <w:webHidden/>
              </w:rPr>
              <w:fldChar w:fldCharType="end"/>
            </w:r>
          </w:hyperlink>
        </w:p>
        <w:p w14:paraId="5E5087A5" w14:textId="69FF5AB5"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499" w:history="1">
            <w:r w:rsidRPr="00C615BD">
              <w:rPr>
                <w:rStyle w:val="Hyperlink"/>
                <w:noProof/>
              </w:rPr>
              <w:t>3.5 Data Preparation</w:t>
            </w:r>
            <w:r>
              <w:rPr>
                <w:noProof/>
                <w:webHidden/>
              </w:rPr>
              <w:tab/>
            </w:r>
            <w:r>
              <w:rPr>
                <w:noProof/>
                <w:webHidden/>
              </w:rPr>
              <w:fldChar w:fldCharType="begin"/>
            </w:r>
            <w:r>
              <w:rPr>
                <w:noProof/>
                <w:webHidden/>
              </w:rPr>
              <w:instrText xml:space="preserve"> PAGEREF _Toc235477499 \h </w:instrText>
            </w:r>
            <w:r>
              <w:rPr>
                <w:noProof/>
                <w:webHidden/>
              </w:rPr>
            </w:r>
            <w:r>
              <w:rPr>
                <w:noProof/>
                <w:webHidden/>
              </w:rPr>
              <w:fldChar w:fldCharType="separate"/>
            </w:r>
            <w:r>
              <w:rPr>
                <w:noProof/>
                <w:webHidden/>
              </w:rPr>
              <w:t>14</w:t>
            </w:r>
            <w:r>
              <w:rPr>
                <w:noProof/>
                <w:webHidden/>
              </w:rPr>
              <w:fldChar w:fldCharType="end"/>
            </w:r>
          </w:hyperlink>
        </w:p>
        <w:p w14:paraId="5270B3AF" w14:textId="4DF607B9"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500" w:history="1">
            <w:r w:rsidRPr="00C615BD">
              <w:rPr>
                <w:rStyle w:val="Hyperlink"/>
                <w:noProof/>
              </w:rPr>
              <w:t>3.6 Imbalance Treatment Techniques</w:t>
            </w:r>
            <w:r>
              <w:rPr>
                <w:noProof/>
                <w:webHidden/>
              </w:rPr>
              <w:tab/>
            </w:r>
            <w:r>
              <w:rPr>
                <w:noProof/>
                <w:webHidden/>
              </w:rPr>
              <w:fldChar w:fldCharType="begin"/>
            </w:r>
            <w:r>
              <w:rPr>
                <w:noProof/>
                <w:webHidden/>
              </w:rPr>
              <w:instrText xml:space="preserve"> PAGEREF _Toc235477500 \h </w:instrText>
            </w:r>
            <w:r>
              <w:rPr>
                <w:noProof/>
                <w:webHidden/>
              </w:rPr>
            </w:r>
            <w:r>
              <w:rPr>
                <w:noProof/>
                <w:webHidden/>
              </w:rPr>
              <w:fldChar w:fldCharType="separate"/>
            </w:r>
            <w:r>
              <w:rPr>
                <w:noProof/>
                <w:webHidden/>
              </w:rPr>
              <w:t>15</w:t>
            </w:r>
            <w:r>
              <w:rPr>
                <w:noProof/>
                <w:webHidden/>
              </w:rPr>
              <w:fldChar w:fldCharType="end"/>
            </w:r>
          </w:hyperlink>
        </w:p>
        <w:p w14:paraId="48AA2C3F" w14:textId="142D7EEB"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501" w:history="1">
            <w:r w:rsidRPr="00C615BD">
              <w:rPr>
                <w:rStyle w:val="Hyperlink"/>
                <w:noProof/>
              </w:rPr>
              <w:t>3.7 Machine Learning Models</w:t>
            </w:r>
            <w:r>
              <w:rPr>
                <w:noProof/>
                <w:webHidden/>
              </w:rPr>
              <w:tab/>
            </w:r>
            <w:r>
              <w:rPr>
                <w:noProof/>
                <w:webHidden/>
              </w:rPr>
              <w:fldChar w:fldCharType="begin"/>
            </w:r>
            <w:r>
              <w:rPr>
                <w:noProof/>
                <w:webHidden/>
              </w:rPr>
              <w:instrText xml:space="preserve"> PAGEREF _Toc235477501 \h </w:instrText>
            </w:r>
            <w:r>
              <w:rPr>
                <w:noProof/>
                <w:webHidden/>
              </w:rPr>
            </w:r>
            <w:r>
              <w:rPr>
                <w:noProof/>
                <w:webHidden/>
              </w:rPr>
              <w:fldChar w:fldCharType="separate"/>
            </w:r>
            <w:r>
              <w:rPr>
                <w:noProof/>
                <w:webHidden/>
              </w:rPr>
              <w:t>16</w:t>
            </w:r>
            <w:r>
              <w:rPr>
                <w:noProof/>
                <w:webHidden/>
              </w:rPr>
              <w:fldChar w:fldCharType="end"/>
            </w:r>
          </w:hyperlink>
        </w:p>
        <w:p w14:paraId="43704766" w14:textId="08FAFBE7"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502" w:history="1">
            <w:r w:rsidRPr="00C615BD">
              <w:rPr>
                <w:rStyle w:val="Hyperlink"/>
                <w:noProof/>
              </w:rPr>
              <w:t>3.8 Evaluation Metrics</w:t>
            </w:r>
            <w:r>
              <w:rPr>
                <w:noProof/>
                <w:webHidden/>
              </w:rPr>
              <w:tab/>
            </w:r>
            <w:r>
              <w:rPr>
                <w:noProof/>
                <w:webHidden/>
              </w:rPr>
              <w:fldChar w:fldCharType="begin"/>
            </w:r>
            <w:r>
              <w:rPr>
                <w:noProof/>
                <w:webHidden/>
              </w:rPr>
              <w:instrText xml:space="preserve"> PAGEREF _Toc235477502 \h </w:instrText>
            </w:r>
            <w:r>
              <w:rPr>
                <w:noProof/>
                <w:webHidden/>
              </w:rPr>
            </w:r>
            <w:r>
              <w:rPr>
                <w:noProof/>
                <w:webHidden/>
              </w:rPr>
              <w:fldChar w:fldCharType="separate"/>
            </w:r>
            <w:r>
              <w:rPr>
                <w:noProof/>
                <w:webHidden/>
              </w:rPr>
              <w:t>16</w:t>
            </w:r>
            <w:r>
              <w:rPr>
                <w:noProof/>
                <w:webHidden/>
              </w:rPr>
              <w:fldChar w:fldCharType="end"/>
            </w:r>
          </w:hyperlink>
        </w:p>
        <w:p w14:paraId="456FFE14" w14:textId="1FB8E878"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503" w:history="1">
            <w:r w:rsidRPr="00C615BD">
              <w:rPr>
                <w:rStyle w:val="Hyperlink"/>
                <w:noProof/>
              </w:rPr>
              <w:t>3.9 Experimental Procedure</w:t>
            </w:r>
            <w:r>
              <w:rPr>
                <w:noProof/>
                <w:webHidden/>
              </w:rPr>
              <w:tab/>
            </w:r>
            <w:r>
              <w:rPr>
                <w:noProof/>
                <w:webHidden/>
              </w:rPr>
              <w:fldChar w:fldCharType="begin"/>
            </w:r>
            <w:r>
              <w:rPr>
                <w:noProof/>
                <w:webHidden/>
              </w:rPr>
              <w:instrText xml:space="preserve"> PAGEREF _Toc235477503 \h </w:instrText>
            </w:r>
            <w:r>
              <w:rPr>
                <w:noProof/>
                <w:webHidden/>
              </w:rPr>
            </w:r>
            <w:r>
              <w:rPr>
                <w:noProof/>
                <w:webHidden/>
              </w:rPr>
              <w:fldChar w:fldCharType="separate"/>
            </w:r>
            <w:r>
              <w:rPr>
                <w:noProof/>
                <w:webHidden/>
              </w:rPr>
              <w:t>17</w:t>
            </w:r>
            <w:r>
              <w:rPr>
                <w:noProof/>
                <w:webHidden/>
              </w:rPr>
              <w:fldChar w:fldCharType="end"/>
            </w:r>
          </w:hyperlink>
        </w:p>
        <w:p w14:paraId="74731FED" w14:textId="0740783B"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504" w:history="1">
            <w:r w:rsidRPr="00C615BD">
              <w:rPr>
                <w:rStyle w:val="Hyperlink"/>
                <w:noProof/>
              </w:rPr>
              <w:t>3.10 Explainability and Dashboard Evaluation</w:t>
            </w:r>
            <w:r>
              <w:rPr>
                <w:noProof/>
                <w:webHidden/>
              </w:rPr>
              <w:tab/>
            </w:r>
            <w:r>
              <w:rPr>
                <w:noProof/>
                <w:webHidden/>
              </w:rPr>
              <w:fldChar w:fldCharType="begin"/>
            </w:r>
            <w:r>
              <w:rPr>
                <w:noProof/>
                <w:webHidden/>
              </w:rPr>
              <w:instrText xml:space="preserve"> PAGEREF _Toc235477504 \h </w:instrText>
            </w:r>
            <w:r>
              <w:rPr>
                <w:noProof/>
                <w:webHidden/>
              </w:rPr>
            </w:r>
            <w:r>
              <w:rPr>
                <w:noProof/>
                <w:webHidden/>
              </w:rPr>
              <w:fldChar w:fldCharType="separate"/>
            </w:r>
            <w:r>
              <w:rPr>
                <w:noProof/>
                <w:webHidden/>
              </w:rPr>
              <w:t>18</w:t>
            </w:r>
            <w:r>
              <w:rPr>
                <w:noProof/>
                <w:webHidden/>
              </w:rPr>
              <w:fldChar w:fldCharType="end"/>
            </w:r>
          </w:hyperlink>
        </w:p>
        <w:p w14:paraId="7F9CBF0E" w14:textId="77C909E6"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505" w:history="1">
            <w:r w:rsidRPr="00C615BD">
              <w:rPr>
                <w:rStyle w:val="Hyperlink"/>
                <w:noProof/>
              </w:rPr>
              <w:t>3.11 Validity and Reliability</w:t>
            </w:r>
            <w:r>
              <w:rPr>
                <w:noProof/>
                <w:webHidden/>
              </w:rPr>
              <w:tab/>
            </w:r>
            <w:r>
              <w:rPr>
                <w:noProof/>
                <w:webHidden/>
              </w:rPr>
              <w:fldChar w:fldCharType="begin"/>
            </w:r>
            <w:r>
              <w:rPr>
                <w:noProof/>
                <w:webHidden/>
              </w:rPr>
              <w:instrText xml:space="preserve"> PAGEREF _Toc235477505 \h </w:instrText>
            </w:r>
            <w:r>
              <w:rPr>
                <w:noProof/>
                <w:webHidden/>
              </w:rPr>
            </w:r>
            <w:r>
              <w:rPr>
                <w:noProof/>
                <w:webHidden/>
              </w:rPr>
              <w:fldChar w:fldCharType="separate"/>
            </w:r>
            <w:r>
              <w:rPr>
                <w:noProof/>
                <w:webHidden/>
              </w:rPr>
              <w:t>18</w:t>
            </w:r>
            <w:r>
              <w:rPr>
                <w:noProof/>
                <w:webHidden/>
              </w:rPr>
              <w:fldChar w:fldCharType="end"/>
            </w:r>
          </w:hyperlink>
        </w:p>
        <w:p w14:paraId="3B5A74F2" w14:textId="34B205B1"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506" w:history="1">
            <w:r w:rsidRPr="00C615BD">
              <w:rPr>
                <w:rStyle w:val="Hyperlink"/>
                <w:noProof/>
              </w:rPr>
              <w:t>3.12 Ethical and Practical Considerations</w:t>
            </w:r>
            <w:r>
              <w:rPr>
                <w:noProof/>
                <w:webHidden/>
              </w:rPr>
              <w:tab/>
            </w:r>
            <w:r>
              <w:rPr>
                <w:noProof/>
                <w:webHidden/>
              </w:rPr>
              <w:fldChar w:fldCharType="begin"/>
            </w:r>
            <w:r>
              <w:rPr>
                <w:noProof/>
                <w:webHidden/>
              </w:rPr>
              <w:instrText xml:space="preserve"> PAGEREF _Toc235477506 \h </w:instrText>
            </w:r>
            <w:r>
              <w:rPr>
                <w:noProof/>
                <w:webHidden/>
              </w:rPr>
            </w:r>
            <w:r>
              <w:rPr>
                <w:noProof/>
                <w:webHidden/>
              </w:rPr>
              <w:fldChar w:fldCharType="separate"/>
            </w:r>
            <w:r>
              <w:rPr>
                <w:noProof/>
                <w:webHidden/>
              </w:rPr>
              <w:t>18</w:t>
            </w:r>
            <w:r>
              <w:rPr>
                <w:noProof/>
                <w:webHidden/>
              </w:rPr>
              <w:fldChar w:fldCharType="end"/>
            </w:r>
          </w:hyperlink>
        </w:p>
        <w:p w14:paraId="1845414E" w14:textId="591CC37D" w:rsidR="008C7402" w:rsidRDefault="008C7402">
          <w:pPr>
            <w:pStyle w:val="TOC2"/>
            <w:tabs>
              <w:tab w:val="right" w:leader="dot" w:pos="10478"/>
            </w:tabs>
            <w:rPr>
              <w:rFonts w:asciiTheme="minorHAnsi" w:eastAsiaTheme="minorEastAsia" w:hAnsiTheme="minorHAnsi"/>
              <w:noProof/>
              <w:kern w:val="2"/>
              <w:szCs w:val="24"/>
              <w14:ligatures w14:val="standardContextual"/>
            </w:rPr>
          </w:pPr>
          <w:hyperlink w:anchor="_Toc235477507" w:history="1">
            <w:r w:rsidRPr="00C615BD">
              <w:rPr>
                <w:rStyle w:val="Hyperlink"/>
                <w:noProof/>
              </w:rPr>
              <w:t>3.13 Summary and Conclusion</w:t>
            </w:r>
            <w:r>
              <w:rPr>
                <w:noProof/>
                <w:webHidden/>
              </w:rPr>
              <w:tab/>
            </w:r>
            <w:r>
              <w:rPr>
                <w:noProof/>
                <w:webHidden/>
              </w:rPr>
              <w:fldChar w:fldCharType="begin"/>
            </w:r>
            <w:r>
              <w:rPr>
                <w:noProof/>
                <w:webHidden/>
              </w:rPr>
              <w:instrText xml:space="preserve"> PAGEREF _Toc235477507 \h </w:instrText>
            </w:r>
            <w:r>
              <w:rPr>
                <w:noProof/>
                <w:webHidden/>
              </w:rPr>
            </w:r>
            <w:r>
              <w:rPr>
                <w:noProof/>
                <w:webHidden/>
              </w:rPr>
              <w:fldChar w:fldCharType="separate"/>
            </w:r>
            <w:r>
              <w:rPr>
                <w:noProof/>
                <w:webHidden/>
              </w:rPr>
              <w:t>19</w:t>
            </w:r>
            <w:r>
              <w:rPr>
                <w:noProof/>
                <w:webHidden/>
              </w:rPr>
              <w:fldChar w:fldCharType="end"/>
            </w:r>
          </w:hyperlink>
        </w:p>
        <w:p w14:paraId="33E71B90" w14:textId="5AABF1B5" w:rsidR="008C7402" w:rsidRDefault="008C7402">
          <w:pPr>
            <w:pStyle w:val="TOC1"/>
            <w:tabs>
              <w:tab w:val="right" w:leader="dot" w:pos="10478"/>
            </w:tabs>
            <w:rPr>
              <w:rFonts w:asciiTheme="minorHAnsi" w:eastAsiaTheme="minorEastAsia" w:hAnsiTheme="minorHAnsi"/>
              <w:noProof/>
              <w:kern w:val="2"/>
              <w:szCs w:val="24"/>
              <w14:ligatures w14:val="standardContextual"/>
            </w:rPr>
          </w:pPr>
          <w:hyperlink w:anchor="_Toc235477508" w:history="1">
            <w:r w:rsidRPr="00C615BD">
              <w:rPr>
                <w:rStyle w:val="Hyperlink"/>
                <w:noProof/>
              </w:rPr>
              <w:t>4. Plan for Completion</w:t>
            </w:r>
            <w:r>
              <w:rPr>
                <w:noProof/>
                <w:webHidden/>
              </w:rPr>
              <w:tab/>
            </w:r>
            <w:r>
              <w:rPr>
                <w:noProof/>
                <w:webHidden/>
              </w:rPr>
              <w:fldChar w:fldCharType="begin"/>
            </w:r>
            <w:r>
              <w:rPr>
                <w:noProof/>
                <w:webHidden/>
              </w:rPr>
              <w:instrText xml:space="preserve"> PAGEREF _Toc235477508 \h </w:instrText>
            </w:r>
            <w:r>
              <w:rPr>
                <w:noProof/>
                <w:webHidden/>
              </w:rPr>
            </w:r>
            <w:r>
              <w:rPr>
                <w:noProof/>
                <w:webHidden/>
              </w:rPr>
              <w:fldChar w:fldCharType="separate"/>
            </w:r>
            <w:r>
              <w:rPr>
                <w:noProof/>
                <w:webHidden/>
              </w:rPr>
              <w:t>19</w:t>
            </w:r>
            <w:r>
              <w:rPr>
                <w:noProof/>
                <w:webHidden/>
              </w:rPr>
              <w:fldChar w:fldCharType="end"/>
            </w:r>
          </w:hyperlink>
        </w:p>
        <w:p w14:paraId="44192F11" w14:textId="5B216925" w:rsidR="008C7402" w:rsidRDefault="008C7402">
          <w:pPr>
            <w:pStyle w:val="TOC1"/>
            <w:tabs>
              <w:tab w:val="right" w:leader="dot" w:pos="10478"/>
            </w:tabs>
            <w:rPr>
              <w:rFonts w:asciiTheme="minorHAnsi" w:eastAsiaTheme="minorEastAsia" w:hAnsiTheme="minorHAnsi"/>
              <w:noProof/>
              <w:kern w:val="2"/>
              <w:szCs w:val="24"/>
              <w14:ligatures w14:val="standardContextual"/>
            </w:rPr>
          </w:pPr>
          <w:hyperlink w:anchor="_Toc235477509" w:history="1">
            <w:r w:rsidRPr="00C615BD">
              <w:rPr>
                <w:rStyle w:val="Hyperlink"/>
                <w:noProof/>
              </w:rPr>
              <w:t>References</w:t>
            </w:r>
            <w:r>
              <w:rPr>
                <w:noProof/>
                <w:webHidden/>
              </w:rPr>
              <w:tab/>
            </w:r>
            <w:r>
              <w:rPr>
                <w:noProof/>
                <w:webHidden/>
              </w:rPr>
              <w:fldChar w:fldCharType="begin"/>
            </w:r>
            <w:r>
              <w:rPr>
                <w:noProof/>
                <w:webHidden/>
              </w:rPr>
              <w:instrText xml:space="preserve"> PAGEREF _Toc235477509 \h </w:instrText>
            </w:r>
            <w:r>
              <w:rPr>
                <w:noProof/>
                <w:webHidden/>
              </w:rPr>
            </w:r>
            <w:r>
              <w:rPr>
                <w:noProof/>
                <w:webHidden/>
              </w:rPr>
              <w:fldChar w:fldCharType="separate"/>
            </w:r>
            <w:r>
              <w:rPr>
                <w:noProof/>
                <w:webHidden/>
              </w:rPr>
              <w:t>21</w:t>
            </w:r>
            <w:r>
              <w:rPr>
                <w:noProof/>
                <w:webHidden/>
              </w:rPr>
              <w:fldChar w:fldCharType="end"/>
            </w:r>
          </w:hyperlink>
        </w:p>
        <w:p w14:paraId="4119BE16" w14:textId="152F6B28" w:rsidR="001F3771" w:rsidRDefault="001F3771">
          <w:r>
            <w:rPr>
              <w:b/>
              <w:bCs/>
              <w:noProof/>
            </w:rPr>
            <w:fldChar w:fldCharType="end"/>
          </w:r>
        </w:p>
      </w:sdtContent>
    </w:sdt>
    <w:p w14:paraId="79A16F6B" w14:textId="77777777" w:rsidR="0004344D" w:rsidRDefault="0004344D" w:rsidP="0004344D"/>
    <w:p w14:paraId="05EA2B01" w14:textId="77777777" w:rsidR="00CA3B7A" w:rsidRDefault="00CA3B7A" w:rsidP="0004344D"/>
    <w:p w14:paraId="2A6C7605" w14:textId="77777777" w:rsidR="00CA3B7A" w:rsidRDefault="00CA3B7A" w:rsidP="0004344D"/>
    <w:p w14:paraId="73A96350" w14:textId="3E8B8C99" w:rsidR="4E113653" w:rsidRDefault="0080726F" w:rsidP="6D8B1D4E">
      <w:pPr>
        <w:pStyle w:val="Heading1"/>
      </w:pPr>
      <w:bookmarkStart w:id="1" w:name="_Toc235477477"/>
      <w:r>
        <w:lastRenderedPageBreak/>
        <w:t>1. Introduction</w:t>
      </w:r>
      <w:bookmarkEnd w:id="1"/>
    </w:p>
    <w:p w14:paraId="0F511B1D" w14:textId="10EBADD7" w:rsidR="004E44ED" w:rsidRDefault="00106EB9" w:rsidP="72288EFF">
      <w:pPr>
        <w:spacing w:line="360" w:lineRule="auto"/>
        <w:jc w:val="both"/>
        <w:rPr>
          <w:highlight w:val="yellow"/>
        </w:rPr>
      </w:pPr>
      <w:r w:rsidRPr="00106EB9">
        <w:t>Phishing websites are still considered as one of the most prevalent and persistent threats in cybersecurity due to their ability to steal credentials, deliver malware and enable fraud at a large scale.  With the rapid advancement of Artificial Intelligence (AI) and Machine Learning (ML), these technologies have demonstrated significant success across various domains, including healthcare, finance, retail, and transportation. In these areas, AI/ML techniques are widely used to identify patterns, automate decision-making, and improve prediction accuracy. As a result, they have been increasingly adopted in cybersecurity, where AI/ML techniques being widely used in various threat detection, intrusion detection, spam filtering as well as phishing detection applications.</w:t>
      </w:r>
    </w:p>
    <w:p w14:paraId="6A6284D0" w14:textId="2EE305EC" w:rsidR="004E44ED" w:rsidRPr="0069754F" w:rsidRDefault="006F2EFB" w:rsidP="72288EFF">
      <w:pPr>
        <w:spacing w:line="360" w:lineRule="auto"/>
        <w:jc w:val="both"/>
        <w:rPr>
          <w:rFonts w:eastAsia="Calibri" w:cs="Times New Roman"/>
        </w:rPr>
      </w:pPr>
      <w:r w:rsidRPr="0069754F">
        <w:rPr>
          <w:rFonts w:eastAsia="Calibri" w:cs="Times New Roman"/>
        </w:rPr>
        <w:t xml:space="preserve">There are several previous works that focused on comparisons of classifiers for phishing detection, but there is limited research investigating the impact of various class imbalance treatment techniques across different datasets and feature spaces. In particular, there is a lack of studies examining how different class balancing strategies influence the performance of machine learning models under varying feature representations for phishing website detection. </w:t>
      </w:r>
    </w:p>
    <w:p w14:paraId="45D86E14" w14:textId="09AFAB0E" w:rsidR="006F2EFB" w:rsidRDefault="007B676B" w:rsidP="72288EFF">
      <w:pPr>
        <w:spacing w:line="360" w:lineRule="auto"/>
        <w:jc w:val="both"/>
        <w:rPr>
          <w:highlight w:val="yellow"/>
        </w:rPr>
      </w:pPr>
      <w:r w:rsidRPr="00C31B16">
        <w:t xml:space="preserve">The overall aim of this project is to investigate the impact of class imbalance treatment techniques on the performance of various machine learning models for phishing website detection. </w:t>
      </w:r>
      <w:r w:rsidRPr="002A53AA">
        <w:rPr>
          <w:rFonts w:eastAsia="Calibri" w:cs="Times New Roman"/>
        </w:rPr>
        <w:t>Specifically, in this study, we will use the UCI Phishing Websites dataset and the Hannousse and Yahiouche 87-feature benchmark dataset to compare the effectiveness of different class balancing strategies under various feature settings.</w:t>
      </w:r>
    </w:p>
    <w:p w14:paraId="0A57F87B" w14:textId="782ECBA0" w:rsidR="528AAA22" w:rsidRPr="004D46E2" w:rsidRDefault="528AAA22" w:rsidP="72288EFF">
      <w:pPr>
        <w:spacing w:line="360" w:lineRule="auto"/>
        <w:jc w:val="both"/>
      </w:pPr>
      <w:r w:rsidRPr="004D46E2">
        <w:t xml:space="preserve">This study adopts a quantitative experimental research design to explore the effects of the class </w:t>
      </w:r>
      <w:commentRangeStart w:id="2"/>
      <w:r w:rsidRPr="004D46E2">
        <w:t xml:space="preserve">imbalance </w:t>
      </w:r>
      <w:commentRangeEnd w:id="2"/>
      <w:r w:rsidRPr="004D46E2">
        <w:rPr>
          <w:rStyle w:val="CommentReference"/>
          <w:sz w:val="24"/>
          <w:szCs w:val="22"/>
        </w:rPr>
        <w:commentReference w:id="2"/>
      </w:r>
      <w:r w:rsidRPr="004D46E2">
        <w:t>treatment techniques of machine learning-based phishing website detection.</w:t>
      </w:r>
      <w:r w:rsidR="43C73BB9" w:rsidRPr="004D46E2">
        <w:t xml:space="preserve"> A comparative experimental approach </w:t>
      </w:r>
      <w:r w:rsidR="4150833F" w:rsidRPr="004D46E2">
        <w:t xml:space="preserve">that consists of </w:t>
      </w:r>
      <w:r w:rsidR="009045CB" w:rsidRPr="004D46E2">
        <w:t>the phishing data set, the distribution</w:t>
      </w:r>
      <w:r w:rsidR="004D46E2" w:rsidRPr="004D46E2">
        <w:t xml:space="preserve"> of the classes and the choice of the model.</w:t>
      </w:r>
      <w:r w:rsidR="43C73BB9" w:rsidRPr="004D46E2">
        <w:t xml:space="preserve">  Preprocessing pipeline, train-test </w:t>
      </w:r>
      <w:r w:rsidR="2F38BBFA" w:rsidRPr="004D46E2">
        <w:t>strategies,</w:t>
      </w:r>
      <w:r w:rsidR="43C73BB9" w:rsidRPr="004D46E2">
        <w:t xml:space="preserve"> and evaluation metrics are used in the same way for all experiments for this reason. </w:t>
      </w:r>
    </w:p>
    <w:p w14:paraId="4F892AB6" w14:textId="2188A799" w:rsidR="72288EFF" w:rsidRDefault="00CA79DF" w:rsidP="72288EFF">
      <w:pPr>
        <w:spacing w:line="360" w:lineRule="auto"/>
        <w:jc w:val="both"/>
      </w:pPr>
      <w:r>
        <w:t xml:space="preserve">The </w:t>
      </w:r>
      <w:r w:rsidR="004E44ED">
        <w:t xml:space="preserve">literature review and methodology have been completed. This project is </w:t>
      </w:r>
      <w:r w:rsidR="00097166">
        <w:t>underway and</w:t>
      </w:r>
      <w:r w:rsidR="003C4FA6">
        <w:t xml:space="preserve"> is currently in the</w:t>
      </w:r>
      <w:r w:rsidR="004E44ED">
        <w:t xml:space="preserve"> implementation/evaluation </w:t>
      </w:r>
      <w:r w:rsidR="003C4FA6">
        <w:t>phase</w:t>
      </w:r>
      <w:r w:rsidR="004E44ED">
        <w:t xml:space="preserve">. Left </w:t>
      </w:r>
      <w:r w:rsidR="003C4FA6">
        <w:t>to-do</w:t>
      </w:r>
      <w:r w:rsidR="004E44ED">
        <w:t xml:space="preserve"> is the execution of all 42 experimental setups, analysis of the results by the chosen metrics and application of McNemar's test for pairwise comparison of classifiers. </w:t>
      </w:r>
    </w:p>
    <w:p w14:paraId="767F8319" w14:textId="2F404E25" w:rsidR="004E44ED" w:rsidRPr="004D46E2" w:rsidRDefault="004E44ED" w:rsidP="72288EFF">
      <w:pPr>
        <w:spacing w:line="360" w:lineRule="auto"/>
        <w:jc w:val="both"/>
      </w:pPr>
      <w:r w:rsidRPr="004D46E2">
        <w:t xml:space="preserve">The rest of this interim report </w:t>
      </w:r>
      <w:r w:rsidR="3C98327C" w:rsidRPr="004D46E2">
        <w:t>provide</w:t>
      </w:r>
      <w:r w:rsidR="7EAA5F40" w:rsidRPr="004D46E2">
        <w:t>s</w:t>
      </w:r>
      <w:r w:rsidR="3C98327C" w:rsidRPr="004D46E2">
        <w:t xml:space="preserve"> information on the lit</w:t>
      </w:r>
      <w:r w:rsidR="720CB6BA" w:rsidRPr="004D46E2">
        <w:t>erature review</w:t>
      </w:r>
      <w:r w:rsidR="3C98327C" w:rsidRPr="004D46E2">
        <w:t xml:space="preserve"> </w:t>
      </w:r>
      <w:r w:rsidR="43A9FF28" w:rsidRPr="004D46E2">
        <w:t>summary (</w:t>
      </w:r>
      <w:r w:rsidR="3C98327C" w:rsidRPr="004D46E2">
        <w:t xml:space="preserve">section 2), the defined </w:t>
      </w:r>
      <w:r w:rsidR="7B7CE888" w:rsidRPr="004D46E2">
        <w:t>methodology</w:t>
      </w:r>
      <w:r w:rsidR="3C98327C" w:rsidRPr="004D46E2">
        <w:t xml:space="preserve"> for this research (section 3), and </w:t>
      </w:r>
      <w:r w:rsidR="32270ED2" w:rsidRPr="004D46E2">
        <w:t xml:space="preserve">the </w:t>
      </w:r>
      <w:r w:rsidR="3C98327C" w:rsidRPr="004D46E2">
        <w:t xml:space="preserve">plan for completion (section </w:t>
      </w:r>
      <w:r w:rsidR="11C5BE5B" w:rsidRPr="004D46E2">
        <w:t>4</w:t>
      </w:r>
      <w:r w:rsidR="3C98327C" w:rsidRPr="004D46E2">
        <w:t>).</w:t>
      </w:r>
    </w:p>
    <w:p w14:paraId="5DC49ABF" w14:textId="3E4E58A7" w:rsidR="72288EFF" w:rsidRDefault="72288EFF" w:rsidP="72288EFF">
      <w:pPr>
        <w:spacing w:line="360" w:lineRule="auto"/>
        <w:jc w:val="both"/>
      </w:pPr>
    </w:p>
    <w:p w14:paraId="5A5F16FB" w14:textId="0D016F7B" w:rsidR="008E1809" w:rsidRDefault="008E1809">
      <w:pPr>
        <w:spacing w:line="278" w:lineRule="auto"/>
      </w:pPr>
      <w:r>
        <w:br w:type="page"/>
      </w:r>
    </w:p>
    <w:p w14:paraId="32897B5E" w14:textId="5BF5E0D7" w:rsidR="00452134" w:rsidRPr="002846F7" w:rsidRDefault="30170918" w:rsidP="002C37F7">
      <w:pPr>
        <w:pStyle w:val="Heading1"/>
      </w:pPr>
      <w:bookmarkStart w:id="3" w:name="_Toc235477478"/>
      <w:r>
        <w:lastRenderedPageBreak/>
        <w:t xml:space="preserve">2. </w:t>
      </w:r>
      <w:r w:rsidR="493A20F4" w:rsidRPr="00631B21">
        <w:t xml:space="preserve">Summary </w:t>
      </w:r>
      <w:r w:rsidR="11289643" w:rsidRPr="00631B21">
        <w:t xml:space="preserve">Of </w:t>
      </w:r>
      <w:r>
        <w:t xml:space="preserve">Literature </w:t>
      </w:r>
      <w:commentRangeStart w:id="4"/>
      <w:r>
        <w:t>Review</w:t>
      </w:r>
      <w:bookmarkEnd w:id="3"/>
      <w:commentRangeEnd w:id="4"/>
      <w:r w:rsidRPr="002846F7">
        <w:rPr>
          <w:rStyle w:val="CommentReference"/>
          <w:sz w:val="32"/>
          <w:szCs w:val="48"/>
        </w:rPr>
        <w:commentReference w:id="4"/>
      </w:r>
    </w:p>
    <w:p w14:paraId="7459718B" w14:textId="2714D745" w:rsidR="00544CE3" w:rsidRPr="002846F7" w:rsidRDefault="007734C9" w:rsidP="002C37F7">
      <w:pPr>
        <w:spacing w:line="360" w:lineRule="auto"/>
        <w:jc w:val="both"/>
      </w:pPr>
      <w:r w:rsidRPr="002846F7">
        <w:t>The following is a review of the literature supporting the current study. It first introduces the notions of cybersecurity and machine learning as complementary fields and then focuses on the case study of phishing website detection, an imbalanced, adversarial classification problem. The class imbalance as a separate methodological issue is discussed in another section, and the main methods reported in the literature for addressing it are reviewed. The chapter ends with a statement of the research gap that motivates this dissertation and a summary of the chapter's results.</w:t>
      </w:r>
    </w:p>
    <w:p w14:paraId="7459718A" w14:textId="5F9DF0C2" w:rsidR="00544CE3" w:rsidRPr="002846F7" w:rsidRDefault="005541A2" w:rsidP="00E3006C">
      <w:pPr>
        <w:pStyle w:val="Heading2"/>
      </w:pPr>
      <w:bookmarkStart w:id="5" w:name="_Toc235477479"/>
      <w:r w:rsidRPr="002846F7">
        <w:t xml:space="preserve">2.1 </w:t>
      </w:r>
      <w:r w:rsidR="00544CE3" w:rsidRPr="002846F7">
        <w:t>Cybersecurity</w:t>
      </w:r>
      <w:bookmarkEnd w:id="5"/>
    </w:p>
    <w:p w14:paraId="5ECFF8FC" w14:textId="016EDFD6" w:rsidR="007734C9" w:rsidRPr="002846F7" w:rsidRDefault="007734C9" w:rsidP="007734C9">
      <w:pPr>
        <w:spacing w:line="360" w:lineRule="auto"/>
        <w:jc w:val="both"/>
      </w:pPr>
      <w:r w:rsidRPr="002846F7">
        <w:t xml:space="preserve">Cybersecurity is a field that focuses on safeguarding information systems, networks and data against </w:t>
      </w:r>
      <w:r w:rsidR="00972E43" w:rsidRPr="002846F7">
        <w:t>unauthorised</w:t>
      </w:r>
      <w:r w:rsidRPr="002846F7">
        <w:t xml:space="preserve"> use, disruption, modification or destruction. It covers technical aspects </w:t>
      </w:r>
      <w:r w:rsidR="00E04201" w:rsidRPr="002846F7">
        <w:t>such as encryption and network security, organisational aspects such as governance, incident response, and human aspects such as</w:t>
      </w:r>
      <w:r w:rsidRPr="002846F7">
        <w:t xml:space="preserve"> social engineering resistance and awareness. Today's digital world is </w:t>
      </w:r>
      <w:r w:rsidR="00E04201" w:rsidRPr="002846F7">
        <w:t>characterised by automated, distributed and adaptive threats that are harder to detect and require smarter defences</w:t>
      </w:r>
      <w:r w:rsidRPr="002846F7">
        <w:t xml:space="preserve">. </w:t>
      </w:r>
      <w:r w:rsidR="003D532E" w:rsidRPr="002846F7">
        <w:t>This is particularly evident i</w:t>
      </w:r>
      <w:r w:rsidRPr="002846F7">
        <w:t>n the context of web-based attacks, which can often be deployed swiftly, updated rapidly, and deleted before traditional signatures can be caught (Ul Hassan et al., 2022; Pillai et al., 2024).</w:t>
      </w:r>
    </w:p>
    <w:p w14:paraId="6B8FC831" w14:textId="5B09DBB4" w:rsidR="007734C9" w:rsidRPr="002846F7" w:rsidRDefault="007734C9" w:rsidP="007734C9">
      <w:pPr>
        <w:spacing w:line="360" w:lineRule="auto"/>
        <w:jc w:val="both"/>
      </w:pPr>
      <w:r w:rsidRPr="002846F7">
        <w:t xml:space="preserve">Another issue in </w:t>
      </w:r>
      <w:r w:rsidR="003D532E" w:rsidRPr="002846F7">
        <w:t xml:space="preserve">cybersecurity is the imbalance </w:t>
      </w:r>
      <w:r w:rsidR="00364ACE" w:rsidRPr="002846F7">
        <w:t>between</w:t>
      </w:r>
      <w:r w:rsidR="003D532E" w:rsidRPr="002846F7">
        <w:t xml:space="preserve"> attack and </w:t>
      </w:r>
      <w:r w:rsidR="00364ACE" w:rsidRPr="002846F7">
        <w:t>defence</w:t>
      </w:r>
      <w:r w:rsidRPr="002846F7">
        <w:t xml:space="preserve">. Attackers can be successful with a single phishing attack and get access to credentials, financial data or organisation, whereas defenders need to correctly identify a vast number of benign </w:t>
      </w:r>
      <w:r w:rsidR="00E04201" w:rsidRPr="002846F7">
        <w:t>activities and a relatively small number of malicious ones</w:t>
      </w:r>
      <w:r w:rsidRPr="002846F7">
        <w:t>. This puts the business in a scenario where a false negative is very expensive. Consequently, the evaluation of cybersecurity solutions should not only take correctness into account, but also the real-life impact of incorrect detection and excessive false alarm</w:t>
      </w:r>
      <w:r w:rsidR="00E04201" w:rsidRPr="002846F7">
        <w:t>s</w:t>
      </w:r>
      <w:r w:rsidRPr="002846F7">
        <w:t xml:space="preserve">, as El Aassal et al. (2020) </w:t>
      </w:r>
      <w:r w:rsidR="00E04201" w:rsidRPr="002846F7">
        <w:t>argue</w:t>
      </w:r>
      <w:r w:rsidRPr="002846F7">
        <w:t>.</w:t>
      </w:r>
    </w:p>
    <w:p w14:paraId="394AC016" w14:textId="74C790AF" w:rsidR="00544CE3" w:rsidRPr="002846F7" w:rsidRDefault="007734C9" w:rsidP="007734C9">
      <w:pPr>
        <w:spacing w:line="360" w:lineRule="auto"/>
        <w:jc w:val="both"/>
      </w:pPr>
      <w:r w:rsidRPr="002846F7">
        <w:t>In this context, machine learning is becoming an ever more vital tool as it is able to detect patterns in large datasets and adapt more dynamically to changes in the data than fixed rule-based systems. At the same time, there are also many distributional issues in cybersecurity data, such as class imbalance, label noise, concept drift, and adversarial manipulation, which are inherited by ML systems. These are not incidental implementation issues, but impact the utility of a model in providing meaningful security benefit</w:t>
      </w:r>
      <w:r w:rsidR="00E04201" w:rsidRPr="002846F7">
        <w:t xml:space="preserve">s </w:t>
      </w:r>
      <w:r w:rsidRPr="002846F7">
        <w:t>or only scoring favourable benchmark results (Kytidou et al., 2025; Pillai et al., 2024). This is especially challenging for machine learning, and therefore the foundation for the current review.</w:t>
      </w:r>
    </w:p>
    <w:p w14:paraId="03B7CF35" w14:textId="0431D130" w:rsidR="00544CE3" w:rsidRPr="002846F7" w:rsidRDefault="00544CE3" w:rsidP="004F00B0">
      <w:pPr>
        <w:pStyle w:val="Heading2"/>
      </w:pPr>
      <w:bookmarkStart w:id="6" w:name="_Toc235477480"/>
      <w:r w:rsidRPr="002846F7">
        <w:t>2</w:t>
      </w:r>
      <w:r w:rsidR="009B12DB" w:rsidRPr="002846F7">
        <w:t>.2</w:t>
      </w:r>
      <w:r w:rsidRPr="002846F7">
        <w:t xml:space="preserve"> AI/ML</w:t>
      </w:r>
      <w:bookmarkEnd w:id="6"/>
    </w:p>
    <w:p w14:paraId="7662AD4A" w14:textId="3424DA40" w:rsidR="007116FC" w:rsidRPr="002846F7" w:rsidRDefault="007116FC" w:rsidP="007116FC">
      <w:pPr>
        <w:spacing w:line="360" w:lineRule="auto"/>
        <w:jc w:val="both"/>
      </w:pPr>
      <w:r w:rsidRPr="002846F7">
        <w:t xml:space="preserve">Artificial intelligence and machine learning provide statistical and algorithmic methods for prediction, pattern recognition and decision-making. Supervised learning is the type of learning where models are trained from labeled examples and tested for their ability to </w:t>
      </w:r>
      <w:r w:rsidR="00364ACE" w:rsidRPr="002846F7">
        <w:t>generalise</w:t>
      </w:r>
      <w:r w:rsidRPr="002846F7">
        <w:t xml:space="preserve"> to unseen examples. These models are not solely successful because of the algorithm, but additionally because of the representativeness of training information, characteristics of the features, and realism of the evaluation approach (Vassilev et al., 2024). These factors become particularly relevant in the context of security applications where the classes of attacks are typically sparse, </w:t>
      </w:r>
      <w:r w:rsidR="0084790E" w:rsidRPr="002846F7">
        <w:t>high-impact,</w:t>
      </w:r>
      <w:r w:rsidRPr="002846F7">
        <w:t xml:space="preserve"> and continually changing.</w:t>
      </w:r>
    </w:p>
    <w:p w14:paraId="429EF5C8" w14:textId="07B8C8FA" w:rsidR="007116FC" w:rsidRPr="002846F7" w:rsidRDefault="007116FC" w:rsidP="14DD6FAC">
      <w:pPr>
        <w:spacing w:line="360" w:lineRule="auto"/>
        <w:jc w:val="both"/>
      </w:pPr>
      <w:r w:rsidRPr="002846F7">
        <w:lastRenderedPageBreak/>
        <w:t>The most popular ML families for cybersecurity are linear models (e.g., logistic regression), tree-based models (e.g., Random Forest, XGBoost), and deep learning architectures (e.g., CNNs, RNNs/LSTMs)</w:t>
      </w:r>
      <w:r w:rsidR="77F1EC8B" w:rsidRPr="002846F7">
        <w:rPr>
          <w:rFonts w:eastAsia="Times New Roman" w:cs="Times New Roman"/>
          <w:szCs w:val="24"/>
        </w:rPr>
        <w:t xml:space="preserve"> (Apruzzese et al., 2018</w:t>
      </w:r>
      <w:r w:rsidR="2947501D" w:rsidRPr="002846F7">
        <w:rPr>
          <w:rFonts w:eastAsia="Times New Roman" w:cs="Times New Roman"/>
          <w:szCs w:val="24"/>
        </w:rPr>
        <w:t>; Yan et al., 2022</w:t>
      </w:r>
      <w:r w:rsidR="77F1EC8B" w:rsidRPr="002846F7">
        <w:rPr>
          <w:rFonts w:eastAsia="Times New Roman" w:cs="Times New Roman"/>
          <w:szCs w:val="24"/>
        </w:rPr>
        <w:t>)</w:t>
      </w:r>
      <w:r w:rsidRPr="002846F7">
        <w:t>.</w:t>
      </w:r>
      <w:r w:rsidR="3D825697" w:rsidRPr="002846F7">
        <w:t xml:space="preserve"> </w:t>
      </w:r>
      <w:r w:rsidRPr="002846F7">
        <w:t xml:space="preserve">These models vary in how they are used to represent data </w:t>
      </w:r>
      <w:r w:rsidR="00B267EB" w:rsidRPr="002846F7">
        <w:t>structures</w:t>
      </w:r>
      <w:r w:rsidRPr="002846F7">
        <w:t xml:space="preserve">. Tree ensembles tend to perform well on tabular security features, as they are better at dealing with </w:t>
      </w:r>
      <w:r w:rsidR="00B267EB" w:rsidRPr="002846F7">
        <w:t>nonlinear</w:t>
      </w:r>
      <w:r w:rsidRPr="002846F7">
        <w:t xml:space="preserve"> interactions, while deep learning models can be trained to learn richer representations from raw URLs, text, and sequences (Omari and Oukhatar, 2025; Alsadig and Ahmad, 2024). </w:t>
      </w:r>
      <w:r w:rsidR="6DBB6C94" w:rsidRPr="002846F7">
        <w:t>However, th</w:t>
      </w:r>
      <w:r w:rsidRPr="002846F7">
        <w:t xml:space="preserve">ere is no best model. The </w:t>
      </w:r>
      <w:r w:rsidR="2E4B328E" w:rsidRPr="002846F7">
        <w:t>performance</w:t>
      </w:r>
      <w:r w:rsidR="03348C12" w:rsidRPr="002846F7">
        <w:t xml:space="preserve"> depends heavily on the prolem </w:t>
      </w:r>
      <w:r w:rsidRPr="002846F7">
        <w:t>type, feature design and distribution of classes</w:t>
      </w:r>
      <w:r w:rsidR="1301DDA3" w:rsidRPr="002846F7">
        <w:t>.</w:t>
      </w:r>
    </w:p>
    <w:p w14:paraId="6747C3E8" w14:textId="61857E9C" w:rsidR="007116FC" w:rsidRPr="002846F7" w:rsidRDefault="007116FC" w:rsidP="007116FC">
      <w:pPr>
        <w:spacing w:line="360" w:lineRule="auto"/>
        <w:jc w:val="both"/>
      </w:pPr>
      <w:r w:rsidRPr="002846F7">
        <w:t xml:space="preserve">There are three ML concepts particularly relevant to </w:t>
      </w:r>
      <w:r w:rsidR="003D532E" w:rsidRPr="002846F7">
        <w:t>cybersecurity</w:t>
      </w:r>
      <w:r w:rsidRPr="002846F7">
        <w:t xml:space="preserve">. Generalisation is the ability of a model to predict new data that it has not seen before, robustness is when the model is immune to adversarial or noisy perturbations, while calibration is when the probabilities predicted by the model correspond to the real probabilities. These </w:t>
      </w:r>
      <w:r w:rsidR="4534024C" w:rsidRPr="002846F7">
        <w:t xml:space="preserve"> considerations are especially crucial in phishing detecction techniques for two main reasons. First, phishing tactic</w:t>
      </w:r>
      <w:r w:rsidR="67773942" w:rsidRPr="002846F7">
        <w:t>s evolve very rapidly with attackers frequently</w:t>
      </w:r>
      <w:r w:rsidR="5B906118" w:rsidRPr="002846F7">
        <w:t xml:space="preserve"> modifying the phishing URLs, the content of the pages and the way the phishi</w:t>
      </w:r>
      <w:r w:rsidR="79915950" w:rsidRPr="002846F7">
        <w:t>ng is delivered to evade detection using static rules. Second, phishing is typic</w:t>
      </w:r>
      <w:r w:rsidR="5B930C0C" w:rsidRPr="002846F7">
        <w:t>ally a minority</w:t>
      </w:r>
      <w:r w:rsidR="79915950" w:rsidRPr="002846F7">
        <w:t xml:space="preserve"> </w:t>
      </w:r>
      <w:r w:rsidR="73440500" w:rsidRPr="002846F7">
        <w:t xml:space="preserve">class in real life datasets and a classifier can seem to be correct for the majority </w:t>
      </w:r>
      <w:r w:rsidR="74162BDA" w:rsidRPr="002846F7">
        <w:t>of the time but fail to catch substantial number of malicious instances.</w:t>
      </w:r>
      <w:r w:rsidR="7F358B8C" w:rsidRPr="002846F7">
        <w:t xml:space="preserve"> This also means that the evaluation must be done taking</w:t>
      </w:r>
      <w:r w:rsidR="525EEB7A" w:rsidRPr="002846F7">
        <w:t xml:space="preserve"> the imbalances in mind, because the primary goal is not only to get the highest possible accuracy, but also to </w:t>
      </w:r>
      <w:r w:rsidR="3F1C304C" w:rsidRPr="002846F7">
        <w:t>detect phishing websites reliably by minimizing the false negatives.</w:t>
      </w:r>
      <w:r w:rsidRPr="002846F7">
        <w:t xml:space="preserve"> If a model is successful on a curated benchmark but it fails outside of those conditions, then it is not worth the durability it can provide in terms of security. Thus, there is an increasing focus on careful preprocessing as well as realistic validation and imbalance-aware metrics instead of accuracy (Hannousse and Yahiouche, 2021; He et al., 2021).</w:t>
      </w:r>
    </w:p>
    <w:p w14:paraId="72519327" w14:textId="5EC04AB6" w:rsidR="00544CE3" w:rsidRPr="002846F7" w:rsidRDefault="007116FC" w:rsidP="007116FC">
      <w:pPr>
        <w:spacing w:line="360" w:lineRule="auto"/>
        <w:jc w:val="both"/>
      </w:pPr>
      <w:r w:rsidRPr="002846F7">
        <w:t xml:space="preserve">Although ML has </w:t>
      </w:r>
      <w:r w:rsidR="00C12D5F" w:rsidRPr="002846F7">
        <w:t>revolutionised</w:t>
      </w:r>
      <w:r w:rsidRPr="002846F7">
        <w:t xml:space="preserve"> numerous cybersecurity applications, one of its most important roles is in the realm of phishing website detection, where the frequent changes in attack patterns pose a major challenge for traditional security approaches. This allows phishing to be a valuable example to study machine learning in the context of imbalance and adversarial </w:t>
      </w:r>
      <w:r w:rsidR="004064B6" w:rsidRPr="002846F7">
        <w:t>challenges</w:t>
      </w:r>
      <w:r w:rsidRPr="002846F7">
        <w:t>.</w:t>
      </w:r>
    </w:p>
    <w:p w14:paraId="3E873974" w14:textId="6DCE1630" w:rsidR="00544CE3" w:rsidRPr="002846F7" w:rsidRDefault="009B12DB" w:rsidP="004F00B0">
      <w:pPr>
        <w:pStyle w:val="Heading2"/>
      </w:pPr>
      <w:bookmarkStart w:id="7" w:name="_Toc235477481"/>
      <w:r w:rsidRPr="002846F7">
        <w:t>2.</w:t>
      </w:r>
      <w:r w:rsidR="00544CE3" w:rsidRPr="002846F7">
        <w:t>3 Phishing Website</w:t>
      </w:r>
      <w:bookmarkEnd w:id="7"/>
    </w:p>
    <w:p w14:paraId="63F9A250" w14:textId="45DC95B4" w:rsidR="007116FC" w:rsidRPr="002846F7" w:rsidRDefault="007116FC" w:rsidP="007116FC">
      <w:pPr>
        <w:spacing w:line="360" w:lineRule="auto"/>
        <w:jc w:val="both"/>
      </w:pPr>
      <w:r w:rsidRPr="002846F7">
        <w:t xml:space="preserve">Phishing websites are fake Web pages that </w:t>
      </w:r>
      <w:r w:rsidR="00222B48" w:rsidRPr="002846F7">
        <w:t xml:space="preserve">deceive users into disclosing sensitive data such as </w:t>
      </w:r>
      <w:r w:rsidRPr="002846F7">
        <w:t xml:space="preserve">credit card numbers, bank account details, usernames and passwords. The attackers generally use brand name-like domain names, website designs, and language. Phishing is one of the most common cyber threats as it is relatively simple to launch and scale. </w:t>
      </w:r>
      <w:r w:rsidR="007D60A3" w:rsidRPr="002846F7">
        <w:t>Furthermore, it is highly effective because it exploits human trust</w:t>
      </w:r>
      <w:r w:rsidRPr="002846F7">
        <w:t xml:space="preserve"> to a greater extent than just technical vulnerability (Sutter et al., 2022).</w:t>
      </w:r>
    </w:p>
    <w:p w14:paraId="7AD4C92D" w14:textId="32746A87" w:rsidR="007116FC" w:rsidRPr="002846F7" w:rsidRDefault="007116FC" w:rsidP="007116FC">
      <w:pPr>
        <w:spacing w:line="360" w:lineRule="auto"/>
        <w:jc w:val="both"/>
      </w:pPr>
      <w:r w:rsidRPr="002846F7">
        <w:t>Phishing websites are hard to detect</w:t>
      </w:r>
      <w:r w:rsidR="00972E43" w:rsidRPr="002846F7">
        <w:t xml:space="preserve"> because they exhibit several malicious</w:t>
      </w:r>
      <w:r w:rsidRPr="002846F7">
        <w:t xml:space="preserve"> properties. The first is that phishing datasets tend to be very skewed; there are many more legitimate pages than malicious pages. Second, phishing techniques are constantly changing, thus making the importance of old patterns diminish as concept drift occurs. Third, useful signals are not identical: the lexical URL features, host and WHOIS data, HTML and form structures and sometimes the appearance or screenshots can all help with the detection. Fourth, the </w:t>
      </w:r>
      <w:r w:rsidRPr="002846F7">
        <w:lastRenderedPageBreak/>
        <w:t>adversarial nature of phishing makes it a challenge to classify than a static classification problem (Hannousse and Yahiouche, 2021; Pillai et al., 2024).</w:t>
      </w:r>
    </w:p>
    <w:p w14:paraId="6313F06F" w14:textId="6F1B074A" w:rsidR="00544CE3" w:rsidRPr="002846F7" w:rsidRDefault="007116FC" w:rsidP="007116FC">
      <w:pPr>
        <w:spacing w:line="360" w:lineRule="auto"/>
        <w:jc w:val="both"/>
      </w:pPr>
      <w:r w:rsidRPr="002846F7">
        <w:t xml:space="preserve">These attributes make the phishing detection a typical cybersecurity machine learning problem. The model must be able to accurately </w:t>
      </w:r>
      <w:r w:rsidR="000276DD" w:rsidRPr="002846F7">
        <w:t>recognise</w:t>
      </w:r>
      <w:r w:rsidRPr="002846F7">
        <w:t xml:space="preserve"> the minority phishing class, be useful under varying conditions, and have limited false positives. Phishing detection is thus becoming more and more a pattern recognition and operational risk management challenge, as stated in the literature. This is the reason why the choice of the model, feature engineering and class imbalance treatment should be taken together and not separately.</w:t>
      </w:r>
    </w:p>
    <w:p w14:paraId="0EFBCE1C" w14:textId="4BABCBF5" w:rsidR="00544CE3" w:rsidRPr="002846F7" w:rsidRDefault="009B12DB" w:rsidP="004F00B0">
      <w:pPr>
        <w:pStyle w:val="Heading2"/>
      </w:pPr>
      <w:bookmarkStart w:id="8" w:name="_Toc235477482"/>
      <w:r w:rsidRPr="002846F7">
        <w:t>2.</w:t>
      </w:r>
      <w:r w:rsidR="00544CE3" w:rsidRPr="002846F7">
        <w:t>4 AI/ML in Cybersecurity</w:t>
      </w:r>
      <w:bookmarkEnd w:id="8"/>
    </w:p>
    <w:p w14:paraId="7AEA6076" w14:textId="2439622D" w:rsidR="007116FC" w:rsidRPr="002846F7" w:rsidRDefault="007116FC" w:rsidP="007116FC">
      <w:pPr>
        <w:spacing w:line="360" w:lineRule="auto"/>
        <w:jc w:val="both"/>
      </w:pPr>
      <w:r w:rsidRPr="002846F7">
        <w:t xml:space="preserve">AI and ML applications are diverse and have been used in various cybersecurity functions, such as intrusion detection, malware classification, spam filtering, fraud detection and phishing detection. </w:t>
      </w:r>
      <w:r w:rsidR="00693BF6" w:rsidRPr="002846F7">
        <w:t>The l</w:t>
      </w:r>
      <w:r w:rsidRPr="002846F7">
        <w:t xml:space="preserve">iterature indicates that these approaches can enhance the security analysis process by uncovering intricate relationships among the data and by automating analysis tasks that would be too time-consuming or cumbersome to perform manually in larger systems (Apruzzese et al., 2023). </w:t>
      </w:r>
      <w:r w:rsidR="007572CD" w:rsidRPr="002846F7">
        <w:t xml:space="preserve">However, the literature indicated that operational success depends less on algorithmic sophistication and more on the </w:t>
      </w:r>
      <w:r w:rsidRPr="002846F7">
        <w:t>quality of the underlying data and experimental design.</w:t>
      </w:r>
    </w:p>
    <w:p w14:paraId="0C838E79" w14:textId="276ECCBD" w:rsidR="007116FC" w:rsidRPr="002846F7" w:rsidRDefault="007116FC" w:rsidP="007116FC">
      <w:pPr>
        <w:spacing w:line="360" w:lineRule="auto"/>
        <w:jc w:val="both"/>
      </w:pPr>
      <w:r w:rsidRPr="002846F7">
        <w:t>One consistent theme is that the representativeness of data is more important than the sophistication of the models. Many studies have high performance on benchmark curated or balanced data</w:t>
      </w:r>
      <w:r w:rsidR="00365179" w:rsidRPr="002846F7">
        <w:t>,</w:t>
      </w:r>
      <w:r w:rsidRPr="002846F7">
        <w:t xml:space="preserve"> but don't perform well when the data are more realistic, more imbalanced, or more recent. This is especially true in the </w:t>
      </w:r>
      <w:r w:rsidR="00365179" w:rsidRPr="002846F7">
        <w:t>field</w:t>
      </w:r>
      <w:r w:rsidRPr="002846F7">
        <w:t xml:space="preserve"> of cybersecurity, where threats are non-stationary. Attackers evolve, data gathering techniques evolve</w:t>
      </w:r>
      <w:r w:rsidR="00365179" w:rsidRPr="002846F7">
        <w:t>,</w:t>
      </w:r>
      <w:r w:rsidRPr="002846F7">
        <w:t xml:space="preserve"> and labels can be noisy/complete. This means a model may seem promising in a lab environment but not be successful in a deployment environment (Kytidou et al., 2025).</w:t>
      </w:r>
    </w:p>
    <w:p w14:paraId="2DFD7852" w14:textId="082A6DED" w:rsidR="007116FC" w:rsidRPr="002846F7" w:rsidRDefault="007116FC" w:rsidP="007116FC">
      <w:pPr>
        <w:spacing w:line="360" w:lineRule="auto"/>
        <w:jc w:val="both"/>
      </w:pPr>
      <w:r w:rsidRPr="002846F7">
        <w:t xml:space="preserve">The second theme is </w:t>
      </w:r>
      <w:r w:rsidR="00573DDE" w:rsidRPr="002846F7">
        <w:t xml:space="preserve">undoubtedly </w:t>
      </w:r>
      <w:r w:rsidR="00107DAF" w:rsidRPr="002846F7">
        <w:t>“</w:t>
      </w:r>
      <w:r w:rsidRPr="002846F7">
        <w:t>evaluation mismatch</w:t>
      </w:r>
      <w:r w:rsidR="00107DAF" w:rsidRPr="002846F7">
        <w:t>”</w:t>
      </w:r>
      <w:r w:rsidRPr="002846F7">
        <w:t>. Security researchers usually report accuracy because it is easy to understand and interpret, but it is a poor metric for minority class rarity. A model which is very accurate overall, but fails in the cases that most matter</w:t>
      </w:r>
      <w:r w:rsidR="00AD688B" w:rsidRPr="002846F7">
        <w:t>,</w:t>
      </w:r>
      <w:r w:rsidRPr="002846F7">
        <w:t xml:space="preserve"> would seem very accurate. This has resulted in a growing reliance on the use of recall, precision, F1-score, PR-AUC, MCC and balanced accuracy in recent cybersecurity studies. As prevalence starts to become more realistic, many of these reported gains become much less impressive (El Aassal et al., 2020), highlighting the need for </w:t>
      </w:r>
      <w:r w:rsidR="00036A8B" w:rsidRPr="002846F7">
        <w:t>class-sensitive</w:t>
      </w:r>
      <w:r w:rsidRPr="002846F7">
        <w:t xml:space="preserve"> evaluation.</w:t>
      </w:r>
    </w:p>
    <w:p w14:paraId="6FFDBCC0" w14:textId="6736E29E" w:rsidR="007116FC" w:rsidRPr="002846F7" w:rsidRDefault="007116FC" w:rsidP="007116FC">
      <w:pPr>
        <w:spacing w:line="360" w:lineRule="auto"/>
        <w:jc w:val="both"/>
      </w:pPr>
      <w:r w:rsidRPr="002846F7">
        <w:t xml:space="preserve">The third theme is the increasing significance of ensemble- and hybrid-pipelines. Ensemble methods are appealing because they decrease the variance and have the capability of </w:t>
      </w:r>
      <w:r w:rsidR="00AD688B" w:rsidRPr="002846F7">
        <w:t>combining</w:t>
      </w:r>
      <w:r w:rsidRPr="002846F7">
        <w:t xml:space="preserve"> different learners with varying strengths. They are commonly used in phishing detection along with resampling or class weighting for better detection of the minority class. However, these techniques also add complexity, make interpretation more difficult and add extra computational overhead. They should be substantiated in realistic conditions, and not only on the basis of benchmark scores (Srivastava and Sharan, 2023).</w:t>
      </w:r>
    </w:p>
    <w:p w14:paraId="5A715E76" w14:textId="22CDE113" w:rsidR="00544CE3" w:rsidRPr="002846F7" w:rsidRDefault="007116FC" w:rsidP="007116FC">
      <w:pPr>
        <w:spacing w:line="360" w:lineRule="auto"/>
        <w:jc w:val="both"/>
      </w:pPr>
      <w:r w:rsidRPr="002846F7">
        <w:t xml:space="preserve">Another issue of concern is the use of adversarial machine learning. The attackers can modify URLs, page structure or enter some text in a subtle manner to manipulate the model predictions. This requires cybersecurity </w:t>
      </w:r>
      <w:r w:rsidRPr="002846F7">
        <w:lastRenderedPageBreak/>
        <w:t xml:space="preserve">ML to be evaluated for accuracy as well as robustness to evasion. The concept of robustness testing is now starting to appear in the recent literature in a different light, particularly in a security context where </w:t>
      </w:r>
      <w:r w:rsidR="000A130E" w:rsidRPr="002846F7">
        <w:t xml:space="preserve">the </w:t>
      </w:r>
      <w:r w:rsidRPr="002846F7">
        <w:t>attacker is adaptive instead of passive (Vassilev et al., 2024; Pillai et al., 2024).</w:t>
      </w:r>
    </w:p>
    <w:p w14:paraId="52AE3750" w14:textId="6190B6BE" w:rsidR="005747C6" w:rsidRPr="002846F7" w:rsidRDefault="009B12DB" w:rsidP="004F00B0">
      <w:pPr>
        <w:pStyle w:val="Heading3"/>
      </w:pPr>
      <w:bookmarkStart w:id="9" w:name="_Toc235477483"/>
      <w:r w:rsidRPr="002846F7">
        <w:t>2.</w:t>
      </w:r>
      <w:r w:rsidR="005747C6" w:rsidRPr="002846F7">
        <w:t>4.1 Challenges in ML Phishing Detection</w:t>
      </w:r>
      <w:bookmarkEnd w:id="9"/>
    </w:p>
    <w:p w14:paraId="6F606CFC" w14:textId="1024149D" w:rsidR="007116FC" w:rsidRPr="002846F7" w:rsidRDefault="007116FC" w:rsidP="007116FC">
      <w:pPr>
        <w:spacing w:line="360" w:lineRule="auto"/>
        <w:jc w:val="both"/>
      </w:pPr>
      <w:r w:rsidRPr="002846F7">
        <w:t>While machine learning is now a major component of phishing detection, there are still some technical obstacles that prevent it from being effective. Class imbalance is the most well-known</w:t>
      </w:r>
      <w:r w:rsidR="00D36807" w:rsidRPr="002846F7">
        <w:t>,</w:t>
      </w:r>
      <w:r w:rsidRPr="002846F7">
        <w:t xml:space="preserve"> but it is not the only one. They all affect the performance, such as concept drift, noisy labels, redundant features, false positive, dataset bias and adversarial adaptation. All these issues are connected and improvements in one area of the pipeline do not automatically lead to improvements in the others.</w:t>
      </w:r>
    </w:p>
    <w:p w14:paraId="614202AB" w14:textId="638F6B00" w:rsidR="007116FC" w:rsidRPr="002846F7" w:rsidRDefault="007116FC" w:rsidP="007116FC">
      <w:pPr>
        <w:spacing w:line="360" w:lineRule="auto"/>
        <w:jc w:val="both"/>
      </w:pPr>
      <w:r w:rsidRPr="002846F7">
        <w:t xml:space="preserve">One of the greatest challenges with class imbalance is when the minority phishing class is the most critical operationally. But even if an imbalance is corrected, models can be incorrect if they are built on outdated data or if the features are not discriminatory enough. There are some phishing datasets that have noisy or overlapping samples, making synthetic resampling </w:t>
      </w:r>
      <w:r w:rsidR="00944545" w:rsidRPr="002846F7">
        <w:t>riskier</w:t>
      </w:r>
      <w:r w:rsidRPr="002846F7">
        <w:t xml:space="preserve">. Others have many redundant features, for example, that may result in over-complex models even though they do not enhance detection. In deployment, a detector should also be able to meet the difficulty of recalling versus false </w:t>
      </w:r>
      <w:r w:rsidR="00944545" w:rsidRPr="002846F7">
        <w:t>positives</w:t>
      </w:r>
      <w:r w:rsidRPr="002846F7">
        <w:t>, as over alerting can hinder the trust of analysts and increase their burden.</w:t>
      </w:r>
    </w:p>
    <w:p w14:paraId="78B07F51" w14:textId="4842D998" w:rsidR="005747C6" w:rsidRPr="002846F7" w:rsidRDefault="00E75DA4" w:rsidP="007116FC">
      <w:pPr>
        <w:spacing w:line="360" w:lineRule="auto"/>
        <w:jc w:val="both"/>
      </w:pPr>
      <w:r w:rsidRPr="002846F7">
        <w:t xml:space="preserve">These interacting variables explain the lack of </w:t>
      </w:r>
      <w:r w:rsidR="007116FC" w:rsidRPr="002846F7">
        <w:t>consensus in the literature</w:t>
      </w:r>
      <w:r w:rsidR="00573DDE" w:rsidRPr="002846F7">
        <w:t xml:space="preserve"> </w:t>
      </w:r>
      <w:r w:rsidRPr="002846F7">
        <w:t xml:space="preserve">regarding a universally optimal </w:t>
      </w:r>
      <w:r w:rsidR="007116FC" w:rsidRPr="002846F7">
        <w:t xml:space="preserve">approach. Rather, the performance is determined by the interaction between the imbalance treatment, feature space, classifier and evaluation protocol. This is why it's important to have a structured comparative study. Class imbalance has been one of the challenges that has been studied in the context of phishing website detection due to its impact on the learning of classifiers and the operational risk reflected in evaluation measures. The next section </w:t>
      </w:r>
      <w:r w:rsidR="005632E6" w:rsidRPr="002846F7">
        <w:t>summarises</w:t>
      </w:r>
      <w:r w:rsidR="007116FC" w:rsidRPr="002846F7">
        <w:t xml:space="preserve"> the class imbalance problem and the main strategies suggested to overcome class imbalance.</w:t>
      </w:r>
    </w:p>
    <w:p w14:paraId="4A41C389" w14:textId="467B49C0" w:rsidR="00544CE3" w:rsidRPr="002846F7" w:rsidRDefault="009B12DB" w:rsidP="00263B0A">
      <w:pPr>
        <w:pStyle w:val="Heading2"/>
      </w:pPr>
      <w:bookmarkStart w:id="10" w:name="_Toc235477484"/>
      <w:r w:rsidRPr="002846F7">
        <w:t>2.</w:t>
      </w:r>
      <w:r w:rsidR="00544CE3" w:rsidRPr="002846F7">
        <w:t>5 Class Imbalance</w:t>
      </w:r>
      <w:bookmarkEnd w:id="10"/>
    </w:p>
    <w:p w14:paraId="77A7125F" w14:textId="77777777" w:rsidR="007116FC" w:rsidRPr="002846F7" w:rsidRDefault="007116FC" w:rsidP="007116FC">
      <w:pPr>
        <w:spacing w:line="360" w:lineRule="auto"/>
        <w:jc w:val="both"/>
      </w:pPr>
      <w:r w:rsidRPr="002846F7">
        <w:t>Class imbalance is when there is a significant difference in the representation of one class over the other. In phishing detection, it is often the case that the majority class is legitimate websites and the minority is phishing sites. The prevalence of phishing in operational traffic may be very low and thus the learning problem may be very skewed. This is important because supervised learning algorithms typically aim to minimize overall error and overall error tends to be dominated by the majority class when the data set is highly imbalanced (Ul Hassan et al., 2022).</w:t>
      </w:r>
    </w:p>
    <w:p w14:paraId="5F78C6A3" w14:textId="77777777" w:rsidR="007116FC" w:rsidRPr="002846F7" w:rsidRDefault="007116FC" w:rsidP="007116FC">
      <w:pPr>
        <w:spacing w:line="360" w:lineRule="auto"/>
        <w:jc w:val="both"/>
      </w:pPr>
      <w:r w:rsidRPr="002846F7">
        <w:t xml:space="preserve">Imbalance can have a significant effect on the ML. A classifier may be very accurate in predicting the majority class most of the time and yet be unable to recognize phishing pages. This results in a lack of recall for the minority class, which can be a problem for security operations because if a phishing page is missed, users are at risk to fall prey to credential theft and fraud. El Aassal et al. (2020) demonstrate that if the model is not truly </w:t>
      </w:r>
      <w:r w:rsidRPr="002846F7">
        <w:lastRenderedPageBreak/>
        <w:t>useful in a realistic class skew, its performance on the benchmarks can be strong. Hence, class imbalance is not a simple matter to address in the preprocessing stage, but it is very essential for the model's validity.</w:t>
      </w:r>
    </w:p>
    <w:p w14:paraId="37694C6F" w14:textId="00743E6A" w:rsidR="007116FC" w:rsidRPr="002846F7" w:rsidRDefault="007116FC" w:rsidP="007116FC">
      <w:pPr>
        <w:spacing w:line="360" w:lineRule="auto"/>
        <w:jc w:val="both"/>
      </w:pPr>
      <w:r w:rsidRPr="002846F7">
        <w:t>It is also found in the literature that imbalance is coupled with class overlap and quality of the datasets. Naive resampling can lead to ambiguous or unrealistic synthesized samples, if phishing and benign samples are similar in the feature</w:t>
      </w:r>
      <w:r w:rsidR="00D52844" w:rsidRPr="002846F7">
        <w:t xml:space="preserve"> </w:t>
      </w:r>
      <w:r w:rsidRPr="002846F7">
        <w:t>space. Even if balancing, a small, diverse minority class may still be difficult to learn meaningful boundaries for. Sometimes oversampling will exceed the noise level or produce weak labels in the data. These interactions transform imbalance from a distributional problem to also becoming a methodological problem (He et al., 2021).</w:t>
      </w:r>
    </w:p>
    <w:p w14:paraId="0908A40D" w14:textId="27FFB859" w:rsidR="00544CE3" w:rsidRPr="002846F7" w:rsidRDefault="001406BD" w:rsidP="007116FC">
      <w:pPr>
        <w:spacing w:line="360" w:lineRule="auto"/>
        <w:jc w:val="both"/>
      </w:pPr>
      <w:r w:rsidRPr="002846F7">
        <w:t xml:space="preserve">To address this methodological problem, </w:t>
      </w:r>
      <w:r w:rsidR="00573DDE" w:rsidRPr="002846F7">
        <w:t xml:space="preserve">the literature offers a variety of classes of imbalance treatment techniques ranging from simple resampling (random oversampling, random undersampling) to synthetic interpolation techniques (SMOTE, ADASYN), hybrid techniques (based on boundary-aware, SMOTEENN, SMOTETomek), and techniques at the algorithm level (cost-sensitive learning). These different approaches enable a wide comparison of the effects that the use of different approaches to balancing </w:t>
      </w:r>
      <w:r w:rsidR="001A3B60" w:rsidRPr="002846F7">
        <w:t>has</w:t>
      </w:r>
      <w:r w:rsidR="00573DDE" w:rsidRPr="002846F7">
        <w:t xml:space="preserve"> on the discrimination, calibration, and robustness of classifiers.</w:t>
      </w:r>
    </w:p>
    <w:p w14:paraId="2B8A4690" w14:textId="4F7FF168" w:rsidR="00544CE3" w:rsidRPr="002846F7" w:rsidRDefault="009B12DB" w:rsidP="00263B0A">
      <w:pPr>
        <w:pStyle w:val="Heading3"/>
      </w:pPr>
      <w:bookmarkStart w:id="11" w:name="_Toc235477485"/>
      <w:r w:rsidRPr="002846F7">
        <w:t>2.</w:t>
      </w:r>
      <w:r w:rsidR="00544CE3" w:rsidRPr="002846F7">
        <w:t>5.1 Data-Level Techniques</w:t>
      </w:r>
      <w:bookmarkEnd w:id="11"/>
    </w:p>
    <w:p w14:paraId="31D2D17C" w14:textId="6A124F8E" w:rsidR="007116FC" w:rsidRPr="002846F7" w:rsidRDefault="007116FC" w:rsidP="007116FC">
      <w:pPr>
        <w:spacing w:line="360" w:lineRule="auto"/>
        <w:jc w:val="both"/>
      </w:pPr>
      <w:r w:rsidRPr="002846F7">
        <w:t>Data-level approaches modify the class distribution prior model training. Random oversampling repeats minority samples</w:t>
      </w:r>
      <w:r w:rsidR="00EB513C" w:rsidRPr="002846F7">
        <w:t>;</w:t>
      </w:r>
      <w:r w:rsidRPr="002846F7">
        <w:t xml:space="preserve"> random undersampling removes majority samples. SMOTE and its variations are not designed to create exact copies of minority class instances. There are more advanced techniques, like ADASYN, Borderline-SMOTE, SMOTEENN, and SMOTETomek, which attempt to enhance the quality of synthetic data or to clean the decision boundary after resampling.</w:t>
      </w:r>
    </w:p>
    <w:p w14:paraId="369CC180" w14:textId="441755D3" w:rsidR="011CDEDA" w:rsidRDefault="5EA6DC6E" w:rsidP="011CDEDA">
      <w:pPr>
        <w:spacing w:line="360" w:lineRule="auto"/>
        <w:jc w:val="both"/>
      </w:pPr>
      <w:r>
        <w:t>A common trend is identified in the reviewed studies: simple oversampling is found to be an effective technique for recalling minority instances</w:t>
      </w:r>
      <w:r w:rsidR="463FC837">
        <w:t>;</w:t>
      </w:r>
      <w:r>
        <w:t xml:space="preserve"> however, it is not as effective as SMOTE-based methods in most of the reviewed studies. Random oversampling is easy to use but may lead to overfitting as the model might learn isolated cases of the minority class instead of learning general patterns. Random undersampling can help to </w:t>
      </w:r>
      <w:r w:rsidR="463FC837">
        <w:t>minimise</w:t>
      </w:r>
      <w:r>
        <w:t xml:space="preserve"> majority bias and may decrease training cost, but can also result in the loss of beneficial benign examples. The advantage of using SMOTE is that it creates examples, which prevents easy copying of </w:t>
      </w:r>
      <w:r w:rsidR="463FC837">
        <w:t xml:space="preserve">the </w:t>
      </w:r>
      <w:r>
        <w:t>minority class and, at the same time, increases the coverage for the minority class. It does not work well when there are significant overlaps between classes or when the minority class is noisy. This is because of the use of a hybrid approach in which synthetic examples are generated in addition to cleaning or boundary refinement, such as SMOTEENN and SMOTETomek, which are reported to be effective (Prayogo and Karimah, 2020; Pristyanto and Dahlan, 2019).</w:t>
      </w:r>
    </w:p>
    <w:p w14:paraId="2990E834" w14:textId="5ACD4305" w:rsidR="00544CE3" w:rsidRPr="002846F7" w:rsidRDefault="009B12DB" w:rsidP="00263B0A">
      <w:pPr>
        <w:pStyle w:val="Heading3"/>
      </w:pPr>
      <w:bookmarkStart w:id="12" w:name="_Toc235477486"/>
      <w:r w:rsidRPr="002846F7">
        <w:t>2.</w:t>
      </w:r>
      <w:r w:rsidR="00544CE3" w:rsidRPr="002846F7">
        <w:t>5.2 Algorithm-Level Techniques</w:t>
      </w:r>
      <w:bookmarkEnd w:id="12"/>
    </w:p>
    <w:p w14:paraId="729FF360" w14:textId="345B538C" w:rsidR="007116FC" w:rsidRPr="002846F7" w:rsidRDefault="007116FC" w:rsidP="007116FC">
      <w:pPr>
        <w:spacing w:line="360" w:lineRule="auto"/>
        <w:jc w:val="both"/>
      </w:pPr>
      <w:r w:rsidRPr="002846F7">
        <w:t>The changes in the learning process are done at the algorithm level and not in the data distribution. The most frequent cases are class weighting and cost-sensitive learning</w:t>
      </w:r>
      <w:r w:rsidR="00A71D68" w:rsidRPr="002846F7">
        <w:t>,</w:t>
      </w:r>
      <w:r w:rsidRPr="002846F7">
        <w:t xml:space="preserve"> in which a misclassification cost is greater for </w:t>
      </w:r>
      <w:r w:rsidRPr="002846F7">
        <w:lastRenderedPageBreak/>
        <w:t>minority classes than for majority classes. This may be helpful if synthetic augmentation is not desired, or where there is a limited number of the minority class to resample safely.</w:t>
      </w:r>
    </w:p>
    <w:p w14:paraId="37313D90" w14:textId="0ED2D88B" w:rsidR="00544CE3" w:rsidRPr="002846F7" w:rsidRDefault="007116FC" w:rsidP="007116FC">
      <w:pPr>
        <w:spacing w:line="360" w:lineRule="auto"/>
        <w:jc w:val="both"/>
      </w:pPr>
      <w:r w:rsidRPr="002846F7">
        <w:t xml:space="preserve">For imbalanced malicious URL detection, </w:t>
      </w:r>
      <w:r w:rsidR="00E67DE8" w:rsidRPr="002846F7">
        <w:t xml:space="preserve">the </w:t>
      </w:r>
      <w:r w:rsidRPr="002846F7">
        <w:t xml:space="preserve">cost-sensitive XGBoost model has been reported as </w:t>
      </w:r>
      <w:r w:rsidR="00E67DE8" w:rsidRPr="002846F7">
        <w:t>an</w:t>
      </w:r>
      <w:r w:rsidRPr="002846F7">
        <w:t xml:space="preserve"> effective model, where modifying the loss function is sometimes as significant as modifying the training distribution (He et al., 2021). One benefit of the algorithm level approach is that they don't require the addition of synthetic samples. They can also be more robust in situations where they may be oversampling, leading to unrealistic data. </w:t>
      </w:r>
      <w:r w:rsidR="001C2C4E" w:rsidRPr="002846F7">
        <w:t xml:space="preserve">The limitation of this approach is that the cost matrix can be computationally complex </w:t>
      </w:r>
      <w:r w:rsidRPr="002846F7">
        <w:t>to tune and can still result in a trade-off between recall and false positives.</w:t>
      </w:r>
    </w:p>
    <w:p w14:paraId="7713A11D" w14:textId="49E286DF" w:rsidR="00544CE3" w:rsidRPr="002846F7" w:rsidRDefault="009B12DB" w:rsidP="007751AE">
      <w:pPr>
        <w:pStyle w:val="Heading3"/>
      </w:pPr>
      <w:bookmarkStart w:id="13" w:name="_Toc235477487"/>
      <w:r w:rsidRPr="002846F7">
        <w:t>2.</w:t>
      </w:r>
      <w:r w:rsidR="00544CE3" w:rsidRPr="002846F7">
        <w:t>5.3 Hybrid Techniques</w:t>
      </w:r>
      <w:bookmarkEnd w:id="13"/>
    </w:p>
    <w:p w14:paraId="2E5826D4" w14:textId="21B0D544" w:rsidR="007116FC" w:rsidRPr="002846F7" w:rsidRDefault="007116FC" w:rsidP="007116FC">
      <w:pPr>
        <w:spacing w:line="360" w:lineRule="auto"/>
        <w:jc w:val="both"/>
      </w:pPr>
      <w:r w:rsidRPr="002846F7">
        <w:t xml:space="preserve">Hybrid approaches are </w:t>
      </w:r>
      <w:r w:rsidR="008F0E52" w:rsidRPr="002846F7">
        <w:t>hybridisations</w:t>
      </w:r>
      <w:r w:rsidRPr="002846F7">
        <w:t xml:space="preserve"> of data-level and algorithm-level approaches. These are typically in the form of resampling with ensemble learning or resampling with cost-sensitive optimisation in the field of phishing detection. It is repeatedly reported in the literature that hybrid methods in benchmarking tests often seem to produce the best results, as they address imbalance at multiple stages in the modelling process. As some examples, in recent research, KMeansSMOTERENN with stacking, SMOTETomek-XGB and SMOTE-based ensemble pipelines are all considered as good strategies (Srivastava and Sharan, 2023; Omari and Oukhatar, 2025).</w:t>
      </w:r>
    </w:p>
    <w:p w14:paraId="1E7C0908" w14:textId="06D66BA9" w:rsidR="00544CE3" w:rsidRPr="002846F7" w:rsidRDefault="007116FC" w:rsidP="007116FC">
      <w:pPr>
        <w:spacing w:line="360" w:lineRule="auto"/>
        <w:jc w:val="both"/>
      </w:pPr>
      <w:r w:rsidRPr="002846F7">
        <w:t>Although the previous work has primarily focused on resampling methods, more recent research has turned to hybrid methods, which have been shown to increase exposure to minorities, as well as provide more stable decision boundaries. The trade-off, however, is increased complexity, increased computational cost and decreased interpretability. Furthermore, the success of deployment does not guarantee good benchmark performance. When the evaluation context is overly equitable or overly stable, then the technique might seem more effective than it actually is in the real world context.</w:t>
      </w:r>
    </w:p>
    <w:p w14:paraId="17733234" w14:textId="124DAD56" w:rsidR="00544CE3" w:rsidRPr="002846F7" w:rsidRDefault="009B12DB" w:rsidP="007751AE">
      <w:pPr>
        <w:pStyle w:val="Heading2"/>
      </w:pPr>
      <w:bookmarkStart w:id="14" w:name="_Toc235477488"/>
      <w:r w:rsidRPr="002846F7">
        <w:t>2.</w:t>
      </w:r>
      <w:r w:rsidR="00544CE3" w:rsidRPr="002846F7">
        <w:t>6 Impact of Class Imbalance Treatment</w:t>
      </w:r>
      <w:bookmarkEnd w:id="14"/>
    </w:p>
    <w:p w14:paraId="4B3826F7" w14:textId="00FFF9E1" w:rsidR="00544CE3" w:rsidRPr="002846F7" w:rsidRDefault="5EA6DC6E" w:rsidP="002C37F7">
      <w:pPr>
        <w:spacing w:line="360" w:lineRule="auto"/>
        <w:jc w:val="both"/>
      </w:pPr>
      <w:r>
        <w:t>The literature shows that, in general, treatment for class imbalance shows better performance in phishing detection metrics such as recall, F1 score and PR-AUC, and the gains are more significant when used in combination with good classifiers, especially tree-based ensembles. When it comes to benchmark tests, hybrid methods like SMOTEENN, SMOTETomek and KMeansSMOTERENN tend to outperform simple oversampling/</w:t>
      </w:r>
      <w:r w:rsidR="3982E99C">
        <w:t>undersampling</w:t>
      </w:r>
      <w:r>
        <w:t xml:space="preserve"> methods due to their ability to rebalance both the training set and to improve the decision boundary. But these gains are only relative. While evaluation with realistic class prevalences and temporal holds may confer some advantages, there are several realism-oriented studies that show that performance still can suffer when using these methods in evaluation. The drawbacks of SMOTE-family methods include the potential of generating ambiguous samples when the overlap between classes is large or the minority class is noisy, where synthetic interpolation is not necessarily of value. The type of classifiers is also relevant. For instance, resampling and hybrid pipelines are often beneficial for tree ensembles like Random Forest and XGBoost, but have mixed effects for margin-based models like SVM depending on the features and parameters used. Therefore, the treatment of imbalance should not be assessed alone as an </w:t>
      </w:r>
      <w:r>
        <w:lastRenderedPageBreak/>
        <w:t>evaluation protocol or in relation to the choice of a treatment model.</w:t>
      </w:r>
      <w:r w:rsidR="2C356942">
        <w:t xml:space="preserve"> A method that improves offline F1 but weakens robustness to drift or evasion has limited practical value.</w:t>
      </w:r>
    </w:p>
    <w:p w14:paraId="443BB649" w14:textId="0C7E9FB9" w:rsidR="00544CE3" w:rsidRPr="002846F7" w:rsidRDefault="7C3AB693" w:rsidP="007751AE">
      <w:pPr>
        <w:pStyle w:val="Heading3"/>
      </w:pPr>
      <w:bookmarkStart w:id="15" w:name="_Toc235477489"/>
      <w:r w:rsidRPr="011CDEDA">
        <w:t>2.</w:t>
      </w:r>
      <w:r w:rsidR="2C356942" w:rsidRPr="011CDEDA">
        <w:t>6.1 Summary of Key Studies</w:t>
      </w:r>
      <w:bookmarkEnd w:id="15"/>
    </w:p>
    <w:tbl>
      <w:tblPr>
        <w:tblStyle w:val="TableGrid"/>
        <w:tblW w:w="0" w:type="auto"/>
        <w:tblLook w:val="04A0" w:firstRow="1" w:lastRow="0" w:firstColumn="1" w:lastColumn="0" w:noHBand="0" w:noVBand="1"/>
      </w:tblPr>
      <w:tblGrid>
        <w:gridCol w:w="1427"/>
        <w:gridCol w:w="1723"/>
        <w:gridCol w:w="2496"/>
        <w:gridCol w:w="1536"/>
        <w:gridCol w:w="1684"/>
        <w:gridCol w:w="1602"/>
      </w:tblGrid>
      <w:tr w:rsidR="011CDEDA" w14:paraId="39C4D5B8" w14:textId="77777777" w:rsidTr="011CDEDA">
        <w:trPr>
          <w:trHeight w:val="450"/>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3E5E8A1B" w14:textId="7FCE0CC1" w:rsidR="011CDEDA" w:rsidRDefault="011CDEDA" w:rsidP="011CDEDA">
            <w:pPr>
              <w:spacing w:line="360" w:lineRule="auto"/>
              <w:jc w:val="both"/>
            </w:pPr>
            <w:r w:rsidRPr="011CDEDA">
              <w:rPr>
                <w:rFonts w:eastAsia="Times New Roman" w:cs="Times New Roman"/>
                <w:b/>
                <w:bCs/>
                <w:szCs w:val="24"/>
              </w:rPr>
              <w:t>Study</w:t>
            </w:r>
            <w:r w:rsidRPr="011CDEDA">
              <w:rPr>
                <w:rFonts w:eastAsia="Times New Roman" w:cs="Times New Roman"/>
                <w:szCs w:val="24"/>
              </w:rPr>
              <w:t xml:space="preserve"> </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7930200B" w14:textId="5DCD659D" w:rsidR="011CDEDA" w:rsidRDefault="011CDEDA" w:rsidP="011CDEDA">
            <w:pPr>
              <w:spacing w:line="360" w:lineRule="auto"/>
              <w:jc w:val="both"/>
            </w:pPr>
            <w:r w:rsidRPr="011CDEDA">
              <w:rPr>
                <w:rFonts w:eastAsia="Times New Roman" w:cs="Times New Roman"/>
                <w:b/>
                <w:bCs/>
                <w:szCs w:val="24"/>
              </w:rPr>
              <w:t>Dataset Focus</w:t>
            </w:r>
            <w:r w:rsidRPr="011CDEDA">
              <w:rPr>
                <w:rFonts w:eastAsia="Times New Roman" w:cs="Times New Roman"/>
                <w:szCs w:val="24"/>
              </w:rPr>
              <w:t xml:space="preserve"> </w:t>
            </w:r>
          </w:p>
        </w:tc>
        <w:tc>
          <w:tcPr>
            <w:tcW w:w="2145" w:type="dxa"/>
            <w:tcBorders>
              <w:top w:val="single" w:sz="8" w:space="0" w:color="auto"/>
              <w:left w:val="single" w:sz="8" w:space="0" w:color="auto"/>
              <w:bottom w:val="single" w:sz="8" w:space="0" w:color="auto"/>
              <w:right w:val="single" w:sz="8" w:space="0" w:color="auto"/>
            </w:tcBorders>
            <w:tcMar>
              <w:left w:w="108" w:type="dxa"/>
              <w:right w:w="108" w:type="dxa"/>
            </w:tcMar>
          </w:tcPr>
          <w:p w14:paraId="73052887" w14:textId="7A020132" w:rsidR="011CDEDA" w:rsidRDefault="011CDEDA" w:rsidP="011CDEDA">
            <w:pPr>
              <w:spacing w:line="360" w:lineRule="auto"/>
              <w:jc w:val="both"/>
            </w:pPr>
            <w:r w:rsidRPr="011CDEDA">
              <w:rPr>
                <w:rFonts w:eastAsia="Times New Roman" w:cs="Times New Roman"/>
                <w:b/>
                <w:bCs/>
                <w:szCs w:val="24"/>
              </w:rPr>
              <w:t>Technique</w:t>
            </w:r>
            <w:r w:rsidRPr="011CDEDA">
              <w:rPr>
                <w:rFonts w:eastAsia="Times New Roman" w:cs="Times New Roman"/>
                <w:szCs w:val="24"/>
              </w:rPr>
              <w:t xml:space="preserve"> </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837DCAA" w14:textId="7EF58823" w:rsidR="011CDEDA" w:rsidRDefault="011CDEDA" w:rsidP="011CDEDA">
            <w:pPr>
              <w:spacing w:line="360" w:lineRule="auto"/>
              <w:jc w:val="both"/>
            </w:pPr>
            <w:r w:rsidRPr="011CDEDA">
              <w:rPr>
                <w:rFonts w:eastAsia="Times New Roman" w:cs="Times New Roman"/>
                <w:b/>
                <w:bCs/>
                <w:szCs w:val="24"/>
              </w:rPr>
              <w:t>Classifier</w:t>
            </w:r>
            <w:r w:rsidRPr="011CDEDA">
              <w:rPr>
                <w:rFonts w:eastAsia="Times New Roman" w:cs="Times New Roman"/>
                <w:szCs w:val="24"/>
              </w:rPr>
              <w:t xml:space="preserve"> </w:t>
            </w:r>
          </w:p>
        </w:tc>
        <w:tc>
          <w:tcPr>
            <w:tcW w:w="1755" w:type="dxa"/>
            <w:tcBorders>
              <w:top w:val="single" w:sz="8" w:space="0" w:color="auto"/>
              <w:left w:val="single" w:sz="8" w:space="0" w:color="auto"/>
              <w:bottom w:val="single" w:sz="8" w:space="0" w:color="auto"/>
              <w:right w:val="single" w:sz="8" w:space="0" w:color="auto"/>
            </w:tcBorders>
            <w:tcMar>
              <w:left w:w="108" w:type="dxa"/>
              <w:right w:w="108" w:type="dxa"/>
            </w:tcMar>
          </w:tcPr>
          <w:p w14:paraId="56F5A773" w14:textId="6F16DDA8" w:rsidR="011CDEDA" w:rsidRDefault="011CDEDA" w:rsidP="011CDEDA">
            <w:pPr>
              <w:spacing w:line="360" w:lineRule="auto"/>
              <w:jc w:val="both"/>
            </w:pPr>
            <w:r w:rsidRPr="011CDEDA">
              <w:rPr>
                <w:rFonts w:eastAsia="Times New Roman" w:cs="Times New Roman"/>
                <w:b/>
                <w:bCs/>
                <w:szCs w:val="24"/>
              </w:rPr>
              <w:t>Main Finding</w:t>
            </w:r>
            <w:r w:rsidRPr="011CDEDA">
              <w:rPr>
                <w:rFonts w:eastAsia="Times New Roman" w:cs="Times New Roman"/>
                <w:szCs w:val="24"/>
              </w:rPr>
              <w:t xml:space="preserve"> </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613F0907" w14:textId="0547A944" w:rsidR="011CDEDA" w:rsidRDefault="011CDEDA" w:rsidP="011CDEDA">
            <w:pPr>
              <w:spacing w:line="360" w:lineRule="auto"/>
              <w:jc w:val="both"/>
            </w:pPr>
            <w:r w:rsidRPr="011CDEDA">
              <w:rPr>
                <w:rFonts w:eastAsia="Times New Roman" w:cs="Times New Roman"/>
                <w:b/>
                <w:bCs/>
                <w:szCs w:val="24"/>
              </w:rPr>
              <w:t>Limitation</w:t>
            </w:r>
            <w:r w:rsidRPr="011CDEDA">
              <w:rPr>
                <w:rFonts w:eastAsia="Times New Roman" w:cs="Times New Roman"/>
                <w:szCs w:val="24"/>
              </w:rPr>
              <w:t xml:space="preserve"> </w:t>
            </w:r>
          </w:p>
        </w:tc>
      </w:tr>
      <w:tr w:rsidR="011CDEDA" w14:paraId="7E3485F2" w14:textId="77777777" w:rsidTr="011CDEDA">
        <w:trPr>
          <w:trHeight w:val="300"/>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239189B1" w14:textId="364C4D87" w:rsidR="011CDEDA" w:rsidRDefault="011CDEDA" w:rsidP="011CDEDA">
            <w:pPr>
              <w:spacing w:line="360" w:lineRule="auto"/>
              <w:jc w:val="both"/>
            </w:pPr>
            <w:r w:rsidRPr="011CDEDA">
              <w:rPr>
                <w:rFonts w:eastAsia="Times New Roman" w:cs="Times New Roman"/>
                <w:szCs w:val="24"/>
              </w:rPr>
              <w:t xml:space="preserve">El Aassal et al. (2020) </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26239AE4" w14:textId="7438A72F" w:rsidR="011CDEDA" w:rsidRDefault="011CDEDA" w:rsidP="011CDEDA">
            <w:pPr>
              <w:spacing w:line="360" w:lineRule="auto"/>
              <w:jc w:val="both"/>
            </w:pPr>
            <w:r w:rsidRPr="011CDEDA">
              <w:rPr>
                <w:rFonts w:eastAsia="Times New Roman" w:cs="Times New Roman"/>
                <w:szCs w:val="24"/>
              </w:rPr>
              <w:t xml:space="preserve">Phishing detection benchmarks </w:t>
            </w:r>
          </w:p>
        </w:tc>
        <w:tc>
          <w:tcPr>
            <w:tcW w:w="2145" w:type="dxa"/>
            <w:tcBorders>
              <w:top w:val="single" w:sz="8" w:space="0" w:color="auto"/>
              <w:left w:val="single" w:sz="8" w:space="0" w:color="auto"/>
              <w:bottom w:val="single" w:sz="8" w:space="0" w:color="auto"/>
              <w:right w:val="single" w:sz="8" w:space="0" w:color="auto"/>
            </w:tcBorders>
            <w:tcMar>
              <w:left w:w="108" w:type="dxa"/>
              <w:right w:w="108" w:type="dxa"/>
            </w:tcMar>
          </w:tcPr>
          <w:p w14:paraId="38D2C2F3" w14:textId="5FC8031C" w:rsidR="011CDEDA" w:rsidRDefault="011CDEDA" w:rsidP="011CDEDA">
            <w:pPr>
              <w:spacing w:line="360" w:lineRule="auto"/>
              <w:jc w:val="both"/>
            </w:pPr>
            <w:r w:rsidRPr="011CDEDA">
              <w:rPr>
                <w:rFonts w:eastAsia="Times New Roman" w:cs="Times New Roman"/>
                <w:szCs w:val="24"/>
              </w:rPr>
              <w:t xml:space="preserve">Realism-focused evaluation </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76B68A8" w14:textId="5E910A80" w:rsidR="011CDEDA" w:rsidRDefault="011CDEDA" w:rsidP="011CDEDA">
            <w:pPr>
              <w:spacing w:line="360" w:lineRule="auto"/>
              <w:jc w:val="both"/>
            </w:pPr>
            <w:r w:rsidRPr="011CDEDA">
              <w:rPr>
                <w:rFonts w:eastAsia="Times New Roman" w:cs="Times New Roman"/>
                <w:szCs w:val="24"/>
              </w:rPr>
              <w:t xml:space="preserve">Multiple </w:t>
            </w:r>
          </w:p>
        </w:tc>
        <w:tc>
          <w:tcPr>
            <w:tcW w:w="1755" w:type="dxa"/>
            <w:tcBorders>
              <w:top w:val="single" w:sz="8" w:space="0" w:color="auto"/>
              <w:left w:val="single" w:sz="8" w:space="0" w:color="auto"/>
              <w:bottom w:val="single" w:sz="8" w:space="0" w:color="auto"/>
              <w:right w:val="single" w:sz="8" w:space="0" w:color="auto"/>
            </w:tcBorders>
            <w:tcMar>
              <w:left w:w="108" w:type="dxa"/>
              <w:right w:w="108" w:type="dxa"/>
            </w:tcMar>
          </w:tcPr>
          <w:p w14:paraId="5AAE2CC4" w14:textId="24857BA4" w:rsidR="011CDEDA" w:rsidRDefault="011CDEDA" w:rsidP="011CDEDA">
            <w:pPr>
              <w:spacing w:line="360" w:lineRule="auto"/>
              <w:jc w:val="both"/>
            </w:pPr>
            <w:r w:rsidRPr="011CDEDA">
              <w:rPr>
                <w:rFonts w:eastAsia="Times New Roman" w:cs="Times New Roman"/>
                <w:szCs w:val="24"/>
              </w:rPr>
              <w:t xml:space="preserve">Performance declines as skew becomes more realistic </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47036B68" w14:textId="5F9B7098" w:rsidR="011CDEDA" w:rsidRDefault="011CDEDA" w:rsidP="011CDEDA">
            <w:pPr>
              <w:spacing w:line="360" w:lineRule="auto"/>
              <w:jc w:val="both"/>
            </w:pPr>
            <w:r w:rsidRPr="011CDEDA">
              <w:rPr>
                <w:rFonts w:eastAsia="Times New Roman" w:cs="Times New Roman"/>
                <w:szCs w:val="24"/>
              </w:rPr>
              <w:t xml:space="preserve">Not a direct comparison of all imbalance methods </w:t>
            </w:r>
          </w:p>
        </w:tc>
      </w:tr>
      <w:tr w:rsidR="011CDEDA" w14:paraId="60A8BFDD" w14:textId="77777777" w:rsidTr="011CDEDA">
        <w:trPr>
          <w:trHeight w:val="765"/>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0CDFA497" w14:textId="711FDB71" w:rsidR="011CDEDA" w:rsidRDefault="011CDEDA" w:rsidP="011CDEDA">
            <w:pPr>
              <w:spacing w:line="360" w:lineRule="auto"/>
              <w:jc w:val="both"/>
            </w:pPr>
            <w:r w:rsidRPr="011CDEDA">
              <w:rPr>
                <w:rFonts w:eastAsia="Times New Roman" w:cs="Times New Roman"/>
                <w:szCs w:val="24"/>
              </w:rPr>
              <w:t xml:space="preserve">Prayogo and Karimah (2020) </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110E53AD" w14:textId="36C84A51" w:rsidR="011CDEDA" w:rsidRDefault="011CDEDA" w:rsidP="011CDEDA">
            <w:pPr>
              <w:spacing w:line="360" w:lineRule="auto"/>
              <w:jc w:val="both"/>
            </w:pPr>
            <w:r w:rsidRPr="011CDEDA">
              <w:rPr>
                <w:rFonts w:eastAsia="Times New Roman" w:cs="Times New Roman"/>
                <w:szCs w:val="24"/>
              </w:rPr>
              <w:t xml:space="preserve">Phishing website dataset </w:t>
            </w:r>
          </w:p>
        </w:tc>
        <w:tc>
          <w:tcPr>
            <w:tcW w:w="2145" w:type="dxa"/>
            <w:tcBorders>
              <w:top w:val="single" w:sz="8" w:space="0" w:color="auto"/>
              <w:left w:val="single" w:sz="8" w:space="0" w:color="auto"/>
              <w:bottom w:val="single" w:sz="8" w:space="0" w:color="auto"/>
              <w:right w:val="single" w:sz="8" w:space="0" w:color="auto"/>
            </w:tcBorders>
            <w:tcMar>
              <w:left w:w="108" w:type="dxa"/>
              <w:right w:w="108" w:type="dxa"/>
            </w:tcMar>
          </w:tcPr>
          <w:p w14:paraId="7045B3B6" w14:textId="1AB0789B" w:rsidR="011CDEDA" w:rsidRDefault="011CDEDA" w:rsidP="011CDEDA">
            <w:pPr>
              <w:spacing w:line="360" w:lineRule="auto"/>
              <w:jc w:val="both"/>
            </w:pPr>
            <w:r w:rsidRPr="011CDEDA">
              <w:rPr>
                <w:rFonts w:eastAsia="Times New Roman" w:cs="Times New Roman"/>
                <w:szCs w:val="24"/>
              </w:rPr>
              <w:t xml:space="preserve">SMOTE + feature selection </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30F2E551" w14:textId="650499E1" w:rsidR="011CDEDA" w:rsidRDefault="011CDEDA" w:rsidP="011CDEDA">
            <w:pPr>
              <w:spacing w:line="360" w:lineRule="auto"/>
              <w:jc w:val="both"/>
            </w:pPr>
            <w:r w:rsidRPr="011CDEDA">
              <w:rPr>
                <w:rFonts w:eastAsia="Times New Roman" w:cs="Times New Roman"/>
                <w:szCs w:val="24"/>
              </w:rPr>
              <w:t xml:space="preserve">ML pipeline </w:t>
            </w:r>
          </w:p>
        </w:tc>
        <w:tc>
          <w:tcPr>
            <w:tcW w:w="1755" w:type="dxa"/>
            <w:tcBorders>
              <w:top w:val="single" w:sz="8" w:space="0" w:color="auto"/>
              <w:left w:val="single" w:sz="8" w:space="0" w:color="auto"/>
              <w:bottom w:val="single" w:sz="8" w:space="0" w:color="auto"/>
              <w:right w:val="single" w:sz="8" w:space="0" w:color="auto"/>
            </w:tcBorders>
            <w:tcMar>
              <w:left w:w="108" w:type="dxa"/>
              <w:right w:w="108" w:type="dxa"/>
            </w:tcMar>
          </w:tcPr>
          <w:p w14:paraId="4B1722D5" w14:textId="7A7FB187" w:rsidR="011CDEDA" w:rsidRDefault="011CDEDA" w:rsidP="011CDEDA">
            <w:pPr>
              <w:spacing w:line="360" w:lineRule="auto"/>
              <w:jc w:val="both"/>
            </w:pPr>
            <w:r w:rsidRPr="011CDEDA">
              <w:rPr>
                <w:rFonts w:eastAsia="Times New Roman" w:cs="Times New Roman"/>
                <w:szCs w:val="24"/>
              </w:rPr>
              <w:t xml:space="preserve">SMOTE improved phishing classification </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6CC4AD80" w14:textId="7580AF5C" w:rsidR="011CDEDA" w:rsidRDefault="011CDEDA" w:rsidP="011CDEDA">
            <w:pPr>
              <w:spacing w:line="360" w:lineRule="auto"/>
              <w:jc w:val="both"/>
            </w:pPr>
            <w:r w:rsidRPr="011CDEDA">
              <w:rPr>
                <w:rFonts w:eastAsia="Times New Roman" w:cs="Times New Roman"/>
                <w:szCs w:val="24"/>
              </w:rPr>
              <w:t xml:space="preserve">Limited to one setup </w:t>
            </w:r>
          </w:p>
        </w:tc>
      </w:tr>
      <w:tr w:rsidR="011CDEDA" w14:paraId="6B45CA3E" w14:textId="77777777" w:rsidTr="011CDEDA">
        <w:trPr>
          <w:trHeight w:val="300"/>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2595255A" w14:textId="17DA753B" w:rsidR="011CDEDA" w:rsidRDefault="011CDEDA" w:rsidP="011CDEDA">
            <w:pPr>
              <w:spacing w:line="360" w:lineRule="auto"/>
              <w:jc w:val="both"/>
            </w:pPr>
            <w:r w:rsidRPr="011CDEDA">
              <w:rPr>
                <w:rFonts w:eastAsia="Times New Roman" w:cs="Times New Roman"/>
                <w:szCs w:val="24"/>
              </w:rPr>
              <w:t xml:space="preserve">Pristyanto and Dahlan (2019) </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43774854" w14:textId="28960739" w:rsidR="011CDEDA" w:rsidRDefault="011CDEDA" w:rsidP="011CDEDA">
            <w:pPr>
              <w:spacing w:line="360" w:lineRule="auto"/>
              <w:jc w:val="both"/>
            </w:pPr>
            <w:r w:rsidRPr="011CDEDA">
              <w:rPr>
                <w:rFonts w:eastAsia="Times New Roman" w:cs="Times New Roman"/>
                <w:szCs w:val="24"/>
              </w:rPr>
              <w:t xml:space="preserve">Web phishing dataset </w:t>
            </w:r>
          </w:p>
        </w:tc>
        <w:tc>
          <w:tcPr>
            <w:tcW w:w="2145" w:type="dxa"/>
            <w:tcBorders>
              <w:top w:val="single" w:sz="8" w:space="0" w:color="auto"/>
              <w:left w:val="single" w:sz="8" w:space="0" w:color="auto"/>
              <w:bottom w:val="single" w:sz="8" w:space="0" w:color="auto"/>
              <w:right w:val="single" w:sz="8" w:space="0" w:color="auto"/>
            </w:tcBorders>
            <w:tcMar>
              <w:left w:w="108" w:type="dxa"/>
              <w:right w:w="108" w:type="dxa"/>
            </w:tcMar>
          </w:tcPr>
          <w:p w14:paraId="6C5B4785" w14:textId="6CB3F5A7" w:rsidR="011CDEDA" w:rsidRDefault="011CDEDA" w:rsidP="011CDEDA">
            <w:pPr>
              <w:spacing w:line="360" w:lineRule="auto"/>
              <w:jc w:val="both"/>
            </w:pPr>
            <w:r w:rsidRPr="011CDEDA">
              <w:rPr>
                <w:rFonts w:eastAsia="Times New Roman" w:cs="Times New Roman"/>
                <w:szCs w:val="24"/>
              </w:rPr>
              <w:t xml:space="preserve">Hybrid resampling </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D18CE41" w14:textId="0E91752D" w:rsidR="011CDEDA" w:rsidRDefault="011CDEDA" w:rsidP="011CDEDA">
            <w:pPr>
              <w:spacing w:line="360" w:lineRule="auto"/>
              <w:jc w:val="both"/>
            </w:pPr>
            <w:r w:rsidRPr="011CDEDA">
              <w:rPr>
                <w:rFonts w:eastAsia="Times New Roman" w:cs="Times New Roman"/>
                <w:szCs w:val="24"/>
              </w:rPr>
              <w:t xml:space="preserve">Classification models </w:t>
            </w:r>
          </w:p>
        </w:tc>
        <w:tc>
          <w:tcPr>
            <w:tcW w:w="1755" w:type="dxa"/>
            <w:tcBorders>
              <w:top w:val="single" w:sz="8" w:space="0" w:color="auto"/>
              <w:left w:val="single" w:sz="8" w:space="0" w:color="auto"/>
              <w:bottom w:val="single" w:sz="8" w:space="0" w:color="auto"/>
              <w:right w:val="single" w:sz="8" w:space="0" w:color="auto"/>
            </w:tcBorders>
            <w:tcMar>
              <w:left w:w="108" w:type="dxa"/>
              <w:right w:w="108" w:type="dxa"/>
            </w:tcMar>
          </w:tcPr>
          <w:p w14:paraId="59942EF1" w14:textId="2A5C8FA1" w:rsidR="011CDEDA" w:rsidRDefault="011CDEDA" w:rsidP="011CDEDA">
            <w:pPr>
              <w:spacing w:line="360" w:lineRule="auto"/>
              <w:jc w:val="both"/>
            </w:pPr>
            <w:r w:rsidRPr="011CDEDA">
              <w:rPr>
                <w:rFonts w:eastAsia="Times New Roman" w:cs="Times New Roman"/>
                <w:szCs w:val="24"/>
              </w:rPr>
              <w:t xml:space="preserve">Hybrid resampling improved the handling of imbalance </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5CF8A583" w14:textId="1369273E" w:rsidR="011CDEDA" w:rsidRDefault="011CDEDA" w:rsidP="011CDEDA">
            <w:pPr>
              <w:spacing w:line="360" w:lineRule="auto"/>
              <w:jc w:val="both"/>
            </w:pPr>
            <w:r w:rsidRPr="011CDEDA">
              <w:rPr>
                <w:rFonts w:eastAsia="Times New Roman" w:cs="Times New Roman"/>
                <w:szCs w:val="24"/>
              </w:rPr>
              <w:t xml:space="preserve">Older dataset and limited modern comparison </w:t>
            </w:r>
          </w:p>
        </w:tc>
      </w:tr>
      <w:tr w:rsidR="011CDEDA" w14:paraId="7B629370" w14:textId="77777777" w:rsidTr="011CDEDA">
        <w:trPr>
          <w:trHeight w:val="300"/>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0E8A7977" w14:textId="41FC7F34" w:rsidR="011CDEDA" w:rsidRDefault="011CDEDA" w:rsidP="011CDEDA">
            <w:pPr>
              <w:spacing w:line="360" w:lineRule="auto"/>
              <w:jc w:val="both"/>
            </w:pPr>
            <w:r w:rsidRPr="011CDEDA">
              <w:rPr>
                <w:rFonts w:eastAsia="Times New Roman" w:cs="Times New Roman"/>
                <w:szCs w:val="24"/>
              </w:rPr>
              <w:t xml:space="preserve">He et al. (2021) </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3DCFF7DE" w14:textId="198C6A21" w:rsidR="011CDEDA" w:rsidRDefault="011CDEDA" w:rsidP="011CDEDA">
            <w:pPr>
              <w:spacing w:line="360" w:lineRule="auto"/>
              <w:jc w:val="both"/>
            </w:pPr>
            <w:r w:rsidRPr="011CDEDA">
              <w:rPr>
                <w:rFonts w:eastAsia="Times New Roman" w:cs="Times New Roman"/>
                <w:szCs w:val="24"/>
              </w:rPr>
              <w:t xml:space="preserve">Malicious URLs </w:t>
            </w:r>
          </w:p>
        </w:tc>
        <w:tc>
          <w:tcPr>
            <w:tcW w:w="2145" w:type="dxa"/>
            <w:tcBorders>
              <w:top w:val="single" w:sz="8" w:space="0" w:color="auto"/>
              <w:left w:val="single" w:sz="8" w:space="0" w:color="auto"/>
              <w:bottom w:val="single" w:sz="8" w:space="0" w:color="auto"/>
              <w:right w:val="single" w:sz="8" w:space="0" w:color="auto"/>
            </w:tcBorders>
            <w:tcMar>
              <w:left w:w="108" w:type="dxa"/>
              <w:right w:w="108" w:type="dxa"/>
            </w:tcMar>
          </w:tcPr>
          <w:p w14:paraId="201BB087" w14:textId="228B49F7" w:rsidR="011CDEDA" w:rsidRDefault="011CDEDA" w:rsidP="011CDEDA">
            <w:pPr>
              <w:spacing w:line="360" w:lineRule="auto"/>
              <w:jc w:val="both"/>
            </w:pPr>
            <w:r w:rsidRPr="011CDEDA">
              <w:rPr>
                <w:rFonts w:eastAsia="Times New Roman" w:cs="Times New Roman"/>
                <w:szCs w:val="24"/>
              </w:rPr>
              <w:t xml:space="preserve">Cost-sensitive XGBoost </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165B059E" w14:textId="59166A0A" w:rsidR="011CDEDA" w:rsidRDefault="011CDEDA" w:rsidP="011CDEDA">
            <w:pPr>
              <w:spacing w:line="360" w:lineRule="auto"/>
              <w:jc w:val="both"/>
            </w:pPr>
            <w:r w:rsidRPr="011CDEDA">
              <w:rPr>
                <w:rFonts w:eastAsia="Times New Roman" w:cs="Times New Roman"/>
                <w:szCs w:val="24"/>
              </w:rPr>
              <w:t xml:space="preserve">XGBoost </w:t>
            </w:r>
          </w:p>
        </w:tc>
        <w:tc>
          <w:tcPr>
            <w:tcW w:w="1755" w:type="dxa"/>
            <w:tcBorders>
              <w:top w:val="single" w:sz="8" w:space="0" w:color="auto"/>
              <w:left w:val="single" w:sz="8" w:space="0" w:color="auto"/>
              <w:bottom w:val="single" w:sz="8" w:space="0" w:color="auto"/>
              <w:right w:val="single" w:sz="8" w:space="0" w:color="auto"/>
            </w:tcBorders>
            <w:tcMar>
              <w:left w:w="108" w:type="dxa"/>
              <w:right w:w="108" w:type="dxa"/>
            </w:tcMar>
          </w:tcPr>
          <w:p w14:paraId="142868C5" w14:textId="5BD179DA" w:rsidR="011CDEDA" w:rsidRDefault="011CDEDA" w:rsidP="011CDEDA">
            <w:pPr>
              <w:spacing w:line="360" w:lineRule="auto"/>
              <w:jc w:val="both"/>
            </w:pPr>
            <w:r w:rsidRPr="011CDEDA">
              <w:rPr>
                <w:rFonts w:eastAsia="Times New Roman" w:cs="Times New Roman"/>
                <w:szCs w:val="24"/>
              </w:rPr>
              <w:t xml:space="preserve">Cost-sensitive learning improved minority detection </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0A2C199F" w14:textId="7EB89F3A" w:rsidR="011CDEDA" w:rsidRDefault="011CDEDA" w:rsidP="011CDEDA">
            <w:pPr>
              <w:spacing w:line="360" w:lineRule="auto"/>
              <w:jc w:val="both"/>
            </w:pPr>
            <w:r w:rsidRPr="011CDEDA">
              <w:rPr>
                <w:rFonts w:eastAsia="Times New Roman" w:cs="Times New Roman"/>
                <w:szCs w:val="24"/>
              </w:rPr>
              <w:t xml:space="preserve">Focused on one model family </w:t>
            </w:r>
          </w:p>
        </w:tc>
      </w:tr>
      <w:tr w:rsidR="011CDEDA" w14:paraId="6FE95C37" w14:textId="77777777" w:rsidTr="011CDEDA">
        <w:trPr>
          <w:trHeight w:val="300"/>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3B7FF3D3" w14:textId="3B770A45" w:rsidR="011CDEDA" w:rsidRDefault="011CDEDA" w:rsidP="011CDEDA">
            <w:pPr>
              <w:spacing w:line="360" w:lineRule="auto"/>
              <w:jc w:val="both"/>
            </w:pPr>
            <w:r w:rsidRPr="011CDEDA">
              <w:rPr>
                <w:rFonts w:eastAsia="Times New Roman" w:cs="Times New Roman"/>
                <w:szCs w:val="24"/>
              </w:rPr>
              <w:t xml:space="preserve">Srivastava and Sharan (2023) </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499EDB63" w14:textId="5027ADD6" w:rsidR="011CDEDA" w:rsidRDefault="011CDEDA" w:rsidP="011CDEDA">
            <w:pPr>
              <w:spacing w:line="360" w:lineRule="auto"/>
              <w:jc w:val="both"/>
            </w:pPr>
            <w:r w:rsidRPr="011CDEDA">
              <w:rPr>
                <w:rFonts w:eastAsia="Times New Roman" w:cs="Times New Roman"/>
                <w:szCs w:val="24"/>
              </w:rPr>
              <w:t xml:space="preserve">Phishing website data </w:t>
            </w:r>
          </w:p>
        </w:tc>
        <w:tc>
          <w:tcPr>
            <w:tcW w:w="2145" w:type="dxa"/>
            <w:tcBorders>
              <w:top w:val="single" w:sz="8" w:space="0" w:color="auto"/>
              <w:left w:val="single" w:sz="8" w:space="0" w:color="auto"/>
              <w:bottom w:val="single" w:sz="8" w:space="0" w:color="auto"/>
              <w:right w:val="single" w:sz="8" w:space="0" w:color="auto"/>
            </w:tcBorders>
            <w:tcMar>
              <w:left w:w="108" w:type="dxa"/>
              <w:right w:w="108" w:type="dxa"/>
            </w:tcMar>
          </w:tcPr>
          <w:p w14:paraId="32B8E980" w14:textId="242A257E" w:rsidR="011CDEDA" w:rsidRDefault="011CDEDA" w:rsidP="011CDEDA">
            <w:pPr>
              <w:spacing w:line="360" w:lineRule="auto"/>
              <w:jc w:val="both"/>
            </w:pPr>
            <w:r w:rsidRPr="011CDEDA">
              <w:rPr>
                <w:rFonts w:eastAsia="Times New Roman" w:cs="Times New Roman"/>
                <w:szCs w:val="24"/>
              </w:rPr>
              <w:t xml:space="preserve">KMeansSMOTERENN + stacking </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42248D81" w14:textId="1481C534" w:rsidR="011CDEDA" w:rsidRDefault="011CDEDA" w:rsidP="011CDEDA">
            <w:pPr>
              <w:spacing w:line="360" w:lineRule="auto"/>
              <w:jc w:val="both"/>
            </w:pPr>
            <w:r w:rsidRPr="011CDEDA">
              <w:rPr>
                <w:rFonts w:eastAsia="Times New Roman" w:cs="Times New Roman"/>
                <w:szCs w:val="24"/>
              </w:rPr>
              <w:t xml:space="preserve">Stacking ensemble </w:t>
            </w:r>
          </w:p>
        </w:tc>
        <w:tc>
          <w:tcPr>
            <w:tcW w:w="1755" w:type="dxa"/>
            <w:tcBorders>
              <w:top w:val="single" w:sz="8" w:space="0" w:color="auto"/>
              <w:left w:val="single" w:sz="8" w:space="0" w:color="auto"/>
              <w:bottom w:val="single" w:sz="8" w:space="0" w:color="auto"/>
              <w:right w:val="single" w:sz="8" w:space="0" w:color="auto"/>
            </w:tcBorders>
            <w:tcMar>
              <w:left w:w="108" w:type="dxa"/>
              <w:right w:w="108" w:type="dxa"/>
            </w:tcMar>
          </w:tcPr>
          <w:p w14:paraId="248D1ED1" w14:textId="2AD27F6F" w:rsidR="011CDEDA" w:rsidRDefault="011CDEDA" w:rsidP="011CDEDA">
            <w:pPr>
              <w:spacing w:line="360" w:lineRule="auto"/>
              <w:jc w:val="both"/>
            </w:pPr>
            <w:r w:rsidRPr="011CDEDA">
              <w:rPr>
                <w:rFonts w:eastAsia="Times New Roman" w:cs="Times New Roman"/>
                <w:szCs w:val="24"/>
              </w:rPr>
              <w:t xml:space="preserve">Hybrid sampling improved performance </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61D70BDE" w14:textId="3369E27A" w:rsidR="011CDEDA" w:rsidRDefault="011CDEDA" w:rsidP="011CDEDA">
            <w:pPr>
              <w:spacing w:line="360" w:lineRule="auto"/>
              <w:jc w:val="both"/>
            </w:pPr>
            <w:r w:rsidRPr="011CDEDA">
              <w:rPr>
                <w:rFonts w:eastAsia="Times New Roman" w:cs="Times New Roman"/>
                <w:szCs w:val="24"/>
              </w:rPr>
              <w:t xml:space="preserve">Higher complexity </w:t>
            </w:r>
          </w:p>
        </w:tc>
      </w:tr>
      <w:tr w:rsidR="011CDEDA" w14:paraId="5AB6C2F2" w14:textId="77777777" w:rsidTr="011CDEDA">
        <w:trPr>
          <w:trHeight w:val="300"/>
        </w:trPr>
        <w:tc>
          <w:tcPr>
            <w:tcW w:w="1500" w:type="dxa"/>
            <w:tcBorders>
              <w:top w:val="single" w:sz="8" w:space="0" w:color="auto"/>
              <w:left w:val="single" w:sz="8" w:space="0" w:color="auto"/>
              <w:bottom w:val="single" w:sz="8" w:space="0" w:color="auto"/>
              <w:right w:val="single" w:sz="8" w:space="0" w:color="auto"/>
            </w:tcBorders>
            <w:tcMar>
              <w:left w:w="108" w:type="dxa"/>
              <w:right w:w="108" w:type="dxa"/>
            </w:tcMar>
          </w:tcPr>
          <w:p w14:paraId="2C4D9D61" w14:textId="21BCA154" w:rsidR="011CDEDA" w:rsidRDefault="011CDEDA" w:rsidP="011CDEDA">
            <w:pPr>
              <w:spacing w:line="360" w:lineRule="auto"/>
              <w:jc w:val="both"/>
            </w:pPr>
            <w:r w:rsidRPr="011CDEDA">
              <w:rPr>
                <w:rFonts w:eastAsia="Times New Roman" w:cs="Times New Roman"/>
                <w:szCs w:val="24"/>
              </w:rPr>
              <w:t xml:space="preserve">Omari and Oukhatar (2025) </w:t>
            </w:r>
          </w:p>
        </w:tc>
        <w:tc>
          <w:tcPr>
            <w:tcW w:w="1845" w:type="dxa"/>
            <w:tcBorders>
              <w:top w:val="single" w:sz="8" w:space="0" w:color="auto"/>
              <w:left w:val="single" w:sz="8" w:space="0" w:color="auto"/>
              <w:bottom w:val="single" w:sz="8" w:space="0" w:color="auto"/>
              <w:right w:val="single" w:sz="8" w:space="0" w:color="auto"/>
            </w:tcBorders>
            <w:tcMar>
              <w:left w:w="108" w:type="dxa"/>
              <w:right w:w="108" w:type="dxa"/>
            </w:tcMar>
          </w:tcPr>
          <w:p w14:paraId="0844D049" w14:textId="1A38228B" w:rsidR="011CDEDA" w:rsidRDefault="011CDEDA" w:rsidP="011CDEDA">
            <w:pPr>
              <w:spacing w:line="360" w:lineRule="auto"/>
              <w:jc w:val="both"/>
            </w:pPr>
            <w:r w:rsidRPr="011CDEDA">
              <w:rPr>
                <w:rFonts w:eastAsia="Times New Roman" w:cs="Times New Roman"/>
                <w:szCs w:val="24"/>
              </w:rPr>
              <w:t xml:space="preserve">Phishing website detection </w:t>
            </w:r>
          </w:p>
        </w:tc>
        <w:tc>
          <w:tcPr>
            <w:tcW w:w="2145" w:type="dxa"/>
            <w:tcBorders>
              <w:top w:val="single" w:sz="8" w:space="0" w:color="auto"/>
              <w:left w:val="single" w:sz="8" w:space="0" w:color="auto"/>
              <w:bottom w:val="single" w:sz="8" w:space="0" w:color="auto"/>
              <w:right w:val="single" w:sz="8" w:space="0" w:color="auto"/>
            </w:tcBorders>
            <w:tcMar>
              <w:left w:w="108" w:type="dxa"/>
              <w:right w:w="108" w:type="dxa"/>
            </w:tcMar>
          </w:tcPr>
          <w:p w14:paraId="0D22FF8D" w14:textId="01CF738C" w:rsidR="011CDEDA" w:rsidRDefault="011CDEDA" w:rsidP="011CDEDA">
            <w:pPr>
              <w:spacing w:line="360" w:lineRule="auto"/>
              <w:jc w:val="both"/>
            </w:pPr>
            <w:r w:rsidRPr="011CDEDA">
              <w:rPr>
                <w:rFonts w:eastAsia="Times New Roman" w:cs="Times New Roman"/>
                <w:szCs w:val="24"/>
              </w:rPr>
              <w:t xml:space="preserve">SMOTETomek-XGB </w:t>
            </w:r>
          </w:p>
        </w:tc>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5B9C837B" w14:textId="38EEA74F" w:rsidR="011CDEDA" w:rsidRDefault="011CDEDA" w:rsidP="011CDEDA">
            <w:pPr>
              <w:spacing w:line="360" w:lineRule="auto"/>
              <w:jc w:val="both"/>
            </w:pPr>
            <w:r w:rsidRPr="011CDEDA">
              <w:rPr>
                <w:rFonts w:eastAsia="Times New Roman" w:cs="Times New Roman"/>
                <w:szCs w:val="24"/>
              </w:rPr>
              <w:t xml:space="preserve">XGBoost </w:t>
            </w:r>
          </w:p>
        </w:tc>
        <w:tc>
          <w:tcPr>
            <w:tcW w:w="1755" w:type="dxa"/>
            <w:tcBorders>
              <w:top w:val="single" w:sz="8" w:space="0" w:color="auto"/>
              <w:left w:val="single" w:sz="8" w:space="0" w:color="auto"/>
              <w:bottom w:val="single" w:sz="8" w:space="0" w:color="auto"/>
              <w:right w:val="single" w:sz="8" w:space="0" w:color="auto"/>
            </w:tcBorders>
            <w:tcMar>
              <w:left w:w="108" w:type="dxa"/>
              <w:right w:w="108" w:type="dxa"/>
            </w:tcMar>
          </w:tcPr>
          <w:p w14:paraId="6D157EA5" w14:textId="5B44A473" w:rsidR="011CDEDA" w:rsidRDefault="011CDEDA" w:rsidP="011CDEDA">
            <w:pPr>
              <w:spacing w:line="360" w:lineRule="auto"/>
              <w:jc w:val="both"/>
            </w:pPr>
            <w:r w:rsidRPr="011CDEDA">
              <w:rPr>
                <w:rFonts w:eastAsia="Times New Roman" w:cs="Times New Roman"/>
                <w:szCs w:val="24"/>
              </w:rPr>
              <w:t xml:space="preserve">Strong precision-recall trade-off </w:t>
            </w:r>
          </w:p>
        </w:tc>
        <w:tc>
          <w:tcPr>
            <w:tcW w:w="1695" w:type="dxa"/>
            <w:tcBorders>
              <w:top w:val="single" w:sz="8" w:space="0" w:color="auto"/>
              <w:left w:val="single" w:sz="8" w:space="0" w:color="auto"/>
              <w:bottom w:val="single" w:sz="8" w:space="0" w:color="auto"/>
              <w:right w:val="single" w:sz="8" w:space="0" w:color="auto"/>
            </w:tcBorders>
            <w:tcMar>
              <w:left w:w="108" w:type="dxa"/>
              <w:right w:w="108" w:type="dxa"/>
            </w:tcMar>
          </w:tcPr>
          <w:p w14:paraId="2EAD666D" w14:textId="670EDD8B" w:rsidR="011CDEDA" w:rsidRDefault="011CDEDA" w:rsidP="011CDEDA">
            <w:pPr>
              <w:spacing w:line="360" w:lineRule="auto"/>
              <w:jc w:val="both"/>
            </w:pPr>
            <w:r w:rsidRPr="011CDEDA">
              <w:rPr>
                <w:rFonts w:eastAsia="Times New Roman" w:cs="Times New Roman"/>
                <w:szCs w:val="24"/>
              </w:rPr>
              <w:t>Needs cross-dataset validation</w:t>
            </w:r>
          </w:p>
        </w:tc>
      </w:tr>
    </w:tbl>
    <w:p w14:paraId="249883DC" w14:textId="18D263FF" w:rsidR="00A113E7" w:rsidRPr="002846F7" w:rsidRDefault="00A113E7" w:rsidP="002C37F7">
      <w:pPr>
        <w:spacing w:line="360" w:lineRule="auto"/>
        <w:jc w:val="both"/>
        <w:rPr>
          <w:b/>
          <w:bCs/>
        </w:rPr>
      </w:pPr>
    </w:p>
    <w:p w14:paraId="01A799B7" w14:textId="65F3CF80" w:rsidR="00544CE3" w:rsidRPr="002846F7" w:rsidRDefault="009B12DB" w:rsidP="007751AE">
      <w:pPr>
        <w:pStyle w:val="Heading2"/>
      </w:pPr>
      <w:bookmarkStart w:id="16" w:name="_Toc235477490"/>
      <w:r w:rsidRPr="002846F7">
        <w:t>2.</w:t>
      </w:r>
      <w:r w:rsidR="00544CE3" w:rsidRPr="002846F7">
        <w:t>7 Research Gap</w:t>
      </w:r>
      <w:bookmarkEnd w:id="16"/>
    </w:p>
    <w:p w14:paraId="653AF132" w14:textId="77777777" w:rsidR="00C208AC" w:rsidRPr="002846F7" w:rsidRDefault="00C208AC" w:rsidP="00C208AC">
      <w:pPr>
        <w:spacing w:line="360" w:lineRule="auto"/>
        <w:jc w:val="both"/>
      </w:pPr>
      <w:r w:rsidRPr="002846F7">
        <w:t>It is evident from the reviewed literature that class imbalance treatment is an important aspect of phishing website detection, but there is no clear and coherent answer as to which is the best. Few studies have tested the effectiveness of a few balancing methods on a single dataset and with only a few classifiers. This poses a challenge for comparison and limits generalizability of results across datasets, feature representations and model families.</w:t>
      </w:r>
    </w:p>
    <w:p w14:paraId="2143ED9F" w14:textId="3B04BC13" w:rsidR="00C208AC" w:rsidRPr="002846F7" w:rsidRDefault="00C208AC" w:rsidP="00C208AC">
      <w:pPr>
        <w:spacing w:line="360" w:lineRule="auto"/>
        <w:jc w:val="both"/>
      </w:pPr>
      <w:r w:rsidRPr="002846F7">
        <w:lastRenderedPageBreak/>
        <w:t xml:space="preserve">Secondly, there is no common evaluation framework. </w:t>
      </w:r>
      <w:r w:rsidR="001406BD" w:rsidRPr="002846F7">
        <w:t>Other</w:t>
      </w:r>
      <w:r w:rsidRPr="002846F7">
        <w:t xml:space="preserve"> studies highlight balanced or semi-balanced splits, a larger or smaller variety of class distributions, or different preprocessing steps. Therefore, any improvements that are reported might be due more to methodological decisions rather than to the efficacy of the imbalance treatment technique itself. There is, therefore, a lack of a carefully controlled comparison of data-level, algorithm-level and hybrid methods carried out under the same experimental conditions in the literature.</w:t>
      </w:r>
    </w:p>
    <w:p w14:paraId="21F992B6" w14:textId="0CF5ECB6" w:rsidR="00544CE3" w:rsidRPr="002846F7" w:rsidRDefault="00107DAF" w:rsidP="00C208AC">
      <w:pPr>
        <w:spacing w:line="360" w:lineRule="auto"/>
        <w:jc w:val="both"/>
      </w:pPr>
      <w:r w:rsidRPr="002846F7">
        <w:t>Finally</w:t>
      </w:r>
      <w:r w:rsidR="00C208AC" w:rsidRPr="002846F7">
        <w:t xml:space="preserve">, there is a need to have </w:t>
      </w:r>
      <w:r w:rsidR="00EA0BFA" w:rsidRPr="002846F7">
        <w:t xml:space="preserve">a </w:t>
      </w:r>
      <w:r w:rsidR="00C208AC" w:rsidRPr="002846F7">
        <w:t>more realistic evaluation. This literature demonstrates that the class imbalance is not a problem which is technical and nuisance, but a structural characteristic of the security data. Otherwise, the results of the evaluation may be too optimistic. Comparative comparisons of imbalance treatment techniques under varying skew, feature richness and choice of classifiers are thus required.</w:t>
      </w:r>
    </w:p>
    <w:p w14:paraId="7E7E18AF" w14:textId="38719922" w:rsidR="00544CE3" w:rsidRPr="002846F7" w:rsidRDefault="009B12DB" w:rsidP="007751AE">
      <w:pPr>
        <w:pStyle w:val="Heading2"/>
      </w:pPr>
      <w:bookmarkStart w:id="17" w:name="_Toc235477491"/>
      <w:r w:rsidRPr="002846F7">
        <w:t>2.</w:t>
      </w:r>
      <w:r w:rsidR="00544CE3" w:rsidRPr="002846F7">
        <w:t>8 Conclusion</w:t>
      </w:r>
      <w:bookmarkEnd w:id="17"/>
    </w:p>
    <w:p w14:paraId="1ACF9EA5" w14:textId="77777777" w:rsidR="00C208AC" w:rsidRPr="002846F7" w:rsidRDefault="00C208AC" w:rsidP="00C208AC">
      <w:pPr>
        <w:spacing w:line="360" w:lineRule="auto"/>
        <w:jc w:val="both"/>
      </w:pPr>
      <w:r w:rsidRPr="002846F7">
        <w:t>Although there are several differences in the conclusions, the literature tends to converge on the following conclusion: treatment for class imbalance typically results in better performance for phishing website detection, particularly regarding recall, F1-score and sensitivity to the minority-class, though this may vary based on the type of data, the type of classifier, and the type of evaluation environment. Ensemble methods and hybrid samplers typically perform best on the benchmarks, and cost sensitive methods can be a valuable alternative when synthetic data is not preferred. However, there is no one size fits all solution.</w:t>
      </w:r>
    </w:p>
    <w:p w14:paraId="2A05F0CA" w14:textId="77777777" w:rsidR="00C208AC" w:rsidRPr="002846F7" w:rsidRDefault="00C208AC" w:rsidP="00C208AC">
      <w:pPr>
        <w:spacing w:line="360" w:lineRule="auto"/>
        <w:jc w:val="both"/>
      </w:pPr>
      <w:r w:rsidRPr="002846F7">
        <w:t>The main takeaway from the literature is that it is not possible to judge the success of phishing detection solely by the accuracy of the results. The more important question is if the model would be able to detect phishing sites in a realistic scenario with a tolerable false positive rate and with a good performance on the minority class. There is still a lack of conclusive research on which imbalance treatment is more effective on which datasets and which classifiers; this is an open question that needs to be addressed.</w:t>
      </w:r>
    </w:p>
    <w:p w14:paraId="57491AF7" w14:textId="2A9C63A7" w:rsidR="00E3006C" w:rsidRDefault="079635C8" w:rsidP="00E3006C">
      <w:pPr>
        <w:spacing w:line="360" w:lineRule="auto"/>
        <w:jc w:val="both"/>
      </w:pPr>
      <w:r>
        <w:t xml:space="preserve">This renders the </w:t>
      </w:r>
      <w:r w:rsidR="278B0A3B">
        <w:t>current study</w:t>
      </w:r>
      <w:r>
        <w:t xml:space="preserve"> timely and well-motivated. This study can provide methodologically rigorous</w:t>
      </w:r>
      <w:r w:rsidR="278B0A3B">
        <w:t>, relevant evidence for comparing various class imbalance treatment techniques within</w:t>
      </w:r>
      <w:r>
        <w:t xml:space="preserve"> a common experimental context. It directly contributes to the existing literature and explains the impact of imbalance treatment on phishing detection performance in actual analytical environments.</w:t>
      </w:r>
    </w:p>
    <w:p w14:paraId="187C5663" w14:textId="6D32C356" w:rsidR="011CDEDA" w:rsidRDefault="011CDEDA" w:rsidP="011CDEDA">
      <w:pPr>
        <w:spacing w:line="360" w:lineRule="auto"/>
        <w:jc w:val="both"/>
      </w:pPr>
    </w:p>
    <w:p w14:paraId="47EEB50B" w14:textId="19F4FC54" w:rsidR="011CDEDA" w:rsidRDefault="011CDEDA" w:rsidP="011CDEDA">
      <w:pPr>
        <w:spacing w:line="360" w:lineRule="auto"/>
        <w:jc w:val="both"/>
      </w:pPr>
    </w:p>
    <w:p w14:paraId="555B61D5" w14:textId="07190D74" w:rsidR="011CDEDA" w:rsidRDefault="011CDEDA" w:rsidP="011CDEDA">
      <w:pPr>
        <w:spacing w:line="360" w:lineRule="auto"/>
        <w:jc w:val="both"/>
      </w:pPr>
    </w:p>
    <w:p w14:paraId="65095640" w14:textId="25DD5D65" w:rsidR="011CDEDA" w:rsidRDefault="011CDEDA" w:rsidP="011CDEDA">
      <w:pPr>
        <w:spacing w:line="360" w:lineRule="auto"/>
        <w:jc w:val="both"/>
      </w:pPr>
    </w:p>
    <w:p w14:paraId="69D4C2A7" w14:textId="66439A01" w:rsidR="011CDEDA" w:rsidRDefault="011CDEDA" w:rsidP="011CDEDA">
      <w:pPr>
        <w:spacing w:line="360" w:lineRule="auto"/>
        <w:jc w:val="both"/>
      </w:pPr>
    </w:p>
    <w:p w14:paraId="2DD5EA05" w14:textId="27DA6138" w:rsidR="011CDEDA" w:rsidRDefault="011CDEDA" w:rsidP="011CDEDA">
      <w:pPr>
        <w:spacing w:line="360" w:lineRule="auto"/>
        <w:jc w:val="both"/>
      </w:pPr>
    </w:p>
    <w:p w14:paraId="0146B072" w14:textId="77777777" w:rsidR="007751AE" w:rsidRDefault="007751AE" w:rsidP="011CDEDA">
      <w:pPr>
        <w:spacing w:line="360" w:lineRule="auto"/>
        <w:jc w:val="both"/>
      </w:pPr>
    </w:p>
    <w:p w14:paraId="60BF18E6" w14:textId="77777777" w:rsidR="007751AE" w:rsidRDefault="007751AE" w:rsidP="011CDEDA">
      <w:pPr>
        <w:spacing w:line="360" w:lineRule="auto"/>
        <w:jc w:val="both"/>
      </w:pPr>
    </w:p>
    <w:p w14:paraId="7616F9FB" w14:textId="4CA7C30D" w:rsidR="002846F7" w:rsidRPr="00700CF4" w:rsidRDefault="002846F7" w:rsidP="00E3006C">
      <w:pPr>
        <w:pStyle w:val="Heading1"/>
      </w:pPr>
      <w:bookmarkStart w:id="18" w:name="_Toc235477492"/>
      <w:r w:rsidRPr="00700CF4">
        <w:lastRenderedPageBreak/>
        <w:t>3</w:t>
      </w:r>
      <w:r>
        <w:t>.</w:t>
      </w:r>
      <w:r w:rsidRPr="00700CF4">
        <w:t xml:space="preserve"> Methodology</w:t>
      </w:r>
      <w:bookmarkEnd w:id="18"/>
    </w:p>
    <w:p w14:paraId="6A80FE3A" w14:textId="77777777" w:rsidR="002846F7" w:rsidRPr="00700CF4" w:rsidRDefault="002846F7" w:rsidP="00E3006C">
      <w:pPr>
        <w:pStyle w:val="Heading2"/>
      </w:pPr>
      <w:bookmarkStart w:id="19" w:name="_Toc235477493"/>
      <w:r w:rsidRPr="00700CF4">
        <w:t>3.1 Introduction</w:t>
      </w:r>
      <w:bookmarkEnd w:id="19"/>
    </w:p>
    <w:p w14:paraId="71A5F493" w14:textId="77777777" w:rsidR="002846F7" w:rsidRDefault="002846F7" w:rsidP="002846F7">
      <w:pPr>
        <w:spacing w:line="360" w:lineRule="auto"/>
        <w:jc w:val="both"/>
      </w:pPr>
      <w:r>
        <w:t>This chapter outlines the methodological approach adopted for studying the effect of class imbalance treatment techniques on the machine learning based phishing website detection. It describes the research design, data sets, pre-processing, imbalance treatment, the machine learning models used, evaluation metrics and experimental procedure that were used in this study. The chapter also explains the rationale behind these decisions and provides a description of how validity, reliability and fairness were enhanced in making the comparison.</w:t>
      </w:r>
    </w:p>
    <w:p w14:paraId="06A48EC3" w14:textId="77777777" w:rsidR="002846F7" w:rsidRPr="00700CF4" w:rsidRDefault="002846F7" w:rsidP="002846F7">
      <w:pPr>
        <w:spacing w:line="360" w:lineRule="auto"/>
        <w:jc w:val="both"/>
      </w:pPr>
      <w:r>
        <w:t>The methodological approach is planned in such a way as to guarantee the study results, which can be reproduced, compared and connected with the research question. The project focuses on comparing multiple class imbalance treatment strategies, and not proposing a new classifier, so a controlled experimental design is the most suitable approach. This enables the effect of each balancing method to be compared under the same conditions, allowing a more certain judgement of the effect of the balancing method than the effect of differences in experimental setup.</w:t>
      </w:r>
    </w:p>
    <w:p w14:paraId="72057CEB" w14:textId="77777777" w:rsidR="002846F7" w:rsidRPr="00700CF4" w:rsidRDefault="002846F7" w:rsidP="00E3006C">
      <w:pPr>
        <w:pStyle w:val="Heading2"/>
      </w:pPr>
      <w:bookmarkStart w:id="20" w:name="_Toc235477494"/>
      <w:r w:rsidRPr="00700CF4">
        <w:t>3.2 Research Design</w:t>
      </w:r>
      <w:bookmarkEnd w:id="20"/>
    </w:p>
    <w:p w14:paraId="57963868" w14:textId="77777777" w:rsidR="002846F7" w:rsidRDefault="002846F7" w:rsidP="002846F7">
      <w:pPr>
        <w:spacing w:line="360" w:lineRule="auto"/>
        <w:jc w:val="both"/>
      </w:pPr>
      <w:r>
        <w:t>This study uses quantitative experimental research design to explore the effects of the class imbalance treatment techniques of machine learning-based phishing website detection. The design is comparative since it considers several balancing approaches over several different datasets and classifiers in a consistent and controlled environment. The over-all goal is to establish if imbalance treatment influences performance, and which techniques are most successful under various experimental conditions.</w:t>
      </w:r>
    </w:p>
    <w:p w14:paraId="38FEE37F" w14:textId="77777777" w:rsidR="002846F7" w:rsidRPr="00700CF4" w:rsidRDefault="002846F7" w:rsidP="002846F7">
      <w:pPr>
        <w:spacing w:line="360" w:lineRule="auto"/>
        <w:jc w:val="both"/>
      </w:pPr>
      <w:r>
        <w:t>A comparative experimental approach is well suited due to the fact that the detection performance of phishing depends heavily on the composition of the phishing data set, the distribution of the classes and the choice of the model. With different conditions for balancing, the performance scores obtained can not be meaningfully compared. Preprocessing pipeline, train-test strategy and evaluation metrics are used in the same way for all experiments, for this reason. This will make it easier to determine if the differences in results are due to the imbalance treatment method or due to differences in the experimental setting.</w:t>
      </w:r>
    </w:p>
    <w:p w14:paraId="256A4054" w14:textId="77777777" w:rsidR="002846F7" w:rsidRPr="00700CF4" w:rsidRDefault="002846F7" w:rsidP="00E3006C">
      <w:pPr>
        <w:pStyle w:val="Heading2"/>
      </w:pPr>
      <w:bookmarkStart w:id="21" w:name="_Toc235477495"/>
      <w:r w:rsidRPr="00700CF4">
        <w:t>3.3 Research Variables</w:t>
      </w:r>
      <w:bookmarkEnd w:id="21"/>
    </w:p>
    <w:p w14:paraId="78328B0A" w14:textId="77777777" w:rsidR="002846F7" w:rsidRPr="00700CF4" w:rsidRDefault="49C9A5E3" w:rsidP="002846F7">
      <w:pPr>
        <w:spacing w:line="360" w:lineRule="auto"/>
        <w:jc w:val="both"/>
      </w:pPr>
      <w:r>
        <w:t>Independent, dependent and controlled variables are included in the study. The class imbalance treatment techniques used in the training data are the independent variables. These are the classification performance measures generated by the machine learning models, known as the dependent variables. The controlled variables are the datasets, preprocessing steps, train-test split method, classifiers and evaluation metrics.</w:t>
      </w:r>
    </w:p>
    <w:p w14:paraId="71D1B02C" w14:textId="3109ACAD" w:rsidR="002846F7" w:rsidRDefault="002846F7" w:rsidP="002846F7">
      <w:pPr>
        <w:spacing w:line="360" w:lineRule="auto"/>
        <w:jc w:val="both"/>
      </w:pPr>
    </w:p>
    <w:p w14:paraId="62C54F12" w14:textId="181A8B33" w:rsidR="002846F7" w:rsidRDefault="002846F7" w:rsidP="002846F7">
      <w:pPr>
        <w:spacing w:line="360" w:lineRule="auto"/>
        <w:jc w:val="both"/>
      </w:pPr>
    </w:p>
    <w:p w14:paraId="281C59E5" w14:textId="1DE2237C" w:rsidR="002846F7" w:rsidRDefault="002846F7" w:rsidP="002846F7">
      <w:pPr>
        <w:spacing w:line="360" w:lineRule="auto"/>
        <w:jc w:val="both"/>
      </w:pPr>
    </w:p>
    <w:p w14:paraId="460CE522" w14:textId="280C95DD" w:rsidR="002846F7" w:rsidRPr="004140FA" w:rsidRDefault="6B78A2DC" w:rsidP="004140FA">
      <w:pPr>
        <w:spacing w:after="0" w:line="360" w:lineRule="auto"/>
        <w:jc w:val="both"/>
        <w:rPr>
          <w:i/>
          <w:iCs/>
        </w:rPr>
      </w:pPr>
      <w:r w:rsidRPr="004140FA">
        <w:rPr>
          <w:i/>
          <w:iCs/>
        </w:rPr>
        <w:lastRenderedPageBreak/>
        <w:t>Table 3.1 Research variables</w:t>
      </w:r>
      <w:commentRangeStart w:id="22"/>
      <w:commentRangeEnd w:id="22"/>
      <w:r w:rsidR="004140FA" w:rsidRPr="004140FA">
        <w:rPr>
          <w:rStyle w:val="CommentReference"/>
          <w:i/>
          <w:iCs/>
          <w:sz w:val="24"/>
          <w:szCs w:val="22"/>
        </w:rPr>
        <w:commentReference w:id="22"/>
      </w:r>
    </w:p>
    <w:tbl>
      <w:tblPr>
        <w:tblStyle w:val="TableGrid"/>
        <w:tblW w:w="0" w:type="auto"/>
        <w:tblLook w:val="04A0" w:firstRow="1" w:lastRow="0" w:firstColumn="1" w:lastColumn="0" w:noHBand="0" w:noVBand="1"/>
      </w:tblPr>
      <w:tblGrid>
        <w:gridCol w:w="1768"/>
        <w:gridCol w:w="2270"/>
        <w:gridCol w:w="6440"/>
      </w:tblGrid>
      <w:tr w:rsidR="002846F7" w:rsidRPr="00700CF4" w14:paraId="298917DE" w14:textId="77777777" w:rsidTr="011CDEDA">
        <w:tc>
          <w:tcPr>
            <w:tcW w:w="0" w:type="auto"/>
            <w:hideMark/>
          </w:tcPr>
          <w:p w14:paraId="7D7EC065" w14:textId="77777777" w:rsidR="002846F7" w:rsidRPr="00700CF4" w:rsidRDefault="002846F7" w:rsidP="00D96941">
            <w:pPr>
              <w:spacing w:line="360" w:lineRule="auto"/>
              <w:jc w:val="both"/>
              <w:rPr>
                <w:b/>
                <w:bCs/>
              </w:rPr>
            </w:pPr>
            <w:r w:rsidRPr="00700CF4">
              <w:rPr>
                <w:b/>
                <w:bCs/>
              </w:rPr>
              <w:t>Variable type</w:t>
            </w:r>
          </w:p>
        </w:tc>
        <w:tc>
          <w:tcPr>
            <w:tcW w:w="0" w:type="auto"/>
            <w:hideMark/>
          </w:tcPr>
          <w:p w14:paraId="02A7F063" w14:textId="77777777" w:rsidR="002846F7" w:rsidRPr="00700CF4" w:rsidRDefault="002846F7" w:rsidP="00D96941">
            <w:pPr>
              <w:spacing w:line="360" w:lineRule="auto"/>
              <w:jc w:val="both"/>
              <w:rPr>
                <w:b/>
                <w:bCs/>
              </w:rPr>
            </w:pPr>
            <w:r w:rsidRPr="00700CF4">
              <w:rPr>
                <w:b/>
                <w:bCs/>
              </w:rPr>
              <w:t>Variable</w:t>
            </w:r>
          </w:p>
        </w:tc>
        <w:tc>
          <w:tcPr>
            <w:tcW w:w="0" w:type="auto"/>
            <w:hideMark/>
          </w:tcPr>
          <w:p w14:paraId="7FBDA5A8" w14:textId="77777777" w:rsidR="002846F7" w:rsidRPr="00700CF4" w:rsidRDefault="002846F7" w:rsidP="00D96941">
            <w:pPr>
              <w:spacing w:line="360" w:lineRule="auto"/>
              <w:jc w:val="both"/>
              <w:rPr>
                <w:b/>
                <w:bCs/>
              </w:rPr>
            </w:pPr>
            <w:r w:rsidRPr="00700CF4">
              <w:rPr>
                <w:b/>
                <w:bCs/>
              </w:rPr>
              <w:t>Description</w:t>
            </w:r>
          </w:p>
        </w:tc>
      </w:tr>
      <w:tr w:rsidR="002846F7" w:rsidRPr="00700CF4" w14:paraId="7E591DC4" w14:textId="77777777" w:rsidTr="011CDEDA">
        <w:tc>
          <w:tcPr>
            <w:tcW w:w="0" w:type="auto"/>
            <w:hideMark/>
          </w:tcPr>
          <w:p w14:paraId="0B65778B" w14:textId="77777777" w:rsidR="002846F7" w:rsidRPr="00700CF4" w:rsidRDefault="002846F7" w:rsidP="00D96941">
            <w:pPr>
              <w:spacing w:line="360" w:lineRule="auto"/>
              <w:jc w:val="both"/>
            </w:pPr>
            <w:r w:rsidRPr="00700CF4">
              <w:t>Independent variable</w:t>
            </w:r>
          </w:p>
        </w:tc>
        <w:tc>
          <w:tcPr>
            <w:tcW w:w="0" w:type="auto"/>
            <w:hideMark/>
          </w:tcPr>
          <w:p w14:paraId="4EA7C572" w14:textId="77777777" w:rsidR="002846F7" w:rsidRPr="00700CF4" w:rsidRDefault="002846F7" w:rsidP="00D96941">
            <w:pPr>
              <w:spacing w:line="360" w:lineRule="auto"/>
              <w:jc w:val="both"/>
            </w:pPr>
            <w:r w:rsidRPr="00700CF4">
              <w:t>Imbalance treatment technique</w:t>
            </w:r>
          </w:p>
        </w:tc>
        <w:tc>
          <w:tcPr>
            <w:tcW w:w="0" w:type="auto"/>
            <w:hideMark/>
          </w:tcPr>
          <w:p w14:paraId="154E77DD" w14:textId="77777777" w:rsidR="002846F7" w:rsidRPr="00700CF4" w:rsidRDefault="002846F7" w:rsidP="00D96941">
            <w:pPr>
              <w:spacing w:line="360" w:lineRule="auto"/>
              <w:jc w:val="both"/>
            </w:pPr>
            <w:r w:rsidRPr="00700CF4">
              <w:t>Random Oversampling, Random Undersampling, SMOTE, ADASYN, SMOTEENN, SMOTETomek, Cost-sensitive Learning</w:t>
            </w:r>
          </w:p>
        </w:tc>
      </w:tr>
      <w:tr w:rsidR="002846F7" w:rsidRPr="00700CF4" w14:paraId="2BEF918D" w14:textId="77777777" w:rsidTr="011CDEDA">
        <w:tc>
          <w:tcPr>
            <w:tcW w:w="0" w:type="auto"/>
            <w:hideMark/>
          </w:tcPr>
          <w:p w14:paraId="3BD7E928" w14:textId="77777777" w:rsidR="002846F7" w:rsidRPr="00700CF4" w:rsidRDefault="002846F7" w:rsidP="00D96941">
            <w:pPr>
              <w:spacing w:line="360" w:lineRule="auto"/>
              <w:jc w:val="both"/>
            </w:pPr>
            <w:r w:rsidRPr="00700CF4">
              <w:t>Dependent variable</w:t>
            </w:r>
          </w:p>
        </w:tc>
        <w:tc>
          <w:tcPr>
            <w:tcW w:w="0" w:type="auto"/>
            <w:hideMark/>
          </w:tcPr>
          <w:p w14:paraId="65186E3C" w14:textId="77777777" w:rsidR="002846F7" w:rsidRPr="00700CF4" w:rsidRDefault="002846F7" w:rsidP="00D96941">
            <w:pPr>
              <w:spacing w:line="360" w:lineRule="auto"/>
              <w:jc w:val="both"/>
            </w:pPr>
            <w:r w:rsidRPr="00700CF4">
              <w:t>Model performance</w:t>
            </w:r>
          </w:p>
        </w:tc>
        <w:tc>
          <w:tcPr>
            <w:tcW w:w="0" w:type="auto"/>
            <w:hideMark/>
          </w:tcPr>
          <w:p w14:paraId="7549D14E" w14:textId="77777777" w:rsidR="002846F7" w:rsidRPr="00700CF4" w:rsidRDefault="002846F7" w:rsidP="00D96941">
            <w:pPr>
              <w:spacing w:line="360" w:lineRule="auto"/>
              <w:jc w:val="both"/>
            </w:pPr>
            <w:r w:rsidRPr="00700CF4">
              <w:t xml:space="preserve">Precision, Recall, F1-score, ROC-AUC, PR-AUC, MCC, </w:t>
            </w:r>
            <w:r>
              <w:t xml:space="preserve">and </w:t>
            </w:r>
            <w:r w:rsidRPr="00700CF4">
              <w:t>Confusion Matrix values</w:t>
            </w:r>
          </w:p>
        </w:tc>
      </w:tr>
      <w:tr w:rsidR="002846F7" w:rsidRPr="00700CF4" w14:paraId="2C5C2787" w14:textId="77777777" w:rsidTr="011CDEDA">
        <w:tc>
          <w:tcPr>
            <w:tcW w:w="0" w:type="auto"/>
            <w:hideMark/>
          </w:tcPr>
          <w:p w14:paraId="20AF9D93" w14:textId="77777777" w:rsidR="002846F7" w:rsidRPr="00700CF4" w:rsidRDefault="002846F7" w:rsidP="00D96941">
            <w:pPr>
              <w:spacing w:line="360" w:lineRule="auto"/>
              <w:jc w:val="both"/>
            </w:pPr>
            <w:r w:rsidRPr="00700CF4">
              <w:t>Controlled variable</w:t>
            </w:r>
          </w:p>
        </w:tc>
        <w:tc>
          <w:tcPr>
            <w:tcW w:w="0" w:type="auto"/>
            <w:hideMark/>
          </w:tcPr>
          <w:p w14:paraId="0C3CD198" w14:textId="77777777" w:rsidR="002846F7" w:rsidRPr="00700CF4" w:rsidRDefault="002846F7" w:rsidP="00D96941">
            <w:pPr>
              <w:spacing w:line="360" w:lineRule="auto"/>
              <w:jc w:val="both"/>
            </w:pPr>
            <w:r w:rsidRPr="00700CF4">
              <w:t>Dataset</w:t>
            </w:r>
          </w:p>
        </w:tc>
        <w:tc>
          <w:tcPr>
            <w:tcW w:w="0" w:type="auto"/>
            <w:hideMark/>
          </w:tcPr>
          <w:p w14:paraId="144168BF" w14:textId="77777777" w:rsidR="002846F7" w:rsidRPr="00700CF4" w:rsidRDefault="002846F7" w:rsidP="00D96941">
            <w:pPr>
              <w:spacing w:line="360" w:lineRule="auto"/>
              <w:jc w:val="both"/>
            </w:pPr>
            <w:r w:rsidRPr="00700CF4">
              <w:t>UCI Phishing Websites dataset and Hannousse and Yahiouche benchmark dataset</w:t>
            </w:r>
          </w:p>
        </w:tc>
      </w:tr>
      <w:tr w:rsidR="002846F7" w:rsidRPr="00700CF4" w14:paraId="48A3557C" w14:textId="77777777" w:rsidTr="011CDEDA">
        <w:tc>
          <w:tcPr>
            <w:tcW w:w="0" w:type="auto"/>
            <w:hideMark/>
          </w:tcPr>
          <w:p w14:paraId="66652C19" w14:textId="77777777" w:rsidR="002846F7" w:rsidRPr="00700CF4" w:rsidRDefault="002846F7" w:rsidP="00D96941">
            <w:pPr>
              <w:spacing w:line="360" w:lineRule="auto"/>
              <w:jc w:val="both"/>
            </w:pPr>
            <w:r w:rsidRPr="00700CF4">
              <w:t>Controlled variable</w:t>
            </w:r>
          </w:p>
        </w:tc>
        <w:tc>
          <w:tcPr>
            <w:tcW w:w="0" w:type="auto"/>
            <w:hideMark/>
          </w:tcPr>
          <w:p w14:paraId="5259B4EA" w14:textId="77777777" w:rsidR="002846F7" w:rsidRPr="00700CF4" w:rsidRDefault="002846F7" w:rsidP="00D96941">
            <w:pPr>
              <w:spacing w:line="360" w:lineRule="auto"/>
              <w:jc w:val="both"/>
            </w:pPr>
            <w:r w:rsidRPr="00700CF4">
              <w:t>Classifiers</w:t>
            </w:r>
          </w:p>
        </w:tc>
        <w:tc>
          <w:tcPr>
            <w:tcW w:w="0" w:type="auto"/>
            <w:hideMark/>
          </w:tcPr>
          <w:p w14:paraId="567E5C2F" w14:textId="77777777" w:rsidR="002846F7" w:rsidRPr="00700CF4" w:rsidRDefault="002846F7" w:rsidP="00D96941">
            <w:pPr>
              <w:spacing w:line="360" w:lineRule="auto"/>
              <w:jc w:val="both"/>
            </w:pPr>
            <w:r w:rsidRPr="00700CF4">
              <w:t>Decision Tree, Random Forest, Support Vector Machine</w:t>
            </w:r>
          </w:p>
        </w:tc>
      </w:tr>
      <w:tr w:rsidR="002846F7" w:rsidRPr="00700CF4" w14:paraId="39CAD53F" w14:textId="77777777" w:rsidTr="011CDEDA">
        <w:tc>
          <w:tcPr>
            <w:tcW w:w="0" w:type="auto"/>
            <w:hideMark/>
          </w:tcPr>
          <w:p w14:paraId="3D134ACB" w14:textId="77777777" w:rsidR="002846F7" w:rsidRPr="00700CF4" w:rsidRDefault="002846F7" w:rsidP="00D96941">
            <w:pPr>
              <w:spacing w:line="360" w:lineRule="auto"/>
              <w:jc w:val="both"/>
            </w:pPr>
            <w:r w:rsidRPr="00700CF4">
              <w:t>Controlled variable</w:t>
            </w:r>
          </w:p>
        </w:tc>
        <w:tc>
          <w:tcPr>
            <w:tcW w:w="0" w:type="auto"/>
            <w:hideMark/>
          </w:tcPr>
          <w:p w14:paraId="282911EF" w14:textId="77777777" w:rsidR="002846F7" w:rsidRPr="00700CF4" w:rsidRDefault="002846F7" w:rsidP="00D96941">
            <w:pPr>
              <w:spacing w:line="360" w:lineRule="auto"/>
              <w:jc w:val="both"/>
            </w:pPr>
            <w:r w:rsidRPr="00700CF4">
              <w:t>Train-test split</w:t>
            </w:r>
          </w:p>
        </w:tc>
        <w:tc>
          <w:tcPr>
            <w:tcW w:w="0" w:type="auto"/>
            <w:hideMark/>
          </w:tcPr>
          <w:p w14:paraId="4AA1BC8A" w14:textId="77777777" w:rsidR="002846F7" w:rsidRPr="00700CF4" w:rsidRDefault="002846F7" w:rsidP="00D96941">
            <w:pPr>
              <w:spacing w:line="360" w:lineRule="auto"/>
              <w:jc w:val="both"/>
            </w:pPr>
            <w:r w:rsidRPr="00700CF4">
              <w:t>Stratified 80/20 split; fixed random state (42); test set untouched throughout</w:t>
            </w:r>
          </w:p>
        </w:tc>
      </w:tr>
      <w:tr w:rsidR="002846F7" w:rsidRPr="00700CF4" w14:paraId="2E82D942" w14:textId="77777777" w:rsidTr="011CDEDA">
        <w:tc>
          <w:tcPr>
            <w:tcW w:w="0" w:type="auto"/>
            <w:hideMark/>
          </w:tcPr>
          <w:p w14:paraId="3563A6EE" w14:textId="77777777" w:rsidR="002846F7" w:rsidRPr="00700CF4" w:rsidRDefault="002846F7" w:rsidP="00D96941">
            <w:pPr>
              <w:spacing w:line="360" w:lineRule="auto"/>
              <w:jc w:val="both"/>
            </w:pPr>
            <w:r w:rsidRPr="00700CF4">
              <w:t>Controlled variable</w:t>
            </w:r>
          </w:p>
        </w:tc>
        <w:tc>
          <w:tcPr>
            <w:tcW w:w="0" w:type="auto"/>
            <w:hideMark/>
          </w:tcPr>
          <w:p w14:paraId="4B07D885" w14:textId="77777777" w:rsidR="002846F7" w:rsidRPr="00700CF4" w:rsidRDefault="002846F7" w:rsidP="00D96941">
            <w:pPr>
              <w:spacing w:line="360" w:lineRule="auto"/>
              <w:jc w:val="both"/>
            </w:pPr>
            <w:r w:rsidRPr="00700CF4">
              <w:t>Preprocessing pipeline</w:t>
            </w:r>
          </w:p>
        </w:tc>
        <w:tc>
          <w:tcPr>
            <w:tcW w:w="0" w:type="auto"/>
            <w:hideMark/>
          </w:tcPr>
          <w:p w14:paraId="070A3AEA" w14:textId="77777777" w:rsidR="002846F7" w:rsidRPr="00700CF4" w:rsidRDefault="002846F7" w:rsidP="00D96941">
            <w:pPr>
              <w:spacing w:line="360" w:lineRule="auto"/>
              <w:jc w:val="both"/>
            </w:pPr>
            <w:r w:rsidRPr="00700CF4">
              <w:t>Same cleaning, encoding and scaling steps for all experiments</w:t>
            </w:r>
          </w:p>
        </w:tc>
      </w:tr>
    </w:tbl>
    <w:p w14:paraId="33F78D04" w14:textId="4C130C9C" w:rsidR="011CDEDA" w:rsidRDefault="011CDEDA" w:rsidP="011CDEDA">
      <w:pPr>
        <w:pStyle w:val="Heading2"/>
      </w:pPr>
    </w:p>
    <w:p w14:paraId="5599CE30" w14:textId="77777777" w:rsidR="002846F7" w:rsidRPr="00700CF4" w:rsidRDefault="002846F7" w:rsidP="00E3006C">
      <w:pPr>
        <w:pStyle w:val="Heading2"/>
      </w:pPr>
      <w:bookmarkStart w:id="23" w:name="_Toc235477496"/>
      <w:r w:rsidRPr="00700CF4">
        <w:t>3.4 Research Datasets</w:t>
      </w:r>
      <w:bookmarkEnd w:id="23"/>
    </w:p>
    <w:p w14:paraId="0FF95E06" w14:textId="77777777" w:rsidR="00746622" w:rsidRPr="00746622" w:rsidRDefault="00746622" w:rsidP="00746622">
      <w:pPr>
        <w:spacing w:line="360" w:lineRule="auto"/>
        <w:jc w:val="both"/>
        <w:rPr>
          <w:color w:val="EE0000"/>
        </w:rPr>
      </w:pPr>
      <w:r w:rsidRPr="00746622">
        <w:rPr>
          <w:color w:val="EE0000"/>
        </w:rPr>
        <w:t>Two datasets are used in this study. Dataset selection was governed by a requirement that follows directly from the research question: because the study evaluates techniques for treating class imbalance, the datasets themselves must exhibit class imbalance. This requirement excluded several of the most widely cited phishing benchmarks, and the selection is therefore explained before the chosen datasets are described.</w:t>
      </w:r>
    </w:p>
    <w:p w14:paraId="0887E3AE" w14:textId="0AF7EF0A" w:rsidR="002846F7" w:rsidRPr="00746622" w:rsidRDefault="00746622" w:rsidP="002846F7">
      <w:pPr>
        <w:spacing w:line="360" w:lineRule="auto"/>
        <w:jc w:val="both"/>
        <w:rPr>
          <w:color w:val="EE0000"/>
        </w:rPr>
      </w:pPr>
      <w:r w:rsidRPr="00746622">
        <w:rPr>
          <w:color w:val="EE0000"/>
        </w:rPr>
        <w:t>The two datasets used differ in three respects that strengthen the comparison. Both are imbalanced as published, so the treatment techniques operate on genuine skew rather than on an artificially constructed distribution. They differ substantially in the severity of that skew, which permits analysis of whether the effectiveness of a technique depends on how severe the imbalance is. They also differ considerably in feature richness, which supports cross-dataset interpretation and reduces the likelihood that conclusions are specific to a single feature representation.</w:t>
      </w:r>
    </w:p>
    <w:p w14:paraId="64A6A467" w14:textId="5C9EDB67" w:rsidR="00045C57" w:rsidRPr="00792859" w:rsidRDefault="002846F7" w:rsidP="00D95CC3">
      <w:pPr>
        <w:pStyle w:val="Heading3"/>
        <w:rPr>
          <w:color w:val="EE0000"/>
        </w:rPr>
      </w:pPr>
      <w:bookmarkStart w:id="24" w:name="_Toc235477497"/>
      <w:r w:rsidRPr="00792859">
        <w:rPr>
          <w:color w:val="EE0000"/>
        </w:rPr>
        <w:t xml:space="preserve">3.4.1 </w:t>
      </w:r>
      <w:bookmarkEnd w:id="24"/>
      <w:r w:rsidR="00D95CC3" w:rsidRPr="00792859">
        <w:rPr>
          <w:color w:val="EE0000"/>
        </w:rPr>
        <w:t>Datasets Considered and Excluded</w:t>
      </w:r>
    </w:p>
    <w:p w14:paraId="0936AB92" w14:textId="709E2165" w:rsidR="00D95CC3" w:rsidRPr="00792859" w:rsidRDefault="00D95CC3" w:rsidP="00D95CC3">
      <w:pPr>
        <w:spacing w:line="360" w:lineRule="auto"/>
        <w:jc w:val="both"/>
        <w:rPr>
          <w:color w:val="EE0000"/>
        </w:rPr>
      </w:pPr>
      <w:r w:rsidRPr="00792859">
        <w:rPr>
          <w:color w:val="EE0000"/>
        </w:rPr>
        <w:t>Two benchmarks were examined first and then rejected. The UCI Phishing Websites dataset contains 11,055 instances described by 30 integer-valued attributes, of which 4,898 are phishing and 6,157 legitimate. This is 44.31% phishing, an imbalance ratio of approximately 1:1.26. The benchmark of Hannousse and Yahiouche contains 11,430 URLs described by 87 features and is balanced by design, at exactly 50% phishing.</w:t>
      </w:r>
    </w:p>
    <w:p w14:paraId="469717D5" w14:textId="7D740ECF" w:rsidR="00D95CC3" w:rsidRPr="00792859" w:rsidRDefault="00D95CC3" w:rsidP="00D95CC3">
      <w:pPr>
        <w:spacing w:line="360" w:lineRule="auto"/>
        <w:jc w:val="both"/>
        <w:rPr>
          <w:color w:val="EE0000"/>
        </w:rPr>
      </w:pPr>
      <w:r w:rsidRPr="00792859">
        <w:rPr>
          <w:color w:val="EE0000"/>
        </w:rPr>
        <w:t xml:space="preserve">Neither is suitable for the present study. Oversampling methods such as SMOTE and ADASYN operate by generating minority instances until the classes are comparable in size; on data that is already close to balanced they have almost nothing to do. Cost-sensitive learning is affected more severely still, because the class weights it derives approach unity on balanced data, making the condition equivalent to no treatment at all. </w:t>
      </w:r>
      <w:r w:rsidRPr="00792859">
        <w:rPr>
          <w:color w:val="EE0000"/>
        </w:rPr>
        <w:lastRenderedPageBreak/>
        <w:t>Retaining these datasets would therefore have produced a comparison in which the techniques could not meaningfully differ, and any absence of difference in the results would have been an artefact of the data rather than a finding about the techniques.</w:t>
      </w:r>
    </w:p>
    <w:p w14:paraId="0DA781A0" w14:textId="2D7A1415" w:rsidR="00D95CC3" w:rsidRPr="00792859" w:rsidRDefault="00D95CC3" w:rsidP="00D95CC3">
      <w:pPr>
        <w:spacing w:line="360" w:lineRule="auto"/>
        <w:jc w:val="both"/>
        <w:rPr>
          <w:color w:val="EE0000"/>
        </w:rPr>
      </w:pPr>
      <w:r w:rsidRPr="00792859">
        <w:rPr>
          <w:color w:val="EE0000"/>
        </w:rPr>
        <w:t>Both remain valuable benchmarks for phishing classification accuracy in general, and both are widely used for that purpose. The objection is specific to the research question of this dissertation.</w:t>
      </w:r>
    </w:p>
    <w:p w14:paraId="3EA204BE" w14:textId="7C57705C" w:rsidR="00D95CC3" w:rsidRPr="00792859" w:rsidRDefault="002846F7" w:rsidP="00D95CC3">
      <w:pPr>
        <w:pStyle w:val="Heading3"/>
        <w:rPr>
          <w:color w:val="EE0000"/>
        </w:rPr>
      </w:pPr>
      <w:bookmarkStart w:id="25" w:name="_Toc235477498"/>
      <w:r w:rsidRPr="00792859">
        <w:rPr>
          <w:color w:val="EE0000"/>
        </w:rPr>
        <w:t xml:space="preserve">3.4.2 </w:t>
      </w:r>
      <w:bookmarkEnd w:id="25"/>
      <w:r w:rsidR="00093A4A" w:rsidRPr="00792859">
        <w:rPr>
          <w:color w:val="EE0000"/>
        </w:rPr>
        <w:t>Vrbancic et al. Dataset</w:t>
      </w:r>
    </w:p>
    <w:p w14:paraId="5615EA74" w14:textId="77777777" w:rsidR="00093A4A" w:rsidRPr="00792859" w:rsidRDefault="00093A4A" w:rsidP="00093A4A">
      <w:pPr>
        <w:spacing w:line="360" w:lineRule="auto"/>
        <w:jc w:val="both"/>
        <w:rPr>
          <w:color w:val="EE0000"/>
        </w:rPr>
      </w:pPr>
      <w:r w:rsidRPr="00792859">
        <w:rPr>
          <w:color w:val="EE0000"/>
        </w:rPr>
        <w:t>The first dataset used is that of Vrbancic, Fister and Podgorelec (2020), published in Data in Brief. It contains 88,647 instances described by 111 numeric features. Of these, 96 are extracted from the domain name and the hosting infrastructure and 15 describe the web page itself, covering URL syntax, character-level composition, domain properties and network attributes.</w:t>
      </w:r>
    </w:p>
    <w:p w14:paraId="21D03DAF" w14:textId="77777777" w:rsidR="00093A4A" w:rsidRPr="00792859" w:rsidRDefault="00093A4A" w:rsidP="00093A4A">
      <w:pPr>
        <w:spacing w:line="360" w:lineRule="auto"/>
        <w:jc w:val="both"/>
        <w:rPr>
          <w:color w:val="EE0000"/>
        </w:rPr>
      </w:pPr>
      <w:r w:rsidRPr="00792859">
        <w:rPr>
          <w:color w:val="EE0000"/>
        </w:rPr>
        <w:t>The dataset contains 30,647 phishing and 58,000 legitimate instances, giving 34.57% phishing and an imbalance ratio of approximately 1:1.89. There are no missing values, so the data can be used for controlled experiments without imputation. The dataset is well cited in the phishing detection literature, which supports comparison with prior work, and its large feature set allows the effect of imbalance treatment to be observed in a high-dimensional space.</w:t>
      </w:r>
    </w:p>
    <w:p w14:paraId="60102EC5" w14:textId="76533BDB" w:rsidR="002846F7" w:rsidRPr="00792859" w:rsidRDefault="00157D3D" w:rsidP="00157D3D">
      <w:pPr>
        <w:pStyle w:val="Heading3"/>
        <w:rPr>
          <w:color w:val="EE0000"/>
        </w:rPr>
      </w:pPr>
      <w:r w:rsidRPr="00792859">
        <w:rPr>
          <w:color w:val="EE0000"/>
        </w:rPr>
        <w:t>3.4.3 URL-Phish Dataset</w:t>
      </w:r>
    </w:p>
    <w:p w14:paraId="7C0AAF1B" w14:textId="77777777" w:rsidR="00157D3D" w:rsidRPr="00792859" w:rsidRDefault="00157D3D" w:rsidP="00157D3D">
      <w:pPr>
        <w:spacing w:line="360" w:lineRule="auto"/>
        <w:jc w:val="both"/>
        <w:rPr>
          <w:color w:val="EE0000"/>
        </w:rPr>
      </w:pPr>
      <w:r w:rsidRPr="00792859">
        <w:rPr>
          <w:color w:val="EE0000"/>
        </w:rPr>
        <w:t>The second dataset is URL-Phish (2025), published through Mendeley Data. It contains 116,600 URLs described by 22 numeric lexical and structural features, including URL length, domain length, subdomain count, digit ratio, character entropy and HTTPS usage. The phishing samples were drawn from the PhishTank repository between November 2024 and September 2025.</w:t>
      </w:r>
    </w:p>
    <w:p w14:paraId="40EC86F6" w14:textId="77777777" w:rsidR="00157D3D" w:rsidRPr="00792859" w:rsidRDefault="00157D3D" w:rsidP="00157D3D">
      <w:pPr>
        <w:spacing w:line="360" w:lineRule="auto"/>
        <w:jc w:val="both"/>
        <w:rPr>
          <w:color w:val="EE0000"/>
        </w:rPr>
      </w:pPr>
      <w:r w:rsidRPr="00792859">
        <w:rPr>
          <w:color w:val="EE0000"/>
        </w:rPr>
        <w:t>The dataset contains 16,600 phishing and 100,000 legitimate instances, giving 14.24% phishing and an imbalance ratio of approximately 1:6.02. It is therefore substantially more skewed than the Vrbancic dataset, and closer to the distribution a detection system would encounter in operation, where legitimate traffic greatly outnumbers phishing attempts. Its recency also addresses a recurring criticism of phishing research, namely that widely used benchmarks predate current phishing tactics.</w:t>
      </w:r>
    </w:p>
    <w:p w14:paraId="4D02516D" w14:textId="77777777" w:rsidR="00157D3D" w:rsidRPr="00792859" w:rsidRDefault="00157D3D" w:rsidP="00157D3D">
      <w:pPr>
        <w:spacing w:line="360" w:lineRule="auto"/>
        <w:jc w:val="both"/>
        <w:rPr>
          <w:color w:val="EE0000"/>
        </w:rPr>
      </w:pPr>
      <w:r w:rsidRPr="00792859">
        <w:rPr>
          <w:color w:val="EE0000"/>
        </w:rPr>
        <w:t>It should be noted that the publication accompanying URL-Phish describes 111,660 URLs of which 11,660 are phishing, whereas the distributed data file contains 116,600 rows of which 16,600 are phishing. The counts reported here were measured directly from the file and are the figures used throughout this study.</w:t>
      </w:r>
    </w:p>
    <w:p w14:paraId="26DCE93E" w14:textId="04E21486" w:rsidR="00157D3D" w:rsidRDefault="00157D3D" w:rsidP="00157D3D">
      <w:pPr>
        <w:rPr>
          <w:i/>
          <w:iCs/>
        </w:rPr>
      </w:pPr>
      <w:r>
        <w:rPr>
          <w:i/>
          <w:iCs/>
        </w:rPr>
        <w:t>Table 3.2 Dataset Summary</w:t>
      </w:r>
    </w:p>
    <w:tbl>
      <w:tblPr>
        <w:tblStyle w:val="TableGrid"/>
        <w:tblW w:w="0" w:type="auto"/>
        <w:tblLook w:val="04A0" w:firstRow="1" w:lastRow="0" w:firstColumn="1" w:lastColumn="0" w:noHBand="0" w:noVBand="1"/>
      </w:tblPr>
      <w:tblGrid>
        <w:gridCol w:w="1496"/>
        <w:gridCol w:w="1497"/>
        <w:gridCol w:w="1497"/>
        <w:gridCol w:w="1497"/>
        <w:gridCol w:w="1497"/>
        <w:gridCol w:w="1497"/>
        <w:gridCol w:w="1497"/>
      </w:tblGrid>
      <w:tr w:rsidR="0003719E" w:rsidRPr="0003719E" w14:paraId="045EC659" w14:textId="77777777" w:rsidTr="0003719E">
        <w:tc>
          <w:tcPr>
            <w:tcW w:w="1496" w:type="dxa"/>
          </w:tcPr>
          <w:p w14:paraId="745B1926" w14:textId="298D2278" w:rsidR="0003719E" w:rsidRPr="0003719E" w:rsidRDefault="0003719E" w:rsidP="0003719E">
            <w:pPr>
              <w:spacing w:line="360" w:lineRule="auto"/>
              <w:rPr>
                <w:b/>
                <w:bCs/>
              </w:rPr>
            </w:pPr>
            <w:r>
              <w:rPr>
                <w:b/>
                <w:bCs/>
              </w:rPr>
              <w:t>Dataset</w:t>
            </w:r>
          </w:p>
        </w:tc>
        <w:tc>
          <w:tcPr>
            <w:tcW w:w="1497" w:type="dxa"/>
          </w:tcPr>
          <w:p w14:paraId="65E0BD44" w14:textId="0D340921" w:rsidR="0003719E" w:rsidRPr="0003719E" w:rsidRDefault="0003719E" w:rsidP="0003719E">
            <w:pPr>
              <w:spacing w:line="360" w:lineRule="auto"/>
              <w:rPr>
                <w:b/>
                <w:bCs/>
              </w:rPr>
            </w:pPr>
            <w:r>
              <w:rPr>
                <w:b/>
                <w:bCs/>
              </w:rPr>
              <w:t>Instances</w:t>
            </w:r>
          </w:p>
        </w:tc>
        <w:tc>
          <w:tcPr>
            <w:tcW w:w="1497" w:type="dxa"/>
          </w:tcPr>
          <w:p w14:paraId="79C9BA48" w14:textId="00DBE4A3" w:rsidR="0003719E" w:rsidRPr="0003719E" w:rsidRDefault="0003719E" w:rsidP="0003719E">
            <w:pPr>
              <w:spacing w:line="360" w:lineRule="auto"/>
              <w:rPr>
                <w:b/>
                <w:bCs/>
              </w:rPr>
            </w:pPr>
            <w:r>
              <w:rPr>
                <w:b/>
                <w:bCs/>
              </w:rPr>
              <w:t>Features</w:t>
            </w:r>
          </w:p>
        </w:tc>
        <w:tc>
          <w:tcPr>
            <w:tcW w:w="1497" w:type="dxa"/>
          </w:tcPr>
          <w:p w14:paraId="4AFC6187" w14:textId="0B92CA77" w:rsidR="0003719E" w:rsidRPr="0003719E" w:rsidRDefault="0003719E" w:rsidP="0003719E">
            <w:pPr>
              <w:spacing w:line="360" w:lineRule="auto"/>
              <w:rPr>
                <w:b/>
                <w:bCs/>
              </w:rPr>
            </w:pPr>
            <w:r>
              <w:rPr>
                <w:b/>
                <w:bCs/>
              </w:rPr>
              <w:t>Phishing</w:t>
            </w:r>
          </w:p>
        </w:tc>
        <w:tc>
          <w:tcPr>
            <w:tcW w:w="1497" w:type="dxa"/>
          </w:tcPr>
          <w:p w14:paraId="4F365E2B" w14:textId="7EF14E62" w:rsidR="0003719E" w:rsidRPr="0003719E" w:rsidRDefault="0003719E" w:rsidP="0003719E">
            <w:pPr>
              <w:spacing w:line="360" w:lineRule="auto"/>
              <w:rPr>
                <w:b/>
                <w:bCs/>
              </w:rPr>
            </w:pPr>
            <w:r>
              <w:rPr>
                <w:b/>
                <w:bCs/>
              </w:rPr>
              <w:t>Legitimate</w:t>
            </w:r>
          </w:p>
        </w:tc>
        <w:tc>
          <w:tcPr>
            <w:tcW w:w="1497" w:type="dxa"/>
          </w:tcPr>
          <w:p w14:paraId="73C78790" w14:textId="625A8E25" w:rsidR="0003719E" w:rsidRPr="0003719E" w:rsidRDefault="0003719E" w:rsidP="0003719E">
            <w:pPr>
              <w:spacing w:line="360" w:lineRule="auto"/>
              <w:rPr>
                <w:b/>
                <w:bCs/>
              </w:rPr>
            </w:pPr>
            <w:r>
              <w:rPr>
                <w:b/>
                <w:bCs/>
              </w:rPr>
              <w:t>% Phishing</w:t>
            </w:r>
          </w:p>
        </w:tc>
        <w:tc>
          <w:tcPr>
            <w:tcW w:w="1497" w:type="dxa"/>
          </w:tcPr>
          <w:p w14:paraId="48A88763" w14:textId="1895554A" w:rsidR="0003719E" w:rsidRPr="0003719E" w:rsidRDefault="0003719E" w:rsidP="0003719E">
            <w:pPr>
              <w:spacing w:line="360" w:lineRule="auto"/>
              <w:rPr>
                <w:b/>
                <w:bCs/>
              </w:rPr>
            </w:pPr>
            <w:r>
              <w:rPr>
                <w:b/>
                <w:bCs/>
              </w:rPr>
              <w:t>Ratio</w:t>
            </w:r>
          </w:p>
        </w:tc>
      </w:tr>
      <w:tr w:rsidR="0003719E" w:rsidRPr="0003719E" w14:paraId="33FDFB95" w14:textId="77777777" w:rsidTr="0003719E">
        <w:tc>
          <w:tcPr>
            <w:tcW w:w="1496" w:type="dxa"/>
          </w:tcPr>
          <w:p w14:paraId="42EBEE97" w14:textId="25191D97" w:rsidR="0003719E" w:rsidRPr="0003719E" w:rsidRDefault="00B726B2" w:rsidP="0003719E">
            <w:pPr>
              <w:spacing w:line="360" w:lineRule="auto"/>
            </w:pPr>
            <w:r w:rsidRPr="00B726B2">
              <w:t>Vrbančič</w:t>
            </w:r>
            <w:r>
              <w:t xml:space="preserve"> et al. (2020)</w:t>
            </w:r>
          </w:p>
        </w:tc>
        <w:tc>
          <w:tcPr>
            <w:tcW w:w="1497" w:type="dxa"/>
          </w:tcPr>
          <w:p w14:paraId="702D01C7" w14:textId="08A79256" w:rsidR="0003719E" w:rsidRPr="0003719E" w:rsidRDefault="00B726B2" w:rsidP="0003719E">
            <w:pPr>
              <w:spacing w:line="360" w:lineRule="auto"/>
            </w:pPr>
            <w:r>
              <w:t>88,647</w:t>
            </w:r>
          </w:p>
        </w:tc>
        <w:tc>
          <w:tcPr>
            <w:tcW w:w="1497" w:type="dxa"/>
          </w:tcPr>
          <w:p w14:paraId="09AA10DA" w14:textId="2647C8C2" w:rsidR="0003719E" w:rsidRPr="0003719E" w:rsidRDefault="00B726B2" w:rsidP="0003719E">
            <w:pPr>
              <w:spacing w:line="360" w:lineRule="auto"/>
            </w:pPr>
            <w:r>
              <w:t>111</w:t>
            </w:r>
          </w:p>
        </w:tc>
        <w:tc>
          <w:tcPr>
            <w:tcW w:w="1497" w:type="dxa"/>
          </w:tcPr>
          <w:p w14:paraId="5C5541DA" w14:textId="51F0E1E1" w:rsidR="0003719E" w:rsidRPr="0003719E" w:rsidRDefault="00B726B2" w:rsidP="0003719E">
            <w:pPr>
              <w:spacing w:line="360" w:lineRule="auto"/>
            </w:pPr>
            <w:r>
              <w:t>30,647</w:t>
            </w:r>
          </w:p>
        </w:tc>
        <w:tc>
          <w:tcPr>
            <w:tcW w:w="1497" w:type="dxa"/>
          </w:tcPr>
          <w:p w14:paraId="4DCC2D0C" w14:textId="3AD57B62" w:rsidR="0003719E" w:rsidRPr="0003719E" w:rsidRDefault="00B726B2" w:rsidP="0003719E">
            <w:pPr>
              <w:spacing w:line="360" w:lineRule="auto"/>
            </w:pPr>
            <w:r>
              <w:t>58,000</w:t>
            </w:r>
          </w:p>
        </w:tc>
        <w:tc>
          <w:tcPr>
            <w:tcW w:w="1497" w:type="dxa"/>
          </w:tcPr>
          <w:p w14:paraId="2CE911EF" w14:textId="1651A2CC" w:rsidR="0003719E" w:rsidRPr="0003719E" w:rsidRDefault="00B726B2" w:rsidP="0003719E">
            <w:pPr>
              <w:spacing w:line="360" w:lineRule="auto"/>
            </w:pPr>
            <w:r>
              <w:t>34.57%</w:t>
            </w:r>
          </w:p>
        </w:tc>
        <w:tc>
          <w:tcPr>
            <w:tcW w:w="1497" w:type="dxa"/>
          </w:tcPr>
          <w:p w14:paraId="0461B8DF" w14:textId="4B9E6934" w:rsidR="0003719E" w:rsidRPr="0003719E" w:rsidRDefault="00B726B2" w:rsidP="0003719E">
            <w:pPr>
              <w:spacing w:line="360" w:lineRule="auto"/>
            </w:pPr>
            <w:r>
              <w:t>1:1.89</w:t>
            </w:r>
          </w:p>
        </w:tc>
      </w:tr>
      <w:tr w:rsidR="0003719E" w:rsidRPr="0003719E" w14:paraId="35DE56D4" w14:textId="77777777" w:rsidTr="0003719E">
        <w:tc>
          <w:tcPr>
            <w:tcW w:w="1496" w:type="dxa"/>
          </w:tcPr>
          <w:p w14:paraId="31A9624A" w14:textId="7C888AEC" w:rsidR="0003719E" w:rsidRPr="0003719E" w:rsidRDefault="00B726B2" w:rsidP="0003719E">
            <w:pPr>
              <w:spacing w:line="360" w:lineRule="auto"/>
            </w:pPr>
            <w:r>
              <w:t>URL-Phish (2025)</w:t>
            </w:r>
          </w:p>
        </w:tc>
        <w:tc>
          <w:tcPr>
            <w:tcW w:w="1497" w:type="dxa"/>
          </w:tcPr>
          <w:p w14:paraId="4A2C7E95" w14:textId="0245745C" w:rsidR="0003719E" w:rsidRPr="0003719E" w:rsidRDefault="00B726B2" w:rsidP="0003719E">
            <w:pPr>
              <w:spacing w:line="360" w:lineRule="auto"/>
            </w:pPr>
            <w:r>
              <w:t>116,600</w:t>
            </w:r>
          </w:p>
        </w:tc>
        <w:tc>
          <w:tcPr>
            <w:tcW w:w="1497" w:type="dxa"/>
          </w:tcPr>
          <w:p w14:paraId="280101D5" w14:textId="7F8490A7" w:rsidR="0003719E" w:rsidRPr="0003719E" w:rsidRDefault="00B726B2" w:rsidP="0003719E">
            <w:pPr>
              <w:spacing w:line="360" w:lineRule="auto"/>
            </w:pPr>
            <w:r>
              <w:t>22</w:t>
            </w:r>
          </w:p>
        </w:tc>
        <w:tc>
          <w:tcPr>
            <w:tcW w:w="1497" w:type="dxa"/>
          </w:tcPr>
          <w:p w14:paraId="49B00AD7" w14:textId="65E54A61" w:rsidR="0003719E" w:rsidRPr="0003719E" w:rsidRDefault="00B726B2" w:rsidP="0003719E">
            <w:pPr>
              <w:spacing w:line="360" w:lineRule="auto"/>
            </w:pPr>
            <w:r>
              <w:t>16,600</w:t>
            </w:r>
          </w:p>
        </w:tc>
        <w:tc>
          <w:tcPr>
            <w:tcW w:w="1497" w:type="dxa"/>
          </w:tcPr>
          <w:p w14:paraId="019CB85F" w14:textId="0BE403E7" w:rsidR="0003719E" w:rsidRPr="0003719E" w:rsidRDefault="00B726B2" w:rsidP="0003719E">
            <w:pPr>
              <w:spacing w:line="360" w:lineRule="auto"/>
            </w:pPr>
            <w:r>
              <w:t>100,000</w:t>
            </w:r>
          </w:p>
        </w:tc>
        <w:tc>
          <w:tcPr>
            <w:tcW w:w="1497" w:type="dxa"/>
          </w:tcPr>
          <w:p w14:paraId="7459B4F4" w14:textId="5095E925" w:rsidR="0003719E" w:rsidRPr="0003719E" w:rsidRDefault="00B726B2" w:rsidP="0003719E">
            <w:pPr>
              <w:spacing w:line="360" w:lineRule="auto"/>
            </w:pPr>
            <w:r>
              <w:t>14.24%</w:t>
            </w:r>
          </w:p>
        </w:tc>
        <w:tc>
          <w:tcPr>
            <w:tcW w:w="1497" w:type="dxa"/>
          </w:tcPr>
          <w:p w14:paraId="307FE76F" w14:textId="3F2BE7C9" w:rsidR="0003719E" w:rsidRPr="0003719E" w:rsidRDefault="00B726B2" w:rsidP="0003719E">
            <w:pPr>
              <w:spacing w:line="360" w:lineRule="auto"/>
            </w:pPr>
            <w:r>
              <w:t>1:6.02</w:t>
            </w:r>
          </w:p>
        </w:tc>
      </w:tr>
    </w:tbl>
    <w:p w14:paraId="3D6A4003" w14:textId="77777777" w:rsidR="0003719E" w:rsidRPr="00157D3D" w:rsidRDefault="0003719E" w:rsidP="00157D3D">
      <w:pPr>
        <w:rPr>
          <w:i/>
          <w:iCs/>
        </w:rPr>
      </w:pPr>
    </w:p>
    <w:p w14:paraId="67DF139B" w14:textId="77777777" w:rsidR="002846F7" w:rsidRPr="00700CF4" w:rsidRDefault="002846F7" w:rsidP="00E3006C">
      <w:pPr>
        <w:pStyle w:val="Heading2"/>
      </w:pPr>
      <w:bookmarkStart w:id="26" w:name="_Toc235477499"/>
      <w:r w:rsidRPr="00700CF4">
        <w:t>3.5 Data Preparation</w:t>
      </w:r>
      <w:bookmarkEnd w:id="26"/>
    </w:p>
    <w:p w14:paraId="74000B8E" w14:textId="2E061C07" w:rsidR="002846F7" w:rsidRPr="00792859" w:rsidRDefault="00B20E1C" w:rsidP="002846F7">
      <w:pPr>
        <w:spacing w:line="360" w:lineRule="auto"/>
        <w:jc w:val="both"/>
        <w:rPr>
          <w:color w:val="EE0000"/>
        </w:rPr>
      </w:pPr>
      <w:r w:rsidRPr="00792859">
        <w:rPr>
          <w:color w:val="EE0000"/>
        </w:rPr>
        <w:t>Each dataset is first reduced to 20,000 instances by stratified sampling. This step is a computational measure rather than a methodological one. The Support Vector Machine has approximately quadratic complexity in the number of training instances, and the full comparison matrix is executed repeatedly, so the complete datasets of 88,647 and 116,600 rows would make the study impractical to run. Sampling is proportional within each class, so the natural imbalance is preserved exactly: the reduced Vrbancic data retains 34.57% phishing instances and the reduced URL-Phish data 14.23%. Only the volume of data is reduced, and the class distribution under study is unaffected.</w:t>
      </w:r>
    </w:p>
    <w:p w14:paraId="366CF187" w14:textId="15E44137" w:rsidR="008417B8" w:rsidRPr="00792859" w:rsidRDefault="003032A0" w:rsidP="002846F7">
      <w:pPr>
        <w:spacing w:line="360" w:lineRule="auto"/>
        <w:jc w:val="both"/>
        <w:rPr>
          <w:color w:val="EE0000"/>
        </w:rPr>
      </w:pPr>
      <w:r w:rsidRPr="00792859">
        <w:rPr>
          <w:color w:val="EE0000"/>
        </w:rPr>
        <w:t>The datasets are then split into training and test sets in an 80/20 ratio using a stratified split. Stratification maintains the class distribution of the full dataset in both partitions and guarantees that the minority class is represented in the test set. The test set is separated before any imbalance treatment or feature scaling is applied and is not examined again until final evaluation, which prevents information from the test partition influencing training and avoids the optimistic bias that would follow.</w:t>
      </w:r>
      <w:r w:rsidR="002846F7" w:rsidRPr="00792859">
        <w:rPr>
          <w:color w:val="EE0000"/>
        </w:rPr>
        <w:t xml:space="preserve"> </w:t>
      </w:r>
    </w:p>
    <w:p w14:paraId="40C83628" w14:textId="37091414" w:rsidR="002846F7" w:rsidRPr="00792859" w:rsidRDefault="00830D23" w:rsidP="002846F7">
      <w:pPr>
        <w:spacing w:line="360" w:lineRule="auto"/>
        <w:jc w:val="both"/>
        <w:rPr>
          <w:color w:val="EE0000"/>
        </w:rPr>
      </w:pPr>
      <w:r w:rsidRPr="00792859">
        <w:rPr>
          <w:color w:val="EE0000"/>
        </w:rPr>
        <w:t>To support reproducibility, all randomness is seeded. The complete comparison matrix is executed three times, under the seeds 42, 1 and 2. Each seed controls the stratified subsampling, the train-test split, the cross-validation folds, the resampling procedures and the classifiers, so each execution constitutes an independent replication rather than a repeat of the same partition. Reported metrics are means across the three replications. This design also strengthens the statistical analysis, since each replication contributes an additional matched block to the tests described in Section 3.9.</w:t>
      </w:r>
    </w:p>
    <w:p w14:paraId="5BD261D7" w14:textId="77777777" w:rsidR="002846F7" w:rsidRPr="00792859" w:rsidRDefault="002846F7" w:rsidP="002846F7">
      <w:pPr>
        <w:spacing w:line="360" w:lineRule="auto"/>
        <w:jc w:val="both"/>
        <w:rPr>
          <w:color w:val="EE0000"/>
        </w:rPr>
      </w:pPr>
      <w:r w:rsidRPr="00792859">
        <w:rPr>
          <w:color w:val="EE0000"/>
        </w:rPr>
        <w:t>The features are standardised using StandardScaler where needed, especially for the Support Vector Machine (SVM) classifier, which is sensitive to feature values. To ensure fairness, the same preprocessing pipeline is preserved for all models. Decision Tree and Random Forest do not depend on scaling in the same way, but they are still processed using the same experimental workflow for consistency.</w:t>
      </w:r>
    </w:p>
    <w:p w14:paraId="31004F9F" w14:textId="5C218563" w:rsidR="002846F7" w:rsidRDefault="009D32ED" w:rsidP="002846F7">
      <w:pPr>
        <w:spacing w:line="360" w:lineRule="auto"/>
        <w:jc w:val="both"/>
        <w:rPr>
          <w:color w:val="EE0000"/>
        </w:rPr>
      </w:pPr>
      <w:r w:rsidRPr="00792859">
        <w:rPr>
          <w:color w:val="EE0000"/>
        </w:rPr>
        <w:t>All experiments are carried out using Python 3.1</w:t>
      </w:r>
      <w:r w:rsidR="00E14EF1">
        <w:rPr>
          <w:color w:val="EE0000"/>
        </w:rPr>
        <w:t>2</w:t>
      </w:r>
      <w:r w:rsidRPr="00792859">
        <w:rPr>
          <w:color w:val="EE0000"/>
        </w:rPr>
        <w:t>. Model training, cross- validation and evaluation use scikit-learn 1.</w:t>
      </w:r>
      <w:r w:rsidR="00E14EF1">
        <w:rPr>
          <w:color w:val="EE0000"/>
        </w:rPr>
        <w:t>4</w:t>
      </w:r>
      <w:r w:rsidRPr="00792859">
        <w:rPr>
          <w:color w:val="EE0000"/>
        </w:rPr>
        <w:t>.</w:t>
      </w:r>
      <w:r w:rsidR="00E14EF1">
        <w:rPr>
          <w:color w:val="EE0000"/>
        </w:rPr>
        <w:t>2</w:t>
      </w:r>
      <w:r w:rsidRPr="00792859">
        <w:rPr>
          <w:color w:val="EE0000"/>
        </w:rPr>
        <w:t>. The data-level resampling methods, namely random oversampling, random undersampling, SMOTE, ADASYN, SMOTEENN and SMOTETomek, are implemented using imbalanced-learn 0.1</w:t>
      </w:r>
      <w:r w:rsidR="00E14EF1">
        <w:rPr>
          <w:color w:val="EE0000"/>
        </w:rPr>
        <w:t>2</w:t>
      </w:r>
      <w:r w:rsidRPr="00792859">
        <w:rPr>
          <w:color w:val="EE0000"/>
        </w:rPr>
        <w:t>.</w:t>
      </w:r>
      <w:r w:rsidR="00E14EF1">
        <w:rPr>
          <w:color w:val="EE0000"/>
        </w:rPr>
        <w:t>3</w:t>
      </w:r>
      <w:r w:rsidRPr="00792859">
        <w:rPr>
          <w:color w:val="EE0000"/>
        </w:rPr>
        <w:t>. Cost-sensitive learning is applied through the class_weight parameter of the scikit-learn classifiers rather than by resampling. Data handling uses pandas 2.</w:t>
      </w:r>
      <w:r w:rsidR="00E14EF1">
        <w:rPr>
          <w:color w:val="EE0000"/>
        </w:rPr>
        <w:t>2</w:t>
      </w:r>
      <w:r w:rsidRPr="00792859">
        <w:rPr>
          <w:color w:val="EE0000"/>
        </w:rPr>
        <w:t>.3 and NumPy 1.2</w:t>
      </w:r>
      <w:r w:rsidR="00E14EF1">
        <w:rPr>
          <w:color w:val="EE0000"/>
        </w:rPr>
        <w:t>6</w:t>
      </w:r>
      <w:r w:rsidRPr="00792859">
        <w:rPr>
          <w:color w:val="EE0000"/>
        </w:rPr>
        <w:t>.</w:t>
      </w:r>
      <w:r w:rsidR="00E14EF1">
        <w:rPr>
          <w:color w:val="EE0000"/>
        </w:rPr>
        <w:t>4</w:t>
      </w:r>
      <w:r w:rsidRPr="00792859">
        <w:rPr>
          <w:color w:val="EE0000"/>
        </w:rPr>
        <w:t>, statistical testing uses SciPy 1.1</w:t>
      </w:r>
      <w:r w:rsidR="00E14EF1">
        <w:rPr>
          <w:color w:val="EE0000"/>
        </w:rPr>
        <w:t>1</w:t>
      </w:r>
      <w:r w:rsidRPr="00792859">
        <w:rPr>
          <w:color w:val="EE0000"/>
        </w:rPr>
        <w:t>.</w:t>
      </w:r>
      <w:r w:rsidR="00E14EF1">
        <w:rPr>
          <w:color w:val="EE0000"/>
        </w:rPr>
        <w:t>4</w:t>
      </w:r>
      <w:r w:rsidRPr="00792859">
        <w:rPr>
          <w:color w:val="EE0000"/>
        </w:rPr>
        <w:t xml:space="preserve"> and statsmodels 0.14.</w:t>
      </w:r>
      <w:r w:rsidR="00E14EF1">
        <w:rPr>
          <w:color w:val="EE0000"/>
        </w:rPr>
        <w:t>2</w:t>
      </w:r>
      <w:r w:rsidRPr="00792859">
        <w:rPr>
          <w:color w:val="EE0000"/>
        </w:rPr>
        <w:t>, and the explainability analysis uses SHAP 0.4</w:t>
      </w:r>
      <w:r w:rsidR="00E14EF1">
        <w:rPr>
          <w:color w:val="EE0000"/>
        </w:rPr>
        <w:t>6</w:t>
      </w:r>
      <w:r w:rsidRPr="00792859">
        <w:rPr>
          <w:color w:val="EE0000"/>
        </w:rPr>
        <w:t>.</w:t>
      </w:r>
      <w:r w:rsidR="00E14EF1">
        <w:rPr>
          <w:color w:val="EE0000"/>
        </w:rPr>
        <w:t>0</w:t>
      </w:r>
      <w:r w:rsidRPr="00792859">
        <w:rPr>
          <w:color w:val="EE0000"/>
        </w:rPr>
        <w:t>. Specific versions are recorded so that the experimental environment can be reconstructed. These libraries are widely used in phishing detection research and support reproducible and independently verifiable experiments.</w:t>
      </w:r>
    </w:p>
    <w:p w14:paraId="6194068C" w14:textId="77777777" w:rsidR="00E14EF1" w:rsidRDefault="00E14EF1" w:rsidP="002846F7">
      <w:pPr>
        <w:spacing w:line="360" w:lineRule="auto"/>
        <w:jc w:val="both"/>
        <w:rPr>
          <w:color w:val="EE0000"/>
        </w:rPr>
      </w:pPr>
    </w:p>
    <w:p w14:paraId="32351B83" w14:textId="77777777" w:rsidR="00E14EF1" w:rsidRDefault="00E14EF1" w:rsidP="002846F7">
      <w:pPr>
        <w:spacing w:line="360" w:lineRule="auto"/>
        <w:jc w:val="both"/>
        <w:rPr>
          <w:color w:val="EE0000"/>
        </w:rPr>
      </w:pPr>
    </w:p>
    <w:p w14:paraId="3EB1E95C" w14:textId="77777777" w:rsidR="00E14EF1" w:rsidRPr="00792859" w:rsidRDefault="00E14EF1" w:rsidP="002846F7">
      <w:pPr>
        <w:spacing w:line="360" w:lineRule="auto"/>
        <w:jc w:val="both"/>
        <w:rPr>
          <w:color w:val="EE0000"/>
        </w:rPr>
      </w:pPr>
    </w:p>
    <w:p w14:paraId="73FB4A6B" w14:textId="77777777" w:rsidR="002846F7" w:rsidRPr="00700CF4" w:rsidRDefault="528B3EB7" w:rsidP="00E3006C">
      <w:pPr>
        <w:pStyle w:val="Heading2"/>
      </w:pPr>
      <w:bookmarkStart w:id="27" w:name="_Toc235477500"/>
      <w:r>
        <w:lastRenderedPageBreak/>
        <w:t xml:space="preserve">3.6 Imbalance Treatment </w:t>
      </w:r>
      <w:commentRangeStart w:id="28"/>
      <w:r>
        <w:t>Techniques</w:t>
      </w:r>
      <w:bookmarkEnd w:id="27"/>
      <w:commentRangeEnd w:id="28"/>
      <w:r w:rsidR="002846F7" w:rsidRPr="00700CF4">
        <w:rPr>
          <w:rStyle w:val="CommentReference"/>
          <w:sz w:val="28"/>
          <w:szCs w:val="36"/>
        </w:rPr>
        <w:commentReference w:id="28"/>
      </w:r>
    </w:p>
    <w:p w14:paraId="0A62EBE7" w14:textId="77777777" w:rsidR="002846F7" w:rsidRDefault="002846F7" w:rsidP="002846F7">
      <w:pPr>
        <w:spacing w:line="360" w:lineRule="auto"/>
        <w:jc w:val="both"/>
      </w:pPr>
      <w:r>
        <w:t>A number of imbalance treatment techniques that are utilized in the main families of the phishing detection literature are assessed. The techniques are chosen because they represent the key techniques of balancing strategy, both simple resampling and more advanced synthetic and algorithmic.</w:t>
      </w:r>
    </w:p>
    <w:p w14:paraId="1000A84E" w14:textId="77777777" w:rsidR="002846F7" w:rsidRDefault="002846F7" w:rsidP="002846F7">
      <w:pPr>
        <w:spacing w:line="360" w:lineRule="auto"/>
        <w:jc w:val="both"/>
      </w:pPr>
      <w:r>
        <w:t>Random Oversampling will duplicate minority samples to increase their representation. Random Undersampling: The majority class is decreased by randomly removing majority samples. SMOTE creates synthetic minority samples by interpolating between similar minority samples. ADASYN is an extension of SMOTE which aims to highlight more challenging minority examples. Hybrid methods, such as SMOTEENN and SMOTETomek, are methods which have been developed by combining oversampling with some sort of cleaning procedure to eliminate the ambiguous samples or adjust the class boundary. The difference between cost-sensitive learning and the other forms is that they change the way the classifier learns, by giving a higher penalty to misclassifying class members that are in the minority.</w:t>
      </w:r>
    </w:p>
    <w:p w14:paraId="251E446C" w14:textId="6F1F9061" w:rsidR="49C9A5E3" w:rsidRDefault="49C9A5E3" w:rsidP="011CDEDA">
      <w:pPr>
        <w:spacing w:line="360" w:lineRule="auto"/>
        <w:jc w:val="both"/>
      </w:pPr>
      <w:r>
        <w:t>The techniques will enable the dissertation to evaluate both data-level solutions and algorithm-level solutions on the same footing. They also allow for evaluating the performance of the hybrid methods compared to simpler methods and if the weighting-based methods can match synthetic resampling methods</w:t>
      </w:r>
      <w:r w:rsidR="5A91401E">
        <w:t xml:space="preserve">. </w:t>
      </w:r>
      <w:r w:rsidR="4491EE7D">
        <w:t xml:space="preserve">Moreover, </w:t>
      </w:r>
      <w:r w:rsidR="5A91401E">
        <w:t>on the other hand Table 3.2 provides a concise summary of their main characteristics.</w:t>
      </w:r>
    </w:p>
    <w:p w14:paraId="66D2F312" w14:textId="7D629BCA" w:rsidR="181A176D" w:rsidRDefault="181A176D" w:rsidP="00427FEB">
      <w:pPr>
        <w:spacing w:after="0" w:line="360" w:lineRule="auto"/>
        <w:jc w:val="both"/>
      </w:pPr>
      <w:r w:rsidRPr="011CDEDA">
        <w:rPr>
          <w:i/>
          <w:iCs/>
        </w:rPr>
        <w:t>Table 3.</w:t>
      </w:r>
      <w:r w:rsidR="00434134">
        <w:rPr>
          <w:i/>
          <w:iCs/>
        </w:rPr>
        <w:t>3</w:t>
      </w:r>
      <w:r w:rsidRPr="011CDEDA">
        <w:rPr>
          <w:i/>
          <w:iCs/>
        </w:rPr>
        <w:t xml:space="preserve"> Summary of </w:t>
      </w:r>
      <w:r w:rsidR="4D6E71AB" w:rsidRPr="011CDEDA">
        <w:rPr>
          <w:i/>
          <w:iCs/>
        </w:rPr>
        <w:t xml:space="preserve">Imbalance </w:t>
      </w:r>
      <w:r w:rsidRPr="011CDEDA">
        <w:rPr>
          <w:i/>
          <w:iCs/>
        </w:rPr>
        <w:t>Treatment Techniques</w:t>
      </w:r>
    </w:p>
    <w:tbl>
      <w:tblPr>
        <w:tblStyle w:val="TableGrid"/>
        <w:tblW w:w="0" w:type="auto"/>
        <w:tblLook w:val="06A0" w:firstRow="1" w:lastRow="0" w:firstColumn="1" w:lastColumn="0" w:noHBand="1" w:noVBand="1"/>
      </w:tblPr>
      <w:tblGrid>
        <w:gridCol w:w="2096"/>
        <w:gridCol w:w="2096"/>
        <w:gridCol w:w="2095"/>
        <w:gridCol w:w="2095"/>
        <w:gridCol w:w="2096"/>
      </w:tblGrid>
      <w:tr w:rsidR="011CDEDA" w14:paraId="21EBFAC5" w14:textId="77777777" w:rsidTr="011CDEDA">
        <w:trPr>
          <w:trHeight w:val="300"/>
        </w:trPr>
        <w:tc>
          <w:tcPr>
            <w:tcW w:w="2097" w:type="dxa"/>
          </w:tcPr>
          <w:p w14:paraId="76BF8D14" w14:textId="438B83F0" w:rsidR="18FD42DF" w:rsidRDefault="18FD42DF" w:rsidP="011CDEDA">
            <w:pPr>
              <w:spacing w:line="360" w:lineRule="auto"/>
              <w:jc w:val="both"/>
              <w:rPr>
                <w:b/>
                <w:bCs/>
              </w:rPr>
            </w:pPr>
            <w:r w:rsidRPr="011CDEDA">
              <w:rPr>
                <w:b/>
                <w:bCs/>
              </w:rPr>
              <w:t>Technique</w:t>
            </w:r>
          </w:p>
        </w:tc>
        <w:tc>
          <w:tcPr>
            <w:tcW w:w="2097" w:type="dxa"/>
          </w:tcPr>
          <w:p w14:paraId="0DF58596" w14:textId="4B47B5E5" w:rsidR="18FD42DF" w:rsidRDefault="18FD42DF" w:rsidP="011CDEDA">
            <w:pPr>
              <w:spacing w:line="360" w:lineRule="auto"/>
              <w:jc w:val="both"/>
              <w:rPr>
                <w:b/>
                <w:bCs/>
              </w:rPr>
            </w:pPr>
            <w:r w:rsidRPr="011CDEDA">
              <w:rPr>
                <w:b/>
                <w:bCs/>
              </w:rPr>
              <w:t>Category</w:t>
            </w:r>
          </w:p>
        </w:tc>
        <w:tc>
          <w:tcPr>
            <w:tcW w:w="2097" w:type="dxa"/>
          </w:tcPr>
          <w:p w14:paraId="44ADB137" w14:textId="0ADBD30E" w:rsidR="18FD42DF" w:rsidRDefault="18FD42DF" w:rsidP="011CDEDA">
            <w:pPr>
              <w:spacing w:line="360" w:lineRule="auto"/>
              <w:jc w:val="both"/>
            </w:pPr>
            <w:r w:rsidRPr="011CDEDA">
              <w:rPr>
                <w:b/>
                <w:bCs/>
              </w:rPr>
              <w:t>Core Idea</w:t>
            </w:r>
          </w:p>
        </w:tc>
        <w:tc>
          <w:tcPr>
            <w:tcW w:w="2097" w:type="dxa"/>
          </w:tcPr>
          <w:p w14:paraId="19793010" w14:textId="4831133A" w:rsidR="18FD42DF" w:rsidRDefault="18FD42DF" w:rsidP="011CDEDA">
            <w:pPr>
              <w:spacing w:line="360" w:lineRule="auto"/>
              <w:jc w:val="both"/>
            </w:pPr>
            <w:r w:rsidRPr="011CDEDA">
              <w:rPr>
                <w:b/>
                <w:bCs/>
              </w:rPr>
              <w:t>Main Advantage</w:t>
            </w:r>
          </w:p>
        </w:tc>
        <w:tc>
          <w:tcPr>
            <w:tcW w:w="2097" w:type="dxa"/>
          </w:tcPr>
          <w:p w14:paraId="7958DB1A" w14:textId="63EE1841" w:rsidR="18FD42DF" w:rsidRDefault="18FD42DF" w:rsidP="011CDEDA">
            <w:pPr>
              <w:spacing w:line="360" w:lineRule="auto"/>
              <w:jc w:val="both"/>
            </w:pPr>
            <w:r w:rsidRPr="011CDEDA">
              <w:rPr>
                <w:b/>
                <w:bCs/>
              </w:rPr>
              <w:t>Main Limitation</w:t>
            </w:r>
          </w:p>
        </w:tc>
      </w:tr>
      <w:tr w:rsidR="011CDEDA" w14:paraId="258C53DD" w14:textId="77777777" w:rsidTr="011CDEDA">
        <w:trPr>
          <w:trHeight w:val="300"/>
        </w:trPr>
        <w:tc>
          <w:tcPr>
            <w:tcW w:w="2097" w:type="dxa"/>
          </w:tcPr>
          <w:p w14:paraId="4800B82D" w14:textId="6B55CB6D" w:rsidR="18FD42DF" w:rsidRDefault="18FD42DF" w:rsidP="011CDEDA">
            <w:pPr>
              <w:spacing w:line="360" w:lineRule="auto"/>
              <w:jc w:val="both"/>
            </w:pPr>
            <w:r w:rsidRPr="011CDEDA">
              <w:t>Random Oversampling</w:t>
            </w:r>
          </w:p>
        </w:tc>
        <w:tc>
          <w:tcPr>
            <w:tcW w:w="2097" w:type="dxa"/>
          </w:tcPr>
          <w:p w14:paraId="1400567E" w14:textId="57F9D809" w:rsidR="18FD42DF" w:rsidRDefault="18FD42DF" w:rsidP="011CDEDA">
            <w:pPr>
              <w:spacing w:line="360" w:lineRule="auto"/>
              <w:jc w:val="both"/>
            </w:pPr>
            <w:r w:rsidRPr="011CDEDA">
              <w:t>Data-level oversampling</w:t>
            </w:r>
          </w:p>
        </w:tc>
        <w:tc>
          <w:tcPr>
            <w:tcW w:w="2097" w:type="dxa"/>
          </w:tcPr>
          <w:p w14:paraId="668708F6" w14:textId="4FF0CDB3" w:rsidR="18FD42DF" w:rsidRDefault="18FD42DF" w:rsidP="011CDEDA">
            <w:pPr>
              <w:spacing w:line="360" w:lineRule="auto"/>
              <w:jc w:val="both"/>
            </w:pPr>
            <w:r w:rsidRPr="011CDEDA">
              <w:t>Duplicates minority samples</w:t>
            </w:r>
          </w:p>
        </w:tc>
        <w:tc>
          <w:tcPr>
            <w:tcW w:w="2097" w:type="dxa"/>
          </w:tcPr>
          <w:p w14:paraId="1172CB2A" w14:textId="23A4C147" w:rsidR="18FD42DF" w:rsidRDefault="18FD42DF" w:rsidP="011CDEDA">
            <w:pPr>
              <w:spacing w:line="360" w:lineRule="auto"/>
              <w:jc w:val="both"/>
            </w:pPr>
            <w:r w:rsidRPr="011CDEDA">
              <w:t>Simple and easy to apply</w:t>
            </w:r>
          </w:p>
        </w:tc>
        <w:tc>
          <w:tcPr>
            <w:tcW w:w="2097" w:type="dxa"/>
          </w:tcPr>
          <w:p w14:paraId="10A49471" w14:textId="67E69186" w:rsidR="18FD42DF" w:rsidRDefault="18FD42DF" w:rsidP="011CDEDA">
            <w:pPr>
              <w:spacing w:line="360" w:lineRule="auto"/>
              <w:jc w:val="both"/>
            </w:pPr>
            <w:r w:rsidRPr="011CDEDA">
              <w:t>Can cause overfitting</w:t>
            </w:r>
          </w:p>
        </w:tc>
      </w:tr>
      <w:tr w:rsidR="011CDEDA" w14:paraId="600FE081" w14:textId="77777777" w:rsidTr="011CDEDA">
        <w:trPr>
          <w:trHeight w:val="300"/>
        </w:trPr>
        <w:tc>
          <w:tcPr>
            <w:tcW w:w="2097" w:type="dxa"/>
          </w:tcPr>
          <w:p w14:paraId="09F66C20" w14:textId="0571AB19" w:rsidR="18FD42DF" w:rsidRDefault="18FD42DF" w:rsidP="011CDEDA">
            <w:pPr>
              <w:spacing w:line="360" w:lineRule="auto"/>
              <w:jc w:val="both"/>
            </w:pPr>
            <w:r w:rsidRPr="011CDEDA">
              <w:t>Random Undersampling</w:t>
            </w:r>
          </w:p>
        </w:tc>
        <w:tc>
          <w:tcPr>
            <w:tcW w:w="2097" w:type="dxa"/>
          </w:tcPr>
          <w:p w14:paraId="40FCA997" w14:textId="5D8259BA" w:rsidR="18FD42DF" w:rsidRDefault="18FD42DF" w:rsidP="011CDEDA">
            <w:pPr>
              <w:spacing w:line="360" w:lineRule="auto"/>
              <w:jc w:val="both"/>
            </w:pPr>
            <w:r w:rsidRPr="011CDEDA">
              <w:t>Data-level undersampling</w:t>
            </w:r>
          </w:p>
        </w:tc>
        <w:tc>
          <w:tcPr>
            <w:tcW w:w="2097" w:type="dxa"/>
          </w:tcPr>
          <w:p w14:paraId="275FAD90" w14:textId="5DB48FEB" w:rsidR="18FD42DF" w:rsidRDefault="18FD42DF" w:rsidP="011CDEDA">
            <w:pPr>
              <w:spacing w:line="360" w:lineRule="auto"/>
              <w:jc w:val="both"/>
            </w:pPr>
            <w:r w:rsidRPr="011CDEDA">
              <w:t>Removes majority samples</w:t>
            </w:r>
          </w:p>
        </w:tc>
        <w:tc>
          <w:tcPr>
            <w:tcW w:w="2097" w:type="dxa"/>
          </w:tcPr>
          <w:p w14:paraId="28FA8A59" w14:textId="130B4A58" w:rsidR="18FD42DF" w:rsidRDefault="18FD42DF" w:rsidP="011CDEDA">
            <w:pPr>
              <w:spacing w:line="360" w:lineRule="auto"/>
              <w:jc w:val="both"/>
            </w:pPr>
            <w:r w:rsidRPr="011CDEDA">
              <w:t>Reduces class bias quickly</w:t>
            </w:r>
          </w:p>
        </w:tc>
        <w:tc>
          <w:tcPr>
            <w:tcW w:w="2097" w:type="dxa"/>
          </w:tcPr>
          <w:p w14:paraId="4A38E557" w14:textId="20FD8FAC" w:rsidR="18FD42DF" w:rsidRDefault="18FD42DF" w:rsidP="011CDEDA">
            <w:pPr>
              <w:spacing w:line="360" w:lineRule="auto"/>
              <w:jc w:val="both"/>
            </w:pPr>
            <w:r w:rsidRPr="011CDEDA">
              <w:t>May discard useful information</w:t>
            </w:r>
          </w:p>
        </w:tc>
      </w:tr>
      <w:tr w:rsidR="011CDEDA" w14:paraId="0DE1D0E7" w14:textId="77777777" w:rsidTr="011CDEDA">
        <w:trPr>
          <w:trHeight w:val="300"/>
        </w:trPr>
        <w:tc>
          <w:tcPr>
            <w:tcW w:w="2097" w:type="dxa"/>
          </w:tcPr>
          <w:p w14:paraId="752D41E0" w14:textId="67A7F810" w:rsidR="18FD42DF" w:rsidRDefault="18FD42DF" w:rsidP="011CDEDA">
            <w:pPr>
              <w:spacing w:line="360" w:lineRule="auto"/>
              <w:jc w:val="both"/>
            </w:pPr>
            <w:r w:rsidRPr="011CDEDA">
              <w:t>SMOTE</w:t>
            </w:r>
          </w:p>
        </w:tc>
        <w:tc>
          <w:tcPr>
            <w:tcW w:w="2097" w:type="dxa"/>
          </w:tcPr>
          <w:p w14:paraId="16DE2DB8" w14:textId="1EEAB4C1" w:rsidR="18FD42DF" w:rsidRDefault="18FD42DF" w:rsidP="011CDEDA">
            <w:pPr>
              <w:spacing w:line="360" w:lineRule="auto"/>
              <w:jc w:val="both"/>
            </w:pPr>
            <w:r w:rsidRPr="011CDEDA">
              <w:t>Synthetic oversampling</w:t>
            </w:r>
          </w:p>
        </w:tc>
        <w:tc>
          <w:tcPr>
            <w:tcW w:w="2097" w:type="dxa"/>
          </w:tcPr>
          <w:p w14:paraId="7195DA4F" w14:textId="4B0C4EFB" w:rsidR="18FD42DF" w:rsidRDefault="18FD42DF" w:rsidP="011CDEDA">
            <w:pPr>
              <w:spacing w:line="360" w:lineRule="auto"/>
              <w:jc w:val="both"/>
            </w:pPr>
            <w:r w:rsidRPr="011CDEDA">
              <w:t>Creates synthetic minority examples</w:t>
            </w:r>
          </w:p>
        </w:tc>
        <w:tc>
          <w:tcPr>
            <w:tcW w:w="2097" w:type="dxa"/>
          </w:tcPr>
          <w:p w14:paraId="77646A26" w14:textId="754A4ABE" w:rsidR="18FD42DF" w:rsidRDefault="18FD42DF" w:rsidP="011CDEDA">
            <w:pPr>
              <w:spacing w:line="360" w:lineRule="auto"/>
              <w:jc w:val="both"/>
            </w:pPr>
            <w:r w:rsidRPr="011CDEDA">
              <w:t>Adds diversity to the minority class</w:t>
            </w:r>
          </w:p>
        </w:tc>
        <w:tc>
          <w:tcPr>
            <w:tcW w:w="2097" w:type="dxa"/>
          </w:tcPr>
          <w:p w14:paraId="4D2CEF50" w14:textId="7FCAFB3D" w:rsidR="18FD42DF" w:rsidRDefault="18FD42DF" w:rsidP="011CDEDA">
            <w:pPr>
              <w:spacing w:line="360" w:lineRule="auto"/>
              <w:jc w:val="both"/>
            </w:pPr>
            <w:r w:rsidRPr="011CDEDA">
              <w:t>May generate overlapping samples</w:t>
            </w:r>
          </w:p>
        </w:tc>
      </w:tr>
      <w:tr w:rsidR="011CDEDA" w14:paraId="6E497F18" w14:textId="77777777" w:rsidTr="011CDEDA">
        <w:trPr>
          <w:trHeight w:val="300"/>
        </w:trPr>
        <w:tc>
          <w:tcPr>
            <w:tcW w:w="2097" w:type="dxa"/>
          </w:tcPr>
          <w:p w14:paraId="295CDE2C" w14:textId="37072CAC" w:rsidR="18FD42DF" w:rsidRDefault="18FD42DF" w:rsidP="011CDEDA">
            <w:pPr>
              <w:spacing w:line="360" w:lineRule="auto"/>
              <w:jc w:val="both"/>
            </w:pPr>
            <w:r w:rsidRPr="011CDEDA">
              <w:t>ADASYN</w:t>
            </w:r>
          </w:p>
        </w:tc>
        <w:tc>
          <w:tcPr>
            <w:tcW w:w="2097" w:type="dxa"/>
          </w:tcPr>
          <w:p w14:paraId="03B55E8A" w14:textId="3F7375B6" w:rsidR="18FD42DF" w:rsidRDefault="18FD42DF" w:rsidP="011CDEDA">
            <w:pPr>
              <w:spacing w:line="360" w:lineRule="auto"/>
              <w:jc w:val="both"/>
            </w:pPr>
            <w:r w:rsidRPr="011CDEDA">
              <w:t>Adaptive synthetic oversampling</w:t>
            </w:r>
          </w:p>
        </w:tc>
        <w:tc>
          <w:tcPr>
            <w:tcW w:w="2097" w:type="dxa"/>
          </w:tcPr>
          <w:p w14:paraId="335D643B" w14:textId="447DC40E" w:rsidR="18FD42DF" w:rsidRDefault="18FD42DF" w:rsidP="011CDEDA">
            <w:pPr>
              <w:spacing w:line="360" w:lineRule="auto"/>
              <w:jc w:val="both"/>
            </w:pPr>
            <w:r w:rsidRPr="011CDEDA">
              <w:t>Focuses on hard-to-learn minority samples</w:t>
            </w:r>
          </w:p>
        </w:tc>
        <w:tc>
          <w:tcPr>
            <w:tcW w:w="2097" w:type="dxa"/>
          </w:tcPr>
          <w:p w14:paraId="5AF49A4B" w14:textId="782AC62E" w:rsidR="18FD42DF" w:rsidRDefault="18FD42DF" w:rsidP="011CDEDA">
            <w:pPr>
              <w:spacing w:line="360" w:lineRule="auto"/>
              <w:jc w:val="both"/>
            </w:pPr>
            <w:r w:rsidRPr="011CDEDA">
              <w:t>Targets difficult cases</w:t>
            </w:r>
          </w:p>
        </w:tc>
        <w:tc>
          <w:tcPr>
            <w:tcW w:w="2097" w:type="dxa"/>
          </w:tcPr>
          <w:p w14:paraId="44A37660" w14:textId="24CDA5FD" w:rsidR="18FD42DF" w:rsidRDefault="18FD42DF" w:rsidP="011CDEDA">
            <w:pPr>
              <w:spacing w:line="360" w:lineRule="auto"/>
              <w:jc w:val="both"/>
            </w:pPr>
            <w:r w:rsidRPr="011CDEDA">
              <w:t>Can amplify noise near class boundaries</w:t>
            </w:r>
          </w:p>
        </w:tc>
      </w:tr>
      <w:tr w:rsidR="011CDEDA" w14:paraId="497F9306" w14:textId="77777777" w:rsidTr="011CDEDA">
        <w:trPr>
          <w:trHeight w:val="300"/>
        </w:trPr>
        <w:tc>
          <w:tcPr>
            <w:tcW w:w="2097" w:type="dxa"/>
          </w:tcPr>
          <w:p w14:paraId="432A0E8F" w14:textId="1C36912F" w:rsidR="18FD42DF" w:rsidRDefault="18FD42DF" w:rsidP="011CDEDA">
            <w:pPr>
              <w:spacing w:line="360" w:lineRule="auto"/>
              <w:jc w:val="both"/>
            </w:pPr>
            <w:r w:rsidRPr="011CDEDA">
              <w:t>SMOTEENN</w:t>
            </w:r>
          </w:p>
        </w:tc>
        <w:tc>
          <w:tcPr>
            <w:tcW w:w="2097" w:type="dxa"/>
          </w:tcPr>
          <w:p w14:paraId="4E9C5EC0" w14:textId="607851D5" w:rsidR="18FD42DF" w:rsidRDefault="18FD42DF" w:rsidP="011CDEDA">
            <w:pPr>
              <w:spacing w:line="360" w:lineRule="auto"/>
              <w:jc w:val="both"/>
            </w:pPr>
            <w:r w:rsidRPr="011CDEDA">
              <w:t>Hybrif oversampling + cleaning</w:t>
            </w:r>
          </w:p>
        </w:tc>
        <w:tc>
          <w:tcPr>
            <w:tcW w:w="2097" w:type="dxa"/>
          </w:tcPr>
          <w:p w14:paraId="23673354" w14:textId="097ABD21" w:rsidR="18FD42DF" w:rsidRDefault="18FD42DF" w:rsidP="011CDEDA">
            <w:pPr>
              <w:spacing w:line="360" w:lineRule="auto"/>
              <w:jc w:val="both"/>
            </w:pPr>
            <w:r w:rsidRPr="011CDEDA">
              <w:t>SMOTE followed by Edited Nearest Neighbours</w:t>
            </w:r>
          </w:p>
        </w:tc>
        <w:tc>
          <w:tcPr>
            <w:tcW w:w="2097" w:type="dxa"/>
          </w:tcPr>
          <w:p w14:paraId="346EA3B3" w14:textId="1EA1B9A1" w:rsidR="18FD42DF" w:rsidRDefault="18FD42DF" w:rsidP="011CDEDA">
            <w:pPr>
              <w:spacing w:line="360" w:lineRule="auto"/>
              <w:jc w:val="both"/>
            </w:pPr>
            <w:r w:rsidRPr="011CDEDA">
              <w:t>Removes ambiguous samples</w:t>
            </w:r>
          </w:p>
        </w:tc>
        <w:tc>
          <w:tcPr>
            <w:tcW w:w="2097" w:type="dxa"/>
          </w:tcPr>
          <w:p w14:paraId="77F8419E" w14:textId="38EFA425" w:rsidR="18FD42DF" w:rsidRDefault="18FD42DF" w:rsidP="011CDEDA">
            <w:pPr>
              <w:spacing w:line="360" w:lineRule="auto"/>
              <w:jc w:val="both"/>
            </w:pPr>
            <w:r w:rsidRPr="011CDEDA">
              <w:t>More computationally expensive</w:t>
            </w:r>
          </w:p>
        </w:tc>
      </w:tr>
      <w:tr w:rsidR="011CDEDA" w14:paraId="68131ED5" w14:textId="77777777" w:rsidTr="011CDEDA">
        <w:trPr>
          <w:trHeight w:val="300"/>
        </w:trPr>
        <w:tc>
          <w:tcPr>
            <w:tcW w:w="2097" w:type="dxa"/>
          </w:tcPr>
          <w:p w14:paraId="5BEB2D2F" w14:textId="4BFD40ED" w:rsidR="18FD42DF" w:rsidRDefault="18FD42DF" w:rsidP="011CDEDA">
            <w:pPr>
              <w:spacing w:line="360" w:lineRule="auto"/>
              <w:jc w:val="both"/>
            </w:pPr>
            <w:r w:rsidRPr="011CDEDA">
              <w:t>SMOTETomek</w:t>
            </w:r>
          </w:p>
        </w:tc>
        <w:tc>
          <w:tcPr>
            <w:tcW w:w="2097" w:type="dxa"/>
          </w:tcPr>
          <w:p w14:paraId="2DDD7B4C" w14:textId="51549C20" w:rsidR="18FD42DF" w:rsidRDefault="18FD42DF" w:rsidP="011CDEDA">
            <w:pPr>
              <w:spacing w:line="360" w:lineRule="auto"/>
              <w:jc w:val="both"/>
            </w:pPr>
            <w:r w:rsidRPr="011CDEDA">
              <w:t>Hybrid oversampling + cleaning</w:t>
            </w:r>
          </w:p>
        </w:tc>
        <w:tc>
          <w:tcPr>
            <w:tcW w:w="2097" w:type="dxa"/>
          </w:tcPr>
          <w:p w14:paraId="38EA1E96" w14:textId="1C782805" w:rsidR="18FD42DF" w:rsidRDefault="18FD42DF" w:rsidP="011CDEDA">
            <w:pPr>
              <w:spacing w:line="360" w:lineRule="auto"/>
              <w:jc w:val="both"/>
            </w:pPr>
            <w:r w:rsidRPr="011CDEDA">
              <w:t>SMOTE followed by Tomek link removal</w:t>
            </w:r>
          </w:p>
        </w:tc>
        <w:tc>
          <w:tcPr>
            <w:tcW w:w="2097" w:type="dxa"/>
          </w:tcPr>
          <w:p w14:paraId="60E99659" w14:textId="3D4C1E04" w:rsidR="18FD42DF" w:rsidRDefault="18FD42DF" w:rsidP="011CDEDA">
            <w:pPr>
              <w:spacing w:line="360" w:lineRule="auto"/>
              <w:jc w:val="both"/>
            </w:pPr>
            <w:r w:rsidRPr="011CDEDA">
              <w:t>Refines class boundary</w:t>
            </w:r>
          </w:p>
        </w:tc>
        <w:tc>
          <w:tcPr>
            <w:tcW w:w="2097" w:type="dxa"/>
          </w:tcPr>
          <w:p w14:paraId="523A7869" w14:textId="30F33F9F" w:rsidR="18FD42DF" w:rsidRDefault="18FD42DF" w:rsidP="011CDEDA">
            <w:pPr>
              <w:spacing w:line="360" w:lineRule="auto"/>
              <w:jc w:val="both"/>
            </w:pPr>
            <w:r w:rsidRPr="011CDEDA">
              <w:t>May be less aggressive than SMOTEENN</w:t>
            </w:r>
          </w:p>
        </w:tc>
      </w:tr>
      <w:tr w:rsidR="011CDEDA" w14:paraId="6AB54716" w14:textId="77777777" w:rsidTr="011CDEDA">
        <w:trPr>
          <w:trHeight w:val="300"/>
        </w:trPr>
        <w:tc>
          <w:tcPr>
            <w:tcW w:w="2097" w:type="dxa"/>
          </w:tcPr>
          <w:p w14:paraId="1E39AFB4" w14:textId="5AF36268" w:rsidR="18FD42DF" w:rsidRDefault="18FD42DF" w:rsidP="011CDEDA">
            <w:pPr>
              <w:spacing w:line="360" w:lineRule="auto"/>
              <w:jc w:val="both"/>
            </w:pPr>
            <w:r w:rsidRPr="011CDEDA">
              <w:t>Cost-sensitive learning</w:t>
            </w:r>
          </w:p>
        </w:tc>
        <w:tc>
          <w:tcPr>
            <w:tcW w:w="2097" w:type="dxa"/>
          </w:tcPr>
          <w:p w14:paraId="122FDE0F" w14:textId="608C244B" w:rsidR="18FD42DF" w:rsidRDefault="18FD42DF" w:rsidP="011CDEDA">
            <w:pPr>
              <w:spacing w:line="360" w:lineRule="auto"/>
              <w:jc w:val="both"/>
            </w:pPr>
            <w:r w:rsidRPr="011CDEDA">
              <w:t>Algorithm-level</w:t>
            </w:r>
          </w:p>
        </w:tc>
        <w:tc>
          <w:tcPr>
            <w:tcW w:w="2097" w:type="dxa"/>
          </w:tcPr>
          <w:p w14:paraId="0F55540A" w14:textId="47C03D02" w:rsidR="18FD42DF" w:rsidRDefault="18FD42DF" w:rsidP="011CDEDA">
            <w:pPr>
              <w:spacing w:line="360" w:lineRule="auto"/>
              <w:jc w:val="both"/>
            </w:pPr>
            <w:r w:rsidRPr="011CDEDA">
              <w:t>Penalises minority errors heavily</w:t>
            </w:r>
          </w:p>
        </w:tc>
        <w:tc>
          <w:tcPr>
            <w:tcW w:w="2097" w:type="dxa"/>
          </w:tcPr>
          <w:p w14:paraId="74220DE4" w14:textId="33510959" w:rsidR="18FD42DF" w:rsidRDefault="18FD42DF" w:rsidP="011CDEDA">
            <w:pPr>
              <w:spacing w:line="360" w:lineRule="auto"/>
              <w:jc w:val="both"/>
            </w:pPr>
            <w:r w:rsidRPr="011CDEDA">
              <w:t>Avoids modifying the dataset</w:t>
            </w:r>
          </w:p>
        </w:tc>
        <w:tc>
          <w:tcPr>
            <w:tcW w:w="2097" w:type="dxa"/>
          </w:tcPr>
          <w:p w14:paraId="6684E54D" w14:textId="1CA3E3C2" w:rsidR="18FD42DF" w:rsidRDefault="18FD42DF" w:rsidP="011CDEDA">
            <w:pPr>
              <w:spacing w:line="360" w:lineRule="auto"/>
              <w:jc w:val="both"/>
            </w:pPr>
            <w:r w:rsidRPr="011CDEDA">
              <w:t xml:space="preserve">Depends on classifier support </w:t>
            </w:r>
            <w:r w:rsidRPr="011CDEDA">
              <w:lastRenderedPageBreak/>
              <w:t>and weighting choices</w:t>
            </w:r>
          </w:p>
        </w:tc>
      </w:tr>
    </w:tbl>
    <w:p w14:paraId="21DAA85B" w14:textId="4FAF22A5" w:rsidR="011CDEDA" w:rsidRDefault="011CDEDA" w:rsidP="00427FEB">
      <w:pPr>
        <w:spacing w:after="0" w:line="360" w:lineRule="auto"/>
        <w:jc w:val="both"/>
        <w:rPr>
          <w:i/>
          <w:iCs/>
        </w:rPr>
      </w:pPr>
    </w:p>
    <w:p w14:paraId="773FF0FB" w14:textId="77777777" w:rsidR="002846F7" w:rsidRPr="00700CF4" w:rsidRDefault="49C9A5E3" w:rsidP="011CDEDA">
      <w:pPr>
        <w:pStyle w:val="Heading2"/>
      </w:pPr>
      <w:bookmarkStart w:id="29" w:name="_Toc235477501"/>
      <w:r>
        <w:t>3.7 Machine Learning Models</w:t>
      </w:r>
      <w:bookmarkEnd w:id="29"/>
    </w:p>
    <w:p w14:paraId="6B0CBFAC" w14:textId="77777777" w:rsidR="002846F7" w:rsidRDefault="002846F7" w:rsidP="002846F7">
      <w:pPr>
        <w:spacing w:line="360" w:lineRule="auto"/>
        <w:jc w:val="both"/>
      </w:pPr>
      <w:r>
        <w:t>Three classifiers are used in this study: Decision Tree, Random Forest and Support Vector Machine. The models chosen are those that are characterized as different learning paradigms and are more likely to be affected differently by imbalance treatment. This allows them to be used for testing the effect of class balancing techniques on model behavior.</w:t>
      </w:r>
    </w:p>
    <w:p w14:paraId="6322184D" w14:textId="77777777" w:rsidR="002846F7" w:rsidRDefault="002846F7" w:rsidP="002846F7">
      <w:pPr>
        <w:spacing w:line="360" w:lineRule="auto"/>
        <w:jc w:val="both"/>
      </w:pPr>
      <w:r>
        <w:t>The transparent baseline model used is Decision Tree. Easy to interpret and useful as a reference point to analyze the impact of class imbalance treatment on a simple classification structure. Random Forest is added because it is one of the strong and popular ensemble techniques used and has been reported to be a good performer for phishing detection. Support Vector Machine has been included because it is a margin-based comparison which is sensitive to imbalance class and feature scaling.</w:t>
      </w:r>
    </w:p>
    <w:p w14:paraId="7EF1214B" w14:textId="4D7D83B4" w:rsidR="002846F7" w:rsidRPr="00700CF4" w:rsidRDefault="49C9A5E3" w:rsidP="002846F7">
      <w:pPr>
        <w:spacing w:line="360" w:lineRule="auto"/>
        <w:jc w:val="both"/>
      </w:pPr>
      <w:r>
        <w:t>The three classifiers chosen enhance the methodological design, enabling comparison between the impact of imbalance treatment in interpretable, ensemble-based and margin-based classifiers. This can assist in the identification of the balancing method that is best suited for a particular model type.</w:t>
      </w:r>
    </w:p>
    <w:p w14:paraId="039746E4" w14:textId="77777777" w:rsidR="002846F7" w:rsidRPr="00700CF4" w:rsidRDefault="002846F7" w:rsidP="00E3006C">
      <w:pPr>
        <w:pStyle w:val="Heading2"/>
      </w:pPr>
      <w:bookmarkStart w:id="30" w:name="_Toc235477502"/>
      <w:r w:rsidRPr="00700CF4">
        <w:t>3.8 Evaluation Metrics</w:t>
      </w:r>
      <w:bookmarkEnd w:id="30"/>
    </w:p>
    <w:p w14:paraId="5D874A0E" w14:textId="77777777" w:rsidR="002846F7" w:rsidRDefault="002846F7" w:rsidP="002846F7">
      <w:pPr>
        <w:spacing w:line="360" w:lineRule="auto"/>
        <w:jc w:val="both"/>
      </w:pPr>
      <w:r>
        <w:t>Each model is evaluated with several evaluation measures. The accuracy is not the primary measure as it can be distorted in imbalance classification problems. Instead, the study focuses on precision, recall, F1-score, ROC-AUC, PR-AUC and Matthews Correlation Coefficient.</w:t>
      </w:r>
    </w:p>
    <w:p w14:paraId="12E5DFB0" w14:textId="11ED08A8" w:rsidR="00244B66" w:rsidRDefault="49C9A5E3" w:rsidP="002846F7">
      <w:pPr>
        <w:spacing w:line="360" w:lineRule="auto"/>
        <w:jc w:val="both"/>
      </w:pPr>
      <w:r>
        <w:t>Recall is of particular significance since it indicates the percentage of phishing sites that were accurately identified. Useful when false positives and false negatives are both important, F1-score is used to balance between precision and recall. ROC-AUC evaluates the separability of all classes, while PR-AUC is a more appropriate measure for imbalanced data as it is based on the positive class. MCC is added because it is a balanced summary of the quality of the classification even if the distribution of classes is skewed. The values of the confusion matrix are also reported to indicate how many true positives, false positives, true negatives and false negatives are being involved</w:t>
      </w:r>
      <w:r w:rsidR="00566950">
        <w:t>.</w:t>
      </w:r>
    </w:p>
    <w:p w14:paraId="4D71D851" w14:textId="77777777" w:rsidR="00244B66" w:rsidRDefault="00244B66">
      <w:pPr>
        <w:spacing w:line="278" w:lineRule="auto"/>
      </w:pPr>
      <w:r>
        <w:br w:type="page"/>
      </w:r>
    </w:p>
    <w:p w14:paraId="6E637B38" w14:textId="1F53CC54" w:rsidR="00ED05A1" w:rsidRDefault="528B3EB7" w:rsidP="00ED05A1">
      <w:pPr>
        <w:pStyle w:val="Heading2"/>
      </w:pPr>
      <w:bookmarkStart w:id="31" w:name="_Toc235477503"/>
      <w:r>
        <w:lastRenderedPageBreak/>
        <w:t>3.9 Experimental Procedure</w:t>
      </w:r>
      <w:bookmarkEnd w:id="31"/>
    </w:p>
    <w:p w14:paraId="1A97B70F" w14:textId="1B8592F5" w:rsidR="241290A2" w:rsidRDefault="00832257" w:rsidP="00A33F36">
      <w:pPr>
        <w:jc w:val="center"/>
      </w:pPr>
      <w:r>
        <w:rPr>
          <w:noProof/>
          <w14:ligatures w14:val="standardContextual"/>
        </w:rPr>
        <w:drawing>
          <wp:inline distT="0" distB="0" distL="0" distR="0" wp14:anchorId="258294BE" wp14:editId="0553BF0F">
            <wp:extent cx="3566160" cy="6334550"/>
            <wp:effectExtent l="0" t="0" r="0" b="9525"/>
            <wp:docPr id="2047102351" name="Picture 1">
              <a:extLst xmlns:a="http://schemas.openxmlformats.org/drawingml/2006/main">
                <a:ext uri="{FF2B5EF4-FFF2-40B4-BE49-F238E27FC236}">
                  <a16:creationId xmlns:a16="http://schemas.microsoft.com/office/drawing/2014/main" id="{330B3CCB-B1F2-42A9-A97A-102870D3F2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02351" name="Picture 2047102351"/>
                    <pic:cNvPicPr/>
                  </pic:nvPicPr>
                  <pic:blipFill rotWithShape="1">
                    <a:blip r:embed="rId11" cstate="print">
                      <a:extLst>
                        <a:ext uri="{28A0092B-C50C-407E-A947-70E740481C1C}">
                          <a14:useLocalDpi xmlns:a14="http://schemas.microsoft.com/office/drawing/2010/main" val="0"/>
                        </a:ext>
                      </a:extLst>
                    </a:blip>
                    <a:srcRect t="1051" b="1266"/>
                    <a:stretch>
                      <a:fillRect/>
                    </a:stretch>
                  </pic:blipFill>
                  <pic:spPr bwMode="auto">
                    <a:xfrm>
                      <a:off x="0" y="0"/>
                      <a:ext cx="3566160" cy="6334550"/>
                    </a:xfrm>
                    <a:prstGeom prst="rect">
                      <a:avLst/>
                    </a:prstGeom>
                    <a:ln>
                      <a:noFill/>
                    </a:ln>
                    <a:extLst>
                      <a:ext uri="{53640926-AAD7-44D8-BBD7-CCE9431645EC}">
                        <a14:shadowObscured xmlns:a14="http://schemas.microsoft.com/office/drawing/2010/main"/>
                      </a:ext>
                    </a:extLst>
                  </pic:spPr>
                </pic:pic>
              </a:graphicData>
            </a:graphic>
          </wp:inline>
        </w:drawing>
      </w:r>
    </w:p>
    <w:p w14:paraId="1239114E" w14:textId="00CC44FB" w:rsidR="241290A2" w:rsidRDefault="34DB8B96" w:rsidP="011CDEDA">
      <w:pPr>
        <w:jc w:val="center"/>
        <w:rPr>
          <w:i/>
          <w:iCs/>
        </w:rPr>
      </w:pPr>
      <w:r w:rsidRPr="011CDEDA">
        <w:rPr>
          <w:i/>
          <w:iCs/>
        </w:rPr>
        <w:t>Figure 3.1 Overview of the experimental procedure.</w:t>
      </w:r>
    </w:p>
    <w:p w14:paraId="7A29CB14" w14:textId="77777777" w:rsidR="00792859" w:rsidRPr="00792859" w:rsidRDefault="00792859" w:rsidP="00792859">
      <w:pPr>
        <w:spacing w:line="360" w:lineRule="auto"/>
        <w:jc w:val="both"/>
        <w:rPr>
          <w:color w:val="EE0000"/>
        </w:rPr>
      </w:pPr>
      <w:r w:rsidRPr="00792859">
        <w:rPr>
          <w:color w:val="EE0000"/>
        </w:rPr>
        <w:t>The experiment proceeds in a fixed sequence, shown in Figure 3.1. First, each dataset is loaded and preprocessed as described in Section 3.5, which includes the stratified reduction to 20,000 instances. Second, the data are split 80/20 using a stratified split. Third, an imbalance treatment technique is applied to the training partition only. Fourth, a classifier is trained on the treated training data, with stratified 5-fold cross-validation used to guide hyperparameter selection and to reduce sensitivity to any particular split. Fifth, the selected configuration is refitted on the full treated training set and evaluated once on the untouched test set, using the same metrics under every experimental condition.</w:t>
      </w:r>
    </w:p>
    <w:p w14:paraId="3060C6C9" w14:textId="77777777" w:rsidR="00792859" w:rsidRPr="00792859" w:rsidRDefault="00792859" w:rsidP="00792859">
      <w:pPr>
        <w:spacing w:line="360" w:lineRule="auto"/>
        <w:jc w:val="both"/>
        <w:rPr>
          <w:color w:val="EE0000"/>
        </w:rPr>
      </w:pPr>
      <w:r w:rsidRPr="00792859">
        <w:rPr>
          <w:color w:val="EE0000"/>
        </w:rPr>
        <w:t>Resampling is executed inside the cross-validation procedure rather than before it. Each fold applies scaling and resampling to its own training partition only, so synthetic instances never enter the partition against which that fold is validated. Performing the resampling beforehand would allow synthetic instances derived from validation data to influence training and would inflate the resulting estimates.</w:t>
      </w:r>
    </w:p>
    <w:p w14:paraId="0BB6E510" w14:textId="77777777" w:rsidR="00792859" w:rsidRPr="00792859" w:rsidRDefault="00792859" w:rsidP="00792859">
      <w:pPr>
        <w:spacing w:line="360" w:lineRule="auto"/>
        <w:jc w:val="both"/>
        <w:rPr>
          <w:color w:val="EE0000"/>
        </w:rPr>
      </w:pPr>
      <w:r w:rsidRPr="00792859">
        <w:rPr>
          <w:color w:val="EE0000"/>
        </w:rPr>
        <w:lastRenderedPageBreak/>
        <w:t>This procedure is repeated for every combination of dataset, imbalance treatment technique and classifier, giving 42 experimental configurations from two datasets, seven techniques and three classifiers. An untreated condition is additionally run for each dataset and classifier, so that the effect attributable to imbalance treatment can be isolated by direct comparison. Because the whole matrix is replicated under three random seeds, 144 individual runs are executed. The result is a complete comparison matrix showing how each balancing method performs under each modelling condition, which supports comparison both within and across datasets.</w:t>
      </w:r>
    </w:p>
    <w:p w14:paraId="027E5AB4" w14:textId="77777777" w:rsidR="00792859" w:rsidRPr="00792859" w:rsidRDefault="00792859" w:rsidP="00792859">
      <w:pPr>
        <w:spacing w:line="360" w:lineRule="auto"/>
        <w:jc w:val="both"/>
        <w:rPr>
          <w:color w:val="EE0000"/>
        </w:rPr>
      </w:pPr>
      <w:r w:rsidRPr="00792859">
        <w:rPr>
          <w:color w:val="EE0000"/>
        </w:rPr>
        <w:t>Statistical testing is used to establish whether observed differences are meaningful rather than attributable to chance. Friedman's test, a non-parametric test for differences across more than two related groups, is applied twice: once to compare the three classifiers and once to compare the seven imbalance treatment techniques. In each case performance is ranked within matched blocks formed by the remaining factors and the replications. Where Friedman's test indicates a significant difference, post-hoc pairwise Wilcoxon signed-rank tests with Holm-Bonferroni correction identify which specific pairs differ; Holm's correction is preferred to a plain Bonferroni adjustment because it is uniformly more powerful while still controlling the family-wise error rate.</w:t>
      </w:r>
    </w:p>
    <w:p w14:paraId="446A4E3B" w14:textId="77777777" w:rsidR="00792859" w:rsidRPr="00792859" w:rsidRDefault="00792859" w:rsidP="00792859">
      <w:pPr>
        <w:spacing w:line="360" w:lineRule="auto"/>
        <w:jc w:val="both"/>
        <w:rPr>
          <w:color w:val="EE0000"/>
        </w:rPr>
      </w:pPr>
      <w:r w:rsidRPr="00792859">
        <w:rPr>
          <w:color w:val="EE0000"/>
        </w:rPr>
        <w:t>McNemar's test is used for paired comparison of individual models evaluated on identical test instances. It is appropriate for this purpose because it examines the cases on which two models disagree, rather than comparing summary metrics computed independently, and therefore accounts for the correlation between predictions made on shared data. Because it requires both models to have seen the same test instances, these comparisons are made within a single replication.</w:t>
      </w:r>
    </w:p>
    <w:p w14:paraId="4280F2B7" w14:textId="3DA005F6" w:rsidR="011CDEDA" w:rsidRPr="00792859" w:rsidRDefault="00792859" w:rsidP="011CDEDA">
      <w:pPr>
        <w:spacing w:line="360" w:lineRule="auto"/>
        <w:jc w:val="both"/>
        <w:rPr>
          <w:color w:val="EE0000"/>
        </w:rPr>
      </w:pPr>
      <w:r w:rsidRPr="00792859">
        <w:rPr>
          <w:color w:val="EE0000"/>
        </w:rPr>
        <w:t>A significance level of p &lt; 0.05 is applied throughout. Differences that do not reach this threshold are reported as descriptive trends rather than as confirmed effects, so that conclusions remain appropriately qualified.</w:t>
      </w:r>
    </w:p>
    <w:p w14:paraId="48DB5A64" w14:textId="3C21881D" w:rsidR="002846F7" w:rsidRPr="00700CF4" w:rsidRDefault="002846F7" w:rsidP="00E3006C">
      <w:pPr>
        <w:pStyle w:val="Heading2"/>
      </w:pPr>
      <w:bookmarkStart w:id="32" w:name="_Toc235477505"/>
      <w:r w:rsidRPr="00700CF4">
        <w:t>3.1</w:t>
      </w:r>
      <w:r w:rsidR="00231D30">
        <w:t>0</w:t>
      </w:r>
      <w:r w:rsidRPr="00700CF4">
        <w:t xml:space="preserve"> Validity and Reliability</w:t>
      </w:r>
      <w:bookmarkEnd w:id="32"/>
    </w:p>
    <w:p w14:paraId="222782D9" w14:textId="77777777" w:rsidR="002846F7" w:rsidRDefault="002846F7" w:rsidP="002846F7">
      <w:pPr>
        <w:spacing w:line="360" w:lineRule="auto"/>
        <w:jc w:val="both"/>
      </w:pPr>
      <w:r>
        <w:t>There are several ways in which the validity and reliability are reinforced. Reusing the same datasets, preprocessing and evaluation metrics in all the experiments helps in ensuring the internal validity of the experiments; as it lowers the chances of external influences affecting the results. Stratified splitting and splitting training and test sets reduce the impact of chance by ensuring that the models are tested on a representative holdout sample.</w:t>
      </w:r>
    </w:p>
    <w:p w14:paraId="60D39479" w14:textId="77777777" w:rsidR="002846F7" w:rsidRPr="00700CF4" w:rsidRDefault="002846F7" w:rsidP="002846F7">
      <w:pPr>
        <w:spacing w:line="360" w:lineRule="auto"/>
        <w:jc w:val="both"/>
      </w:pPr>
      <w:r>
        <w:t>Also, the use of two datasets helps increase external validity by enabling the study to ascertain if the findings are consistent across various benchmark settings. The better a technique works on both data sets the greater likelihood that it will be generalisable. If it outperforms on just one set, it indicates that it may be dependent on characteristics of the data sets. This study does not therefore reach through to exceedingly general findings based on a single source of evidence.</w:t>
      </w:r>
    </w:p>
    <w:p w14:paraId="2FF3D766" w14:textId="6C967126" w:rsidR="002846F7" w:rsidRPr="00700CF4" w:rsidRDefault="002846F7" w:rsidP="00E3006C">
      <w:pPr>
        <w:pStyle w:val="Heading2"/>
      </w:pPr>
      <w:bookmarkStart w:id="33" w:name="_Toc235477506"/>
      <w:r w:rsidRPr="00700CF4">
        <w:t>3.1</w:t>
      </w:r>
      <w:r w:rsidR="00231D30">
        <w:t>1</w:t>
      </w:r>
      <w:r w:rsidRPr="00700CF4">
        <w:t xml:space="preserve"> Ethical</w:t>
      </w:r>
      <w:r>
        <w:t xml:space="preserve"> and Practical</w:t>
      </w:r>
      <w:r w:rsidRPr="00700CF4">
        <w:t xml:space="preserve"> Considerations</w:t>
      </w:r>
      <w:bookmarkEnd w:id="33"/>
    </w:p>
    <w:p w14:paraId="389B3E0B" w14:textId="77777777" w:rsidR="002846F7" w:rsidRDefault="002846F7" w:rsidP="002846F7">
      <w:pPr>
        <w:spacing w:line="360" w:lineRule="auto"/>
        <w:jc w:val="both"/>
      </w:pPr>
      <w:r>
        <w:t xml:space="preserve">The study is based on benchmark datasets publicly available and without any human subject participation or sensitive information. As a result, the ethical risk is low. However, the results should be presented with utmost </w:t>
      </w:r>
      <w:r>
        <w:lastRenderedPageBreak/>
        <w:t>care since detecting phishing is a security-sensitive area. Any performance claims should therefore be presented as experimental results not as evidence of effectiveness in the real world.</w:t>
      </w:r>
    </w:p>
    <w:p w14:paraId="36A80B9B" w14:textId="77777777" w:rsidR="002846F7" w:rsidRPr="00700CF4" w:rsidRDefault="002846F7" w:rsidP="002846F7">
      <w:pPr>
        <w:spacing w:line="360" w:lineRule="auto"/>
        <w:jc w:val="both"/>
      </w:pPr>
      <w:r>
        <w:t>The scope of the practical part of the study is also taken into account. The classifiers and imbalance techniques chosen are widely used in the literature and are easily implementable in an MSc project. This allows for a manageable study while still allowing for a comparison of class imbalance treatment methods that are meaningful.</w:t>
      </w:r>
    </w:p>
    <w:p w14:paraId="67D20A74" w14:textId="4E44991E" w:rsidR="002846F7" w:rsidRPr="00700CF4" w:rsidRDefault="002846F7" w:rsidP="00E3006C">
      <w:pPr>
        <w:pStyle w:val="Heading2"/>
      </w:pPr>
      <w:bookmarkStart w:id="34" w:name="_Toc235477507"/>
      <w:r w:rsidRPr="00700CF4">
        <w:t>3.1</w:t>
      </w:r>
      <w:r w:rsidR="008743C2">
        <w:t>2</w:t>
      </w:r>
      <w:r>
        <w:t xml:space="preserve"> </w:t>
      </w:r>
      <w:r w:rsidRPr="00700CF4">
        <w:t>Summary</w:t>
      </w:r>
      <w:r>
        <w:t xml:space="preserve"> and Conclusion</w:t>
      </w:r>
      <w:bookmarkEnd w:id="34"/>
    </w:p>
    <w:p w14:paraId="7FE7F97A" w14:textId="77777777" w:rsidR="002846F7" w:rsidRPr="00D25C8E" w:rsidRDefault="002846F7" w:rsidP="002846F7">
      <w:pPr>
        <w:spacing w:line="360" w:lineRule="auto"/>
        <w:jc w:val="both"/>
      </w:pPr>
      <w:r w:rsidRPr="00D25C8E">
        <w:t>This chapter has presented the methodological framework used to investigate the effect of class imbalance treatment techniques on phishing website detection. It described the research design, datasets, preprocessing, imbalance treatment methods, classifiers, evaluation measures and experimental procedure used in the study. The chapter also explained the rationale behind the selected techniques and the steps taken to enhance fairness, validity and reliability.</w:t>
      </w:r>
    </w:p>
    <w:p w14:paraId="015AA866" w14:textId="77777777" w:rsidR="002846F7" w:rsidRPr="00700CF4" w:rsidRDefault="03CE61E2" w:rsidP="002846F7">
      <w:pPr>
        <w:spacing w:line="360" w:lineRule="auto"/>
        <w:jc w:val="both"/>
      </w:pPr>
      <w:r>
        <w:t>Furthermore, the chapter has recorded the explainability and dashboard evaluation phase, where a dashboard was created with Streamlit and SHAP to aid in the operational understanding of model behaviour. The next chapter will present the experimental results and their analysis.</w:t>
      </w:r>
    </w:p>
    <w:p w14:paraId="79076B78" w14:textId="60947C6B" w:rsidR="7D54FC85" w:rsidRDefault="14C905E3" w:rsidP="011CDEDA">
      <w:pPr>
        <w:pStyle w:val="Heading1"/>
      </w:pPr>
      <w:bookmarkStart w:id="35" w:name="_Toc235477508"/>
      <w:r>
        <w:t>4. Plan for Completion</w:t>
      </w:r>
      <w:bookmarkEnd w:id="35"/>
    </w:p>
    <w:p w14:paraId="1F87C51A" w14:textId="7234E121" w:rsidR="29A7BC95" w:rsidRDefault="29A7BC95" w:rsidP="011CDEDA">
      <w:pPr>
        <w:spacing w:line="360" w:lineRule="auto"/>
        <w:jc w:val="both"/>
      </w:pPr>
      <w:r>
        <w:t>A literature review and methodology chapter have been written, and the overall experimental design has been finalised so far as the time of writing. The rest of the work involves performing the full experimental pipeline,</w:t>
      </w:r>
      <w:r w:rsidR="48C7F99F">
        <w:t xml:space="preserve"> </w:t>
      </w:r>
      <w:r>
        <w:t>running the experiments with the classifier and imbalance-treatment algorithms</w:t>
      </w:r>
      <w:r w:rsidR="2B189ACF">
        <w:t>,</w:t>
      </w:r>
      <w:r>
        <w:t xml:space="preserve"> evaluating the results with the chosen performance measures</w:t>
      </w:r>
      <w:r w:rsidR="2CFE8E3D">
        <w:t xml:space="preserve"> and writing up of results, discussion and conclusion chapters.</w:t>
      </w:r>
      <w:r>
        <w:t xml:space="preserve"> This final stage will also extend to integrating the explainability component based on SHAP with the Streamlit dashboard for the trained models, enabling them to be </w:t>
      </w:r>
      <w:r w:rsidR="494B6091">
        <w:t>practical, interactive form</w:t>
      </w:r>
      <w:r>
        <w:t>.</w:t>
      </w:r>
    </w:p>
    <w:p w14:paraId="68C99DC6" w14:textId="4580C900" w:rsidR="29A7BC95" w:rsidRDefault="29A7BC95" w:rsidP="011CDEDA">
      <w:pPr>
        <w:spacing w:line="360" w:lineRule="auto"/>
        <w:jc w:val="both"/>
      </w:pPr>
      <w:r>
        <w:t>The next technical task is to implement the model and to perform the complete set of experiments using both datasets, all imbalance treatment techniques and all classifiers. Results will be presented in a tabular format of structured comparison matrix to compare the performances of each configuration in a uniform way. Once the experiments are done, the results will be quantitatively analysed using precision, recall, F1</w:t>
      </w:r>
      <w:r w:rsidR="3369F034">
        <w:t>-</w:t>
      </w:r>
      <w:r>
        <w:t xml:space="preserve">score, ROC-AUC, PR-AUC and Matthews Correlation </w:t>
      </w:r>
      <w:r w:rsidR="1EB6E098">
        <w:t>Coefficient,</w:t>
      </w:r>
      <w:r>
        <w:t xml:space="preserve"> and the two best models will be compared in terms of a test set using the McNemar's test. </w:t>
      </w:r>
      <w:r w:rsidR="7E9D9059">
        <w:t>While multiple configurations are compared</w:t>
      </w:r>
      <w:r>
        <w:t>, the analysis will also look at whether the differences observed are statistically significant or they are just due to chance variation.</w:t>
      </w:r>
    </w:p>
    <w:p w14:paraId="1CE9F6ED" w14:textId="64F385E6" w:rsidR="2F0F3439" w:rsidRDefault="2F0F3439" w:rsidP="011CDEDA">
      <w:pPr>
        <w:spacing w:line="360" w:lineRule="auto"/>
        <w:jc w:val="both"/>
      </w:pPr>
      <w:r>
        <w:t>In addition, t</w:t>
      </w:r>
      <w:r w:rsidR="29A7BC95">
        <w:t xml:space="preserve">he explainability phase will also include </w:t>
      </w:r>
      <w:r w:rsidR="05067D61">
        <w:t>the creation</w:t>
      </w:r>
      <w:r w:rsidR="29A7BC95">
        <w:t xml:space="preserve"> of explainability of the final models using SHAP and integration with Streamlit's dashboard. This will enable global and local interpretation of the predictions and will facilitate the evaluation of the ability of the models to provide meaningful and actionable products. The dashboard will also enable the final results to be presented in an informative visualization that will be helpful for both academic assessment and demonstration purposes.</w:t>
      </w:r>
    </w:p>
    <w:p w14:paraId="40AAA61E" w14:textId="55CCCEF6" w:rsidR="643CEE5B" w:rsidRDefault="643CEE5B" w:rsidP="011CDEDA">
      <w:pPr>
        <w:spacing w:line="360" w:lineRule="auto"/>
        <w:jc w:val="both"/>
      </w:pPr>
      <w:r>
        <w:lastRenderedPageBreak/>
        <w:t xml:space="preserve">If </w:t>
      </w:r>
      <w:r w:rsidR="29A7BC95">
        <w:t>the results are inferior to what is expected, the analysis will be used to determine</w:t>
      </w:r>
      <w:r w:rsidR="04484C96">
        <w:t xml:space="preserve"> the cause, such as: </w:t>
      </w:r>
      <w:r w:rsidR="29A7BC95">
        <w:t>why is there class overlap, are all the features redundant, is there a lack of sensitivity for the imbalance, are the results unstable across folds in the model? If so, the dissertation will not consider low performance to be a failure, but rather a fact that some imbalance algorithms or algorithm families are less appropriate to this problem configuration. The limitations observed during the discussion will be used to suggest future improvements, for instance, other types of classifiers or more sophisticated ways of handling the imbalance, if necessary.</w:t>
      </w:r>
    </w:p>
    <w:p w14:paraId="08F179D7" w14:textId="6C1C63A1" w:rsidR="29A7BC95" w:rsidRDefault="29A7BC95" w:rsidP="011CDEDA">
      <w:pPr>
        <w:spacing w:line="360" w:lineRule="auto"/>
        <w:jc w:val="both"/>
      </w:pPr>
      <w:r>
        <w:t xml:space="preserve">Overall, the rest of the work is concentrated in re-defining the research question, </w:t>
      </w:r>
      <w:r w:rsidR="4EE00224">
        <w:t>implementation,</w:t>
      </w:r>
      <w:r>
        <w:t xml:space="preserve"> and evaluation/interpretation. The project is thus in the last stages of development with the focus now moving to the production of a complete, repeatable and critically analysed set of results that clearly answers the question of the dissertation with a rigorous argument.</w:t>
      </w:r>
    </w:p>
    <w:p w14:paraId="4FA833E2" w14:textId="5A6FCF6B" w:rsidR="011CDEDA" w:rsidRDefault="011CDEDA">
      <w:r>
        <w:br w:type="page"/>
      </w:r>
    </w:p>
    <w:p w14:paraId="37A7A53F" w14:textId="23670430" w:rsidR="005143DE" w:rsidRPr="002846F7" w:rsidRDefault="005478AE" w:rsidP="00C92615">
      <w:pPr>
        <w:pStyle w:val="Heading1"/>
      </w:pPr>
      <w:bookmarkStart w:id="36" w:name="_Toc235477509"/>
      <w:r w:rsidRPr="002846F7">
        <w:lastRenderedPageBreak/>
        <w:t>References</w:t>
      </w:r>
      <w:bookmarkEnd w:id="36"/>
    </w:p>
    <w:p w14:paraId="357B4551" w14:textId="48B9E9C8" w:rsidR="005143DE" w:rsidRPr="002846F7" w:rsidRDefault="005143DE" w:rsidP="005143DE">
      <w:pPr>
        <w:spacing w:line="360" w:lineRule="auto"/>
        <w:jc w:val="both"/>
      </w:pPr>
      <w:r w:rsidRPr="002846F7">
        <w:t>Alsadig, A.</w:t>
      </w:r>
      <w:r w:rsidR="005253F2" w:rsidRPr="002846F7">
        <w:t>H.</w:t>
      </w:r>
      <w:r w:rsidRPr="002846F7">
        <w:t xml:space="preserve"> and Ahmad, M. O. (2024) ‘Phishing URL detection using deep learning with CNN models’, in </w:t>
      </w:r>
      <w:r w:rsidRPr="002846F7">
        <w:rPr>
          <w:i/>
          <w:iCs/>
        </w:rPr>
        <w:t>2024 Second International Conference on Intelligent Cyber Physical Systems and Internet of Things (ICoICI)</w:t>
      </w:r>
      <w:r w:rsidRPr="002846F7">
        <w:t>, pp. 768–775. doi: 10.1109/ICOICI62503.2024.10696243.</w:t>
      </w:r>
    </w:p>
    <w:p w14:paraId="7DE12874" w14:textId="494B14FF" w:rsidR="30C80744" w:rsidRPr="002846F7" w:rsidRDefault="30C80744" w:rsidP="14DD6FAC">
      <w:pPr>
        <w:spacing w:line="360" w:lineRule="auto"/>
        <w:jc w:val="both"/>
      </w:pPr>
      <w:r w:rsidRPr="002846F7">
        <w:rPr>
          <w:rFonts w:eastAsia="Times New Roman" w:cs="Times New Roman"/>
          <w:szCs w:val="24"/>
        </w:rPr>
        <w:t xml:space="preserve">Apruzzese, G., Colajanni, M., Ferretti, L., Guido, A. and Marchetti, M. (2018) ‘On the effectiveness of machine and deep learning for cyber security’, </w:t>
      </w:r>
      <w:r w:rsidRPr="002846F7">
        <w:rPr>
          <w:rFonts w:eastAsia="Times New Roman" w:cs="Times New Roman"/>
          <w:i/>
          <w:iCs/>
          <w:szCs w:val="24"/>
        </w:rPr>
        <w:t>Proceedings of the 10th International Conference on Cyber Conflict (CyCon)</w:t>
      </w:r>
      <w:r w:rsidRPr="002846F7">
        <w:rPr>
          <w:rFonts w:eastAsia="Times New Roman" w:cs="Times New Roman"/>
          <w:szCs w:val="24"/>
        </w:rPr>
        <w:t>, pp. 371–389. doi: 10.23919/CYCON.2018.8405026.</w:t>
      </w:r>
    </w:p>
    <w:p w14:paraId="551F0FB0" w14:textId="77777777" w:rsidR="005143DE" w:rsidRPr="002846F7" w:rsidRDefault="005143DE" w:rsidP="005143DE">
      <w:pPr>
        <w:spacing w:line="360" w:lineRule="auto"/>
        <w:jc w:val="both"/>
      </w:pPr>
      <w:r w:rsidRPr="002846F7">
        <w:t xml:space="preserve">Apruzzese, G., Laskov, P., Montes de Oca, E., Mallouli, W., Brdalo Rapa, L., Grammatopoulos, A. V. and Di Franco, F. (2023) ‘The role of machine learning in cybersecurity’, </w:t>
      </w:r>
      <w:r w:rsidRPr="002846F7">
        <w:rPr>
          <w:i/>
          <w:iCs/>
        </w:rPr>
        <w:t>Digital Threats: Research and Practice</w:t>
      </w:r>
      <w:r w:rsidRPr="002846F7">
        <w:t>, 4(1), pp. 1–38. doi: 10.1145/3545574.</w:t>
      </w:r>
    </w:p>
    <w:p w14:paraId="2579B453" w14:textId="49079E25" w:rsidR="005143DE" w:rsidRPr="002846F7" w:rsidRDefault="005143DE" w:rsidP="005143DE">
      <w:pPr>
        <w:spacing w:line="360" w:lineRule="auto"/>
        <w:jc w:val="both"/>
      </w:pPr>
      <w:r w:rsidRPr="002846F7">
        <w:t xml:space="preserve">El Aassal, A. E., Baki, S., Das, A. and Verma, R. M. (2020) ‘An in-depth benchmarking and evaluation of phishing detection research for security needs’, </w:t>
      </w:r>
      <w:r w:rsidRPr="002846F7">
        <w:rPr>
          <w:i/>
          <w:iCs/>
        </w:rPr>
        <w:t>IEEE Access</w:t>
      </w:r>
      <w:r w:rsidRPr="002846F7">
        <w:t>, 8, pp. 22170–22192. doi: 10.1109/ACCESS.2020.2969780.</w:t>
      </w:r>
    </w:p>
    <w:p w14:paraId="23A9B5EB" w14:textId="03244712" w:rsidR="005143DE" w:rsidRPr="002846F7" w:rsidRDefault="005143DE" w:rsidP="005143DE">
      <w:pPr>
        <w:spacing w:line="360" w:lineRule="auto"/>
        <w:jc w:val="both"/>
      </w:pPr>
      <w:r w:rsidRPr="002846F7">
        <w:t xml:space="preserve">Hannousse, A. and Yahiouche, S. (2021) ‘Towards benchmark datasets for machine </w:t>
      </w:r>
      <w:r w:rsidR="00653C91" w:rsidRPr="002846F7">
        <w:t>learning-based</w:t>
      </w:r>
      <w:r w:rsidRPr="002846F7">
        <w:t xml:space="preserve"> website phishing detection: An experimental study’, </w:t>
      </w:r>
      <w:r w:rsidRPr="002846F7">
        <w:rPr>
          <w:i/>
          <w:iCs/>
        </w:rPr>
        <w:t>Engineering Applications of Artificial Intelligence</w:t>
      </w:r>
      <w:r w:rsidRPr="002846F7">
        <w:t>, 104, p. 104347. doi: 10.1016/j.engappai.2021.104347.</w:t>
      </w:r>
    </w:p>
    <w:p w14:paraId="40B4D030" w14:textId="77777777" w:rsidR="005143DE" w:rsidRPr="002846F7" w:rsidRDefault="005143DE" w:rsidP="005143DE">
      <w:pPr>
        <w:spacing w:line="360" w:lineRule="auto"/>
        <w:jc w:val="both"/>
      </w:pPr>
      <w:r w:rsidRPr="002846F7">
        <w:t xml:space="preserve">He, S., Li, B., Peng, H., Xin, J. and Zhang, E. (2021) ‘An effective cost-sensitive XGBoost method for malicious URLs detection in imbalanced dataset’, </w:t>
      </w:r>
      <w:r w:rsidRPr="002846F7">
        <w:rPr>
          <w:i/>
          <w:iCs/>
        </w:rPr>
        <w:t>IEEE Access</w:t>
      </w:r>
      <w:r w:rsidRPr="002846F7">
        <w:t>, 9, pp. 93089–93096. doi: 10.1109/ACCESS.2021.3093094.</w:t>
      </w:r>
    </w:p>
    <w:p w14:paraId="73A396C7" w14:textId="77777777" w:rsidR="005143DE" w:rsidRPr="002846F7" w:rsidRDefault="005143DE" w:rsidP="005143DE">
      <w:pPr>
        <w:spacing w:line="360" w:lineRule="auto"/>
        <w:jc w:val="both"/>
      </w:pPr>
      <w:r w:rsidRPr="002846F7">
        <w:t xml:space="preserve">Kytidou, E., Tsikriki, T., Drosatos, G. and Rantos, K. (2025) ‘Machine learning techniques for phishing detection: A review of methods, challenges, and future directions’, </w:t>
      </w:r>
      <w:r w:rsidRPr="002846F7">
        <w:rPr>
          <w:i/>
          <w:iCs/>
        </w:rPr>
        <w:t>Intelligent Decision Technologies</w:t>
      </w:r>
      <w:r w:rsidRPr="002846F7">
        <w:t>, 19, pp. 4356–4379. doi: 10.1177/18724981251366763.</w:t>
      </w:r>
    </w:p>
    <w:p w14:paraId="65DC4C39" w14:textId="77777777" w:rsidR="005143DE" w:rsidRPr="002846F7" w:rsidRDefault="005143DE" w:rsidP="005143DE">
      <w:pPr>
        <w:spacing w:line="360" w:lineRule="auto"/>
        <w:jc w:val="both"/>
      </w:pPr>
      <w:r w:rsidRPr="002846F7">
        <w:t xml:space="preserve">Omari, K., Taoussi, C. and Oukhatar, A. (2025) ‘Comparative analysis of undersampling, oversampling, and SMOTE techniques for addressing class imbalance in phishing website detection’, </w:t>
      </w:r>
      <w:r w:rsidRPr="002846F7">
        <w:rPr>
          <w:i/>
          <w:iCs/>
        </w:rPr>
        <w:t>International Journal of Advanced Computer Science and Applications</w:t>
      </w:r>
      <w:r w:rsidRPr="002846F7">
        <w:t>. doi: 10.14569/IJACSA.2025.0160276.</w:t>
      </w:r>
    </w:p>
    <w:p w14:paraId="4F651154" w14:textId="77777777" w:rsidR="005143DE" w:rsidRPr="002846F7" w:rsidRDefault="005143DE" w:rsidP="005143DE">
      <w:pPr>
        <w:spacing w:line="360" w:lineRule="auto"/>
        <w:jc w:val="both"/>
      </w:pPr>
      <w:r w:rsidRPr="002846F7">
        <w:t xml:space="preserve">Omari, K. and Oukhatar, A. (2025) ‘Advanced phishing website detection with SMOTETomek-XGB: Addressing class imbalance for optimal results’, </w:t>
      </w:r>
      <w:r w:rsidRPr="002846F7">
        <w:rPr>
          <w:i/>
          <w:iCs/>
        </w:rPr>
        <w:t>Procedia Computer Science</w:t>
      </w:r>
      <w:r w:rsidRPr="002846F7">
        <w:t>. doi: 10.1016/j.procs.2024.12.031.</w:t>
      </w:r>
    </w:p>
    <w:p w14:paraId="7356AF8F" w14:textId="77777777" w:rsidR="005143DE" w:rsidRPr="002846F7" w:rsidRDefault="005143DE" w:rsidP="005143DE">
      <w:pPr>
        <w:spacing w:line="360" w:lineRule="auto"/>
        <w:jc w:val="both"/>
      </w:pPr>
      <w:r w:rsidRPr="002846F7">
        <w:t xml:space="preserve">Pillai, M. J., Remya, S., Devika, V., Ramasubbareddy, S. and Cho, Y. (2024) ‘Evasion attacks and defense mechanisms for machine learning-based web phishing classifiers’, </w:t>
      </w:r>
      <w:r w:rsidRPr="002846F7">
        <w:rPr>
          <w:i/>
          <w:iCs/>
        </w:rPr>
        <w:t>IEEE Access</w:t>
      </w:r>
      <w:r w:rsidRPr="002846F7">
        <w:t>, 12, pp. 19375–19387. doi: 10.1109/ACCESS.2023.3342840.</w:t>
      </w:r>
    </w:p>
    <w:p w14:paraId="5F99FE4D" w14:textId="77777777" w:rsidR="005143DE" w:rsidRPr="002846F7" w:rsidRDefault="005143DE" w:rsidP="005143DE">
      <w:pPr>
        <w:spacing w:line="360" w:lineRule="auto"/>
        <w:jc w:val="both"/>
      </w:pPr>
      <w:r w:rsidRPr="002846F7">
        <w:t xml:space="preserve">Prayogo, R. D. and Karimah, S. (2020) ‘Optimization of phishing website classification based on synthetic minority oversampling technique and feature selection’, in </w:t>
      </w:r>
      <w:r w:rsidRPr="002846F7">
        <w:rPr>
          <w:i/>
          <w:iCs/>
        </w:rPr>
        <w:t>2020 International Workshop on Big Data and Information Security (IWBIS)</w:t>
      </w:r>
      <w:r w:rsidRPr="002846F7">
        <w:t>, pp. 121–126. doi: 10.1109/IWBIS50925.2020.9255562.</w:t>
      </w:r>
    </w:p>
    <w:p w14:paraId="31BDCBD5" w14:textId="77777777" w:rsidR="005143DE" w:rsidRPr="002846F7" w:rsidRDefault="005143DE" w:rsidP="005143DE">
      <w:pPr>
        <w:spacing w:line="360" w:lineRule="auto"/>
        <w:jc w:val="both"/>
      </w:pPr>
      <w:r w:rsidRPr="002846F7">
        <w:lastRenderedPageBreak/>
        <w:t xml:space="preserve">Pristyanto, Y. and Dahlan, A. (2019) ‘Hybrid resampling for imbalanced class handling on web phishing classification dataset’, in </w:t>
      </w:r>
      <w:r w:rsidRPr="002846F7">
        <w:rPr>
          <w:i/>
          <w:iCs/>
        </w:rPr>
        <w:t>2019 4th International Conference on Information Technology, Information Systems and Electrical Engineering (ICITISEE)</w:t>
      </w:r>
      <w:r w:rsidRPr="002846F7">
        <w:t>, pp. 401–406. doi: 10.1109/ICITISEE48480.2019.9003803.</w:t>
      </w:r>
    </w:p>
    <w:p w14:paraId="59416785" w14:textId="77777777" w:rsidR="005143DE" w:rsidRPr="002846F7" w:rsidRDefault="005143DE" w:rsidP="005143DE">
      <w:pPr>
        <w:spacing w:line="360" w:lineRule="auto"/>
        <w:jc w:val="both"/>
      </w:pPr>
      <w:r w:rsidRPr="002846F7">
        <w:t xml:space="preserve">Srivastava, J. and Sharan, A. (2023) ‘A novel phishing website detection model based on KMeansSMOTERENN and stacking’, in </w:t>
      </w:r>
      <w:r w:rsidRPr="002846F7">
        <w:rPr>
          <w:i/>
          <w:iCs/>
        </w:rPr>
        <w:t>2023 IEEE International Conference on ICT in Business Industry &amp; Government (ICTBIG)</w:t>
      </w:r>
      <w:r w:rsidRPr="002846F7">
        <w:t>, pp. 1–8. doi: 10.1109/ICTBIG59752.2023.10456331.</w:t>
      </w:r>
    </w:p>
    <w:p w14:paraId="3D2D3B8C" w14:textId="77777777" w:rsidR="005143DE" w:rsidRPr="002846F7" w:rsidRDefault="005143DE" w:rsidP="005143DE">
      <w:pPr>
        <w:spacing w:line="360" w:lineRule="auto"/>
        <w:jc w:val="both"/>
      </w:pPr>
      <w:r w:rsidRPr="002846F7">
        <w:t xml:space="preserve">Sutter, T., Bozkir, A. S., Gehring, B. and Berlich, P. (2022) ‘Avoiding the hook: influential factors of phishing awareness training on click-rates and a data-driven approach to predict email difficulty perception’, </w:t>
      </w:r>
      <w:r w:rsidRPr="002846F7">
        <w:rPr>
          <w:i/>
          <w:iCs/>
        </w:rPr>
        <w:t>IEEE Access</w:t>
      </w:r>
      <w:r w:rsidRPr="002846F7">
        <w:t>, 10, pp. 100540–100565. doi: 10.1109/ACCESS.2022.3207272.</w:t>
      </w:r>
    </w:p>
    <w:p w14:paraId="0B5248B9" w14:textId="77777777" w:rsidR="005143DE" w:rsidRPr="002846F7" w:rsidRDefault="005143DE" w:rsidP="005143DE">
      <w:pPr>
        <w:spacing w:line="360" w:lineRule="auto"/>
        <w:jc w:val="both"/>
      </w:pPr>
      <w:r w:rsidRPr="002846F7">
        <w:t xml:space="preserve">Ul Hassan, I., Ali, R. H., Ul Abideen, Z., Khan, T. A. and Kouatly, R. (2022) ‘Significance of machine learning for detection of malicious websites on an unbalanced dataset’, </w:t>
      </w:r>
      <w:r w:rsidRPr="002846F7">
        <w:rPr>
          <w:i/>
          <w:iCs/>
        </w:rPr>
        <w:t>Digital</w:t>
      </w:r>
      <w:r w:rsidRPr="002846F7">
        <w:t>, 2(4), pp. 501–519. doi: 10.3390/digital2040027.</w:t>
      </w:r>
    </w:p>
    <w:p w14:paraId="5726954C" w14:textId="3A308EE9" w:rsidR="005478AE" w:rsidRPr="002846F7" w:rsidRDefault="00CE1E9E" w:rsidP="005143DE">
      <w:pPr>
        <w:spacing w:line="360" w:lineRule="auto"/>
        <w:jc w:val="both"/>
      </w:pPr>
      <w:r w:rsidRPr="002846F7">
        <w:t>Vassilev, A., Oprea, A., Fordyce, A. and Anderson, H. (2024)</w:t>
      </w:r>
      <w:r w:rsidR="005143DE" w:rsidRPr="002846F7">
        <w:t xml:space="preserve">. </w:t>
      </w:r>
      <w:r w:rsidR="005143DE" w:rsidRPr="002846F7">
        <w:rPr>
          <w:rStyle w:val="Emphasis"/>
        </w:rPr>
        <w:t>Adversarial Machine Learning: A Taxonomy and Terminology of Attacks and Mitigations</w:t>
      </w:r>
      <w:r w:rsidR="005143DE" w:rsidRPr="002846F7">
        <w:t>. National Institute of Standards and Technology. doi: 10.6028/NIST.AI.100-2e2023.</w:t>
      </w:r>
    </w:p>
    <w:p w14:paraId="5B30156F" w14:textId="3B1059D8" w:rsidR="2142B252" w:rsidRDefault="2142B252" w:rsidP="14DD6FAC">
      <w:pPr>
        <w:spacing w:line="360" w:lineRule="auto"/>
        <w:jc w:val="both"/>
      </w:pPr>
      <w:r w:rsidRPr="002846F7">
        <w:rPr>
          <w:rFonts w:eastAsia="Times New Roman" w:cs="Times New Roman"/>
          <w:szCs w:val="24"/>
        </w:rPr>
        <w:t xml:space="preserve">Yan, S., Li, H., Xu, P. and Liu, D. (2022) ‘A Method of Intrusion Detection Based on WOA-XGBoost Algorithm’, </w:t>
      </w:r>
      <w:r w:rsidRPr="002846F7">
        <w:rPr>
          <w:rFonts w:eastAsia="Times New Roman" w:cs="Times New Roman"/>
          <w:i/>
          <w:iCs/>
          <w:szCs w:val="24"/>
        </w:rPr>
        <w:t>Security and Communication Networks</w:t>
      </w:r>
      <w:r w:rsidRPr="002846F7">
        <w:rPr>
          <w:rFonts w:eastAsia="Times New Roman" w:cs="Times New Roman"/>
          <w:szCs w:val="24"/>
        </w:rPr>
        <w:t xml:space="preserve">, 2022, Article ID 5245622. Available at: </w:t>
      </w:r>
      <w:hyperlink r:id="rId12">
        <w:r w:rsidRPr="002846F7">
          <w:rPr>
            <w:rStyle w:val="Hyperlink"/>
          </w:rPr>
          <w:t>https://doi.org/10.1155/2022/5245622</w:t>
        </w:r>
      </w:hyperlink>
      <w:r w:rsidRPr="002846F7">
        <w:rPr>
          <w:rFonts w:eastAsia="Times New Roman" w:cs="Times New Roman"/>
          <w:szCs w:val="24"/>
        </w:rPr>
        <w:t>.</w:t>
      </w:r>
    </w:p>
    <w:sectPr w:rsidR="2142B252" w:rsidSect="00544CE3">
      <w:pgSz w:w="11906" w:h="16838" w:code="9"/>
      <w:pgMar w:top="567" w:right="567" w:bottom="567" w:left="85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boua Ange Kevin N'Da" w:date="2026-07-20T16:54:00Z" w:initials="AN">
    <w:p w14:paraId="6503391D" w14:textId="07EEC3CE" w:rsidR="00F170AE" w:rsidRDefault="00F170AE">
      <w:pPr>
        <w:pStyle w:val="CommentText"/>
      </w:pPr>
      <w:r>
        <w:rPr>
          <w:rStyle w:val="CommentReference"/>
        </w:rPr>
        <w:annotationRef/>
      </w:r>
      <w:r w:rsidRPr="22428862">
        <w:t>This section should briefly summarise your methodology approach..</w:t>
      </w:r>
    </w:p>
  </w:comment>
  <w:comment w:id="4" w:author="Aboua Ange Kevin N'Da" w:date="2026-07-16T02:04:00Z" w:initials="AN">
    <w:p w14:paraId="338372C5" w14:textId="6EFCF1D9" w:rsidR="00D96941" w:rsidRDefault="00D96941">
      <w:pPr>
        <w:pStyle w:val="CommentText"/>
      </w:pPr>
      <w:r>
        <w:rPr>
          <w:rStyle w:val="CommentReference"/>
        </w:rPr>
        <w:annotationRef/>
      </w:r>
      <w:r w:rsidRPr="313635FD">
        <w:t>This LR section looks good</w:t>
      </w:r>
    </w:p>
  </w:comment>
  <w:comment w:id="22" w:author="Aboua Ange Kevin N'Da" w:date="1900-01-01T00:00:00Z" w:initials="AN">
    <w:p w14:paraId="195E7216" w14:textId="028DA288" w:rsidR="00D96941" w:rsidRDefault="00D96941">
      <w:pPr>
        <w:pStyle w:val="CommentText"/>
      </w:pPr>
      <w:r>
        <w:rPr>
          <w:rStyle w:val="CommentReference"/>
        </w:rPr>
        <w:annotationRef/>
      </w:r>
      <w:r w:rsidRPr="5C04EBAC">
        <w:t>Tables caption should be above them...</w:t>
      </w:r>
    </w:p>
    <w:p w14:paraId="4D82AE38" w14:textId="1EE7B767" w:rsidR="00D96941" w:rsidRDefault="00D96941">
      <w:pPr>
        <w:pStyle w:val="CommentText"/>
      </w:pPr>
    </w:p>
    <w:p w14:paraId="7A95A97D" w14:textId="6EF15644" w:rsidR="00D96941" w:rsidRDefault="00D96941">
      <w:pPr>
        <w:pStyle w:val="CommentText"/>
      </w:pPr>
      <w:r w:rsidRPr="3424EE3B">
        <w:t>images/figures caption should below them</w:t>
      </w:r>
    </w:p>
  </w:comment>
  <w:comment w:id="28" w:author="Aboua Ange Kevin N'Da" w:date="2026-07-16T01:54:00Z" w:initials="AN">
    <w:p w14:paraId="5CE603A3" w14:textId="632CF1FB" w:rsidR="00D96941" w:rsidRDefault="00D96941">
      <w:pPr>
        <w:pStyle w:val="CommentText"/>
      </w:pPr>
      <w:r>
        <w:rPr>
          <w:rStyle w:val="CommentReference"/>
        </w:rPr>
        <w:annotationRef/>
      </w:r>
      <w:r w:rsidRPr="223C76C6">
        <w:t>will be good to add a table here summarizing these techniques..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03391D" w15:done="1"/>
  <w15:commentEx w15:paraId="338372C5" w15:done="1"/>
  <w15:commentEx w15:paraId="7A95A97D" w15:done="1"/>
  <w15:commentEx w15:paraId="5CE603A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2C2B9F" w16cex:dateUtc="2026-07-20T15:54:00Z"/>
  <w16cex:commentExtensible w16cex:durableId="64FBDFB8" w16cex:dateUtc="2026-07-16T01:04:00Z"/>
  <w16cex:commentExtensible w16cex:durableId="7EF26CB5" w16cex:dateUtc="2026-07-16T01:05:00Z"/>
  <w16cex:commentExtensible w16cex:durableId="1B0511C4" w16cex:dateUtc="2026-07-16T0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03391D" w16cid:durableId="7B2C2B9F"/>
  <w16cid:commentId w16cid:paraId="338372C5" w16cid:durableId="64FBDFB8"/>
  <w16cid:commentId w16cid:paraId="7A95A97D" w16cid:durableId="7EF26CB5"/>
  <w16cid:commentId w16cid:paraId="5CE603A3" w16cid:durableId="1B0511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B6E4E"/>
    <w:multiLevelType w:val="multilevel"/>
    <w:tmpl w:val="CFF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7283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oua Ange Kevin N'Da">
    <w15:presenceInfo w15:providerId="AD" w15:userId="S::abouaangekevin.n'da@uws.ac.uk::79f81eff-08bd-4dac-8b71-df1600a548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CE3"/>
    <w:rsid w:val="00010575"/>
    <w:rsid w:val="000276DD"/>
    <w:rsid w:val="00034573"/>
    <w:rsid w:val="00036A8B"/>
    <w:rsid w:val="0003719E"/>
    <w:rsid w:val="0004344D"/>
    <w:rsid w:val="00045C57"/>
    <w:rsid w:val="00065A1C"/>
    <w:rsid w:val="00093A4A"/>
    <w:rsid w:val="00097166"/>
    <w:rsid w:val="000A130E"/>
    <w:rsid w:val="000A1BCB"/>
    <w:rsid w:val="000C7FBA"/>
    <w:rsid w:val="00106EB9"/>
    <w:rsid w:val="00107DAF"/>
    <w:rsid w:val="001268DF"/>
    <w:rsid w:val="001406BD"/>
    <w:rsid w:val="00153670"/>
    <w:rsid w:val="00157D3D"/>
    <w:rsid w:val="0018244F"/>
    <w:rsid w:val="00192CC0"/>
    <w:rsid w:val="001931BC"/>
    <w:rsid w:val="001A3B60"/>
    <w:rsid w:val="001A3C9F"/>
    <w:rsid w:val="001B0924"/>
    <w:rsid w:val="001C2C4E"/>
    <w:rsid w:val="001F18ED"/>
    <w:rsid w:val="001F3771"/>
    <w:rsid w:val="00222B48"/>
    <w:rsid w:val="00231D30"/>
    <w:rsid w:val="00236DA5"/>
    <w:rsid w:val="00244B66"/>
    <w:rsid w:val="0024716B"/>
    <w:rsid w:val="00263B0A"/>
    <w:rsid w:val="00273BA8"/>
    <w:rsid w:val="002846F7"/>
    <w:rsid w:val="002848FF"/>
    <w:rsid w:val="00295133"/>
    <w:rsid w:val="002A0E19"/>
    <w:rsid w:val="002A53AA"/>
    <w:rsid w:val="002B26BC"/>
    <w:rsid w:val="002C37F7"/>
    <w:rsid w:val="002D40EE"/>
    <w:rsid w:val="00302215"/>
    <w:rsid w:val="003032A0"/>
    <w:rsid w:val="003313AA"/>
    <w:rsid w:val="00364ACE"/>
    <w:rsid w:val="00365179"/>
    <w:rsid w:val="003740BF"/>
    <w:rsid w:val="003859F1"/>
    <w:rsid w:val="00386A47"/>
    <w:rsid w:val="00395A67"/>
    <w:rsid w:val="003C0524"/>
    <w:rsid w:val="003C4FA6"/>
    <w:rsid w:val="003D532E"/>
    <w:rsid w:val="003E65F0"/>
    <w:rsid w:val="003F4E8D"/>
    <w:rsid w:val="00403C9D"/>
    <w:rsid w:val="004064B6"/>
    <w:rsid w:val="004104FF"/>
    <w:rsid w:val="004140FA"/>
    <w:rsid w:val="0042391C"/>
    <w:rsid w:val="00427FEB"/>
    <w:rsid w:val="00434134"/>
    <w:rsid w:val="00435D8B"/>
    <w:rsid w:val="00443ABD"/>
    <w:rsid w:val="00452134"/>
    <w:rsid w:val="00457E4C"/>
    <w:rsid w:val="00482832"/>
    <w:rsid w:val="004A72C9"/>
    <w:rsid w:val="004B4C80"/>
    <w:rsid w:val="004D46E2"/>
    <w:rsid w:val="004E44ED"/>
    <w:rsid w:val="004F00B0"/>
    <w:rsid w:val="005143DE"/>
    <w:rsid w:val="005253F2"/>
    <w:rsid w:val="00544CE3"/>
    <w:rsid w:val="005478AE"/>
    <w:rsid w:val="005541A2"/>
    <w:rsid w:val="005572C5"/>
    <w:rsid w:val="005632E6"/>
    <w:rsid w:val="00566950"/>
    <w:rsid w:val="00573DDE"/>
    <w:rsid w:val="005747C6"/>
    <w:rsid w:val="00576564"/>
    <w:rsid w:val="005A3E39"/>
    <w:rsid w:val="005A4D00"/>
    <w:rsid w:val="005C6C47"/>
    <w:rsid w:val="005D1353"/>
    <w:rsid w:val="005D2C02"/>
    <w:rsid w:val="005F377C"/>
    <w:rsid w:val="005F7908"/>
    <w:rsid w:val="00605551"/>
    <w:rsid w:val="0062427C"/>
    <w:rsid w:val="00631B21"/>
    <w:rsid w:val="00653C91"/>
    <w:rsid w:val="0068529B"/>
    <w:rsid w:val="00693BF6"/>
    <w:rsid w:val="0069754F"/>
    <w:rsid w:val="006A4C0C"/>
    <w:rsid w:val="006B7AC0"/>
    <w:rsid w:val="006F04C0"/>
    <w:rsid w:val="006F2EFB"/>
    <w:rsid w:val="007116FC"/>
    <w:rsid w:val="007437A6"/>
    <w:rsid w:val="00744F29"/>
    <w:rsid w:val="00746622"/>
    <w:rsid w:val="007572CD"/>
    <w:rsid w:val="007734C9"/>
    <w:rsid w:val="007751AE"/>
    <w:rsid w:val="0078158B"/>
    <w:rsid w:val="00792859"/>
    <w:rsid w:val="007B676B"/>
    <w:rsid w:val="007D3259"/>
    <w:rsid w:val="007D60A3"/>
    <w:rsid w:val="007E1AE8"/>
    <w:rsid w:val="0080726F"/>
    <w:rsid w:val="00830D23"/>
    <w:rsid w:val="00832257"/>
    <w:rsid w:val="0083500C"/>
    <w:rsid w:val="008417B8"/>
    <w:rsid w:val="0084790E"/>
    <w:rsid w:val="008536BF"/>
    <w:rsid w:val="00862F72"/>
    <w:rsid w:val="008743C2"/>
    <w:rsid w:val="00893019"/>
    <w:rsid w:val="008B269A"/>
    <w:rsid w:val="008C7402"/>
    <w:rsid w:val="008D1802"/>
    <w:rsid w:val="008D3B86"/>
    <w:rsid w:val="008E1809"/>
    <w:rsid w:val="008F0E52"/>
    <w:rsid w:val="008F632D"/>
    <w:rsid w:val="00902C27"/>
    <w:rsid w:val="009045CB"/>
    <w:rsid w:val="0091772F"/>
    <w:rsid w:val="00931BBE"/>
    <w:rsid w:val="00944545"/>
    <w:rsid w:val="00944C4A"/>
    <w:rsid w:val="009527E4"/>
    <w:rsid w:val="00955E00"/>
    <w:rsid w:val="009632BA"/>
    <w:rsid w:val="00972E43"/>
    <w:rsid w:val="0097567E"/>
    <w:rsid w:val="009B12DB"/>
    <w:rsid w:val="009D32ED"/>
    <w:rsid w:val="009D4345"/>
    <w:rsid w:val="00A1119C"/>
    <w:rsid w:val="00A113E7"/>
    <w:rsid w:val="00A2707D"/>
    <w:rsid w:val="00A33F36"/>
    <w:rsid w:val="00A4052A"/>
    <w:rsid w:val="00A412CE"/>
    <w:rsid w:val="00A6735A"/>
    <w:rsid w:val="00A71D68"/>
    <w:rsid w:val="00A764ED"/>
    <w:rsid w:val="00A971D7"/>
    <w:rsid w:val="00AD2E61"/>
    <w:rsid w:val="00AD688B"/>
    <w:rsid w:val="00B17D52"/>
    <w:rsid w:val="00B20E1C"/>
    <w:rsid w:val="00B261A7"/>
    <w:rsid w:val="00B267EB"/>
    <w:rsid w:val="00B269C3"/>
    <w:rsid w:val="00B32BCB"/>
    <w:rsid w:val="00B6324C"/>
    <w:rsid w:val="00B726B2"/>
    <w:rsid w:val="00BB617D"/>
    <w:rsid w:val="00BE74BC"/>
    <w:rsid w:val="00C12D5F"/>
    <w:rsid w:val="00C208AC"/>
    <w:rsid w:val="00C31744"/>
    <w:rsid w:val="00C37846"/>
    <w:rsid w:val="00C83F64"/>
    <w:rsid w:val="00C92615"/>
    <w:rsid w:val="00C96498"/>
    <w:rsid w:val="00CA3B7A"/>
    <w:rsid w:val="00CA79DF"/>
    <w:rsid w:val="00CB0056"/>
    <w:rsid w:val="00CD4246"/>
    <w:rsid w:val="00CE15D1"/>
    <w:rsid w:val="00CE1D51"/>
    <w:rsid w:val="00CE1E9E"/>
    <w:rsid w:val="00CE7192"/>
    <w:rsid w:val="00D07AF7"/>
    <w:rsid w:val="00D12083"/>
    <w:rsid w:val="00D36807"/>
    <w:rsid w:val="00D52844"/>
    <w:rsid w:val="00D542C2"/>
    <w:rsid w:val="00D95CC3"/>
    <w:rsid w:val="00D96941"/>
    <w:rsid w:val="00DD1ACF"/>
    <w:rsid w:val="00DD3221"/>
    <w:rsid w:val="00DD5CCA"/>
    <w:rsid w:val="00DE5754"/>
    <w:rsid w:val="00DE73BC"/>
    <w:rsid w:val="00E04201"/>
    <w:rsid w:val="00E051D5"/>
    <w:rsid w:val="00E12FEC"/>
    <w:rsid w:val="00E14EF1"/>
    <w:rsid w:val="00E15CFF"/>
    <w:rsid w:val="00E3006C"/>
    <w:rsid w:val="00E4282D"/>
    <w:rsid w:val="00E4779F"/>
    <w:rsid w:val="00E66C35"/>
    <w:rsid w:val="00E67DE8"/>
    <w:rsid w:val="00E75DA4"/>
    <w:rsid w:val="00E877C6"/>
    <w:rsid w:val="00EA0BFA"/>
    <w:rsid w:val="00EA4D4A"/>
    <w:rsid w:val="00EB513C"/>
    <w:rsid w:val="00EC0684"/>
    <w:rsid w:val="00EC200B"/>
    <w:rsid w:val="00ED05A1"/>
    <w:rsid w:val="00EF27BC"/>
    <w:rsid w:val="00EF28DA"/>
    <w:rsid w:val="00EF4CCA"/>
    <w:rsid w:val="00EF55DB"/>
    <w:rsid w:val="00F05723"/>
    <w:rsid w:val="00F170AE"/>
    <w:rsid w:val="00F57D3D"/>
    <w:rsid w:val="00FB0852"/>
    <w:rsid w:val="00FB392F"/>
    <w:rsid w:val="00FE17CF"/>
    <w:rsid w:val="011CDEDA"/>
    <w:rsid w:val="02C5A3BE"/>
    <w:rsid w:val="0313806A"/>
    <w:rsid w:val="03348C12"/>
    <w:rsid w:val="0356DEA1"/>
    <w:rsid w:val="036A335C"/>
    <w:rsid w:val="03CE61E2"/>
    <w:rsid w:val="04484C96"/>
    <w:rsid w:val="05067D61"/>
    <w:rsid w:val="052C9FC1"/>
    <w:rsid w:val="0549CC2A"/>
    <w:rsid w:val="05FA241C"/>
    <w:rsid w:val="0659418E"/>
    <w:rsid w:val="069C5FAF"/>
    <w:rsid w:val="076741FA"/>
    <w:rsid w:val="079635C8"/>
    <w:rsid w:val="0796FF5F"/>
    <w:rsid w:val="09AA6CEB"/>
    <w:rsid w:val="0A2B0258"/>
    <w:rsid w:val="0A81A4BD"/>
    <w:rsid w:val="0AE1DACA"/>
    <w:rsid w:val="0B2ECA69"/>
    <w:rsid w:val="0BF6C455"/>
    <w:rsid w:val="0D3843AA"/>
    <w:rsid w:val="0F413197"/>
    <w:rsid w:val="0F91CB8D"/>
    <w:rsid w:val="11289643"/>
    <w:rsid w:val="1131F638"/>
    <w:rsid w:val="11B510C3"/>
    <w:rsid w:val="11C5BE5B"/>
    <w:rsid w:val="12B9C13C"/>
    <w:rsid w:val="1301DDA3"/>
    <w:rsid w:val="14C905E3"/>
    <w:rsid w:val="14DD6FAC"/>
    <w:rsid w:val="153EB6A8"/>
    <w:rsid w:val="1555CD01"/>
    <w:rsid w:val="15D3026E"/>
    <w:rsid w:val="16883107"/>
    <w:rsid w:val="181A176D"/>
    <w:rsid w:val="1886CD77"/>
    <w:rsid w:val="18FD42DF"/>
    <w:rsid w:val="19103A1F"/>
    <w:rsid w:val="19926E9E"/>
    <w:rsid w:val="1A40221F"/>
    <w:rsid w:val="1A5A923C"/>
    <w:rsid w:val="1BEEBDDA"/>
    <w:rsid w:val="1CE1FE3C"/>
    <w:rsid w:val="1DDD0B46"/>
    <w:rsid w:val="1EB6E098"/>
    <w:rsid w:val="208DD604"/>
    <w:rsid w:val="20A9A09D"/>
    <w:rsid w:val="2142B252"/>
    <w:rsid w:val="2144E317"/>
    <w:rsid w:val="21547795"/>
    <w:rsid w:val="22A9777F"/>
    <w:rsid w:val="2343CBC3"/>
    <w:rsid w:val="241290A2"/>
    <w:rsid w:val="256C03B8"/>
    <w:rsid w:val="265F15B7"/>
    <w:rsid w:val="278B0A3B"/>
    <w:rsid w:val="27B054B8"/>
    <w:rsid w:val="2845C6B7"/>
    <w:rsid w:val="288BF185"/>
    <w:rsid w:val="291EE747"/>
    <w:rsid w:val="2947501D"/>
    <w:rsid w:val="295D9FB6"/>
    <w:rsid w:val="29A7BC95"/>
    <w:rsid w:val="2A32DA9E"/>
    <w:rsid w:val="2B189ACF"/>
    <w:rsid w:val="2C356942"/>
    <w:rsid w:val="2CFE8E3D"/>
    <w:rsid w:val="2DA5C47A"/>
    <w:rsid w:val="2E4B328E"/>
    <w:rsid w:val="2E896B3D"/>
    <w:rsid w:val="2F0F3439"/>
    <w:rsid w:val="2F38BBFA"/>
    <w:rsid w:val="30170918"/>
    <w:rsid w:val="3052E31E"/>
    <w:rsid w:val="307925C2"/>
    <w:rsid w:val="30C80744"/>
    <w:rsid w:val="30E0C53B"/>
    <w:rsid w:val="318C04BC"/>
    <w:rsid w:val="32270ED2"/>
    <w:rsid w:val="32CA68BB"/>
    <w:rsid w:val="3369F034"/>
    <w:rsid w:val="33B5B3AC"/>
    <w:rsid w:val="34B45799"/>
    <w:rsid w:val="34DB8B96"/>
    <w:rsid w:val="36D3A453"/>
    <w:rsid w:val="36FF7D18"/>
    <w:rsid w:val="3854081C"/>
    <w:rsid w:val="38B93AE9"/>
    <w:rsid w:val="3982E99C"/>
    <w:rsid w:val="3C39EDF0"/>
    <w:rsid w:val="3C98327C"/>
    <w:rsid w:val="3D825697"/>
    <w:rsid w:val="3F1C304C"/>
    <w:rsid w:val="3F92E44B"/>
    <w:rsid w:val="4067C4EB"/>
    <w:rsid w:val="40C4A043"/>
    <w:rsid w:val="4150833F"/>
    <w:rsid w:val="420290D2"/>
    <w:rsid w:val="4357304D"/>
    <w:rsid w:val="43A9FF28"/>
    <w:rsid w:val="43C73BB9"/>
    <w:rsid w:val="4416D5FC"/>
    <w:rsid w:val="4491EE7D"/>
    <w:rsid w:val="452F033D"/>
    <w:rsid w:val="4534024C"/>
    <w:rsid w:val="463FC837"/>
    <w:rsid w:val="471ED365"/>
    <w:rsid w:val="4808A008"/>
    <w:rsid w:val="483189E2"/>
    <w:rsid w:val="48C7F99F"/>
    <w:rsid w:val="493A20F4"/>
    <w:rsid w:val="494B6091"/>
    <w:rsid w:val="49C9A5E3"/>
    <w:rsid w:val="4AB07F0D"/>
    <w:rsid w:val="4BEBA10D"/>
    <w:rsid w:val="4C134A67"/>
    <w:rsid w:val="4C30E621"/>
    <w:rsid w:val="4C959AF1"/>
    <w:rsid w:val="4C9D008D"/>
    <w:rsid w:val="4CDE074C"/>
    <w:rsid w:val="4CE7F58C"/>
    <w:rsid w:val="4D6E71AB"/>
    <w:rsid w:val="4E113653"/>
    <w:rsid w:val="4EE00224"/>
    <w:rsid w:val="4F4ADC22"/>
    <w:rsid w:val="51951C21"/>
    <w:rsid w:val="51BB0064"/>
    <w:rsid w:val="525EEB7A"/>
    <w:rsid w:val="528AAA22"/>
    <w:rsid w:val="528B3EB7"/>
    <w:rsid w:val="52F4E130"/>
    <w:rsid w:val="53D24EEB"/>
    <w:rsid w:val="54EA1CCE"/>
    <w:rsid w:val="55296C64"/>
    <w:rsid w:val="55B6D9AE"/>
    <w:rsid w:val="5674261F"/>
    <w:rsid w:val="56823EE1"/>
    <w:rsid w:val="56ED8DBF"/>
    <w:rsid w:val="57558150"/>
    <w:rsid w:val="57B2947E"/>
    <w:rsid w:val="58103C9C"/>
    <w:rsid w:val="59495D03"/>
    <w:rsid w:val="5A5A8FB8"/>
    <w:rsid w:val="5A91401E"/>
    <w:rsid w:val="5AE0E78C"/>
    <w:rsid w:val="5B906118"/>
    <w:rsid w:val="5B930C0C"/>
    <w:rsid w:val="5BCA4117"/>
    <w:rsid w:val="5C4A3D6D"/>
    <w:rsid w:val="5D2213EB"/>
    <w:rsid w:val="5D5A27D7"/>
    <w:rsid w:val="5DD88693"/>
    <w:rsid w:val="5E445FFF"/>
    <w:rsid w:val="5EA6DC6E"/>
    <w:rsid w:val="5ECD0B07"/>
    <w:rsid w:val="602B9CE8"/>
    <w:rsid w:val="61770C26"/>
    <w:rsid w:val="61B23147"/>
    <w:rsid w:val="62146AFE"/>
    <w:rsid w:val="62A3D631"/>
    <w:rsid w:val="634B486C"/>
    <w:rsid w:val="639843B2"/>
    <w:rsid w:val="643391DD"/>
    <w:rsid w:val="643CEE5B"/>
    <w:rsid w:val="671FFB04"/>
    <w:rsid w:val="67773942"/>
    <w:rsid w:val="677E5140"/>
    <w:rsid w:val="683793CF"/>
    <w:rsid w:val="690A22C9"/>
    <w:rsid w:val="69840AB9"/>
    <w:rsid w:val="6ABA730A"/>
    <w:rsid w:val="6B78A2DC"/>
    <w:rsid w:val="6BB5724E"/>
    <w:rsid w:val="6D4EEEAB"/>
    <w:rsid w:val="6D8B1D4E"/>
    <w:rsid w:val="6DBB6C94"/>
    <w:rsid w:val="6DDE79AE"/>
    <w:rsid w:val="6E378B07"/>
    <w:rsid w:val="6EE65D34"/>
    <w:rsid w:val="6EF42AAD"/>
    <w:rsid w:val="70A36FEF"/>
    <w:rsid w:val="711C87A8"/>
    <w:rsid w:val="7171FD3C"/>
    <w:rsid w:val="71C0C83B"/>
    <w:rsid w:val="720CB6BA"/>
    <w:rsid w:val="72288EFF"/>
    <w:rsid w:val="72A647F2"/>
    <w:rsid w:val="73440500"/>
    <w:rsid w:val="737839C8"/>
    <w:rsid w:val="74162BDA"/>
    <w:rsid w:val="750BA86D"/>
    <w:rsid w:val="752A6ECD"/>
    <w:rsid w:val="75475F86"/>
    <w:rsid w:val="761B8ECF"/>
    <w:rsid w:val="76919C92"/>
    <w:rsid w:val="76E64B51"/>
    <w:rsid w:val="77B16A14"/>
    <w:rsid w:val="77C942B9"/>
    <w:rsid w:val="77F1EC8B"/>
    <w:rsid w:val="791AF3F1"/>
    <w:rsid w:val="79855B85"/>
    <w:rsid w:val="79915950"/>
    <w:rsid w:val="79F909C6"/>
    <w:rsid w:val="7B7CE888"/>
    <w:rsid w:val="7BED4484"/>
    <w:rsid w:val="7C3AB693"/>
    <w:rsid w:val="7C7AA15B"/>
    <w:rsid w:val="7D54FC85"/>
    <w:rsid w:val="7E1E6807"/>
    <w:rsid w:val="7E9D9059"/>
    <w:rsid w:val="7EAA5F40"/>
    <w:rsid w:val="7F25D5C3"/>
    <w:rsid w:val="7F358B8C"/>
    <w:rsid w:val="7F380F7A"/>
    <w:rsid w:val="7F47580D"/>
    <w:rsid w:val="7F76B447"/>
    <w:rsid w:val="7F7A54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11AC1"/>
  <w15:chartTrackingRefBased/>
  <w15:docId w15:val="{E9DD7544-B0AC-49DD-BA65-5E3C1DD92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575"/>
    <w:pPr>
      <w:spacing w:line="259" w:lineRule="auto"/>
    </w:pPr>
    <w:rPr>
      <w:rFonts w:ascii="Times New Roman" w:hAnsi="Times New Roman"/>
      <w:kern w:val="0"/>
      <w:szCs w:val="22"/>
      <w14:ligatures w14:val="none"/>
    </w:rPr>
  </w:style>
  <w:style w:type="paragraph" w:styleId="Heading1">
    <w:name w:val="heading 1"/>
    <w:basedOn w:val="Normal"/>
    <w:link w:val="Heading1Char"/>
    <w:autoRedefine/>
    <w:uiPriority w:val="9"/>
    <w:qFormat/>
    <w:rsid w:val="002C37F7"/>
    <w:pPr>
      <w:spacing w:before="100" w:beforeAutospacing="1" w:after="0" w:line="360" w:lineRule="auto"/>
      <w:jc w:val="both"/>
      <w:outlineLvl w:val="0"/>
    </w:pPr>
    <w:rPr>
      <w:rFonts w:eastAsia="Times New Roman" w:cs="Times New Roman"/>
      <w:b/>
      <w:bCs/>
      <w:kern w:val="36"/>
      <w:sz w:val="32"/>
      <w:szCs w:val="48"/>
      <w14:ligatures w14:val="standardContextual"/>
    </w:rPr>
  </w:style>
  <w:style w:type="paragraph" w:styleId="Heading2">
    <w:name w:val="heading 2"/>
    <w:basedOn w:val="Normal"/>
    <w:link w:val="Heading2Char"/>
    <w:autoRedefine/>
    <w:uiPriority w:val="9"/>
    <w:qFormat/>
    <w:rsid w:val="00E3006C"/>
    <w:pPr>
      <w:spacing w:after="0" w:line="360" w:lineRule="auto"/>
      <w:jc w:val="both"/>
      <w:outlineLvl w:val="1"/>
    </w:pPr>
    <w:rPr>
      <w:rFonts w:eastAsia="Times New Roman" w:cs="Times New Roman"/>
      <w:b/>
      <w:bCs/>
      <w:kern w:val="2"/>
      <w:sz w:val="28"/>
      <w:szCs w:val="36"/>
      <w14:ligatures w14:val="standardContextual"/>
    </w:rPr>
  </w:style>
  <w:style w:type="paragraph" w:styleId="Heading3">
    <w:name w:val="heading 3"/>
    <w:basedOn w:val="Normal"/>
    <w:link w:val="Heading3Char"/>
    <w:autoRedefine/>
    <w:uiPriority w:val="9"/>
    <w:qFormat/>
    <w:rsid w:val="005D2C02"/>
    <w:pPr>
      <w:spacing w:before="100" w:beforeAutospacing="1" w:after="0" w:line="360" w:lineRule="auto"/>
      <w:outlineLvl w:val="2"/>
    </w:pPr>
    <w:rPr>
      <w:rFonts w:eastAsia="Times New Roman" w:cs="Times New Roman"/>
      <w:b/>
      <w:bCs/>
      <w:kern w:val="2"/>
      <w:szCs w:val="27"/>
      <w14:ligatures w14:val="standardContextual"/>
    </w:rPr>
  </w:style>
  <w:style w:type="paragraph" w:styleId="Heading4">
    <w:name w:val="heading 4"/>
    <w:basedOn w:val="Normal"/>
    <w:next w:val="Normal"/>
    <w:link w:val="Heading4Char"/>
    <w:uiPriority w:val="9"/>
    <w:semiHidden/>
    <w:unhideWhenUsed/>
    <w:qFormat/>
    <w:rsid w:val="00544C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44CE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44CE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4CE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4CE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4CE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05723"/>
    <w:pPr>
      <w:spacing w:after="0" w:line="240" w:lineRule="auto"/>
    </w:pPr>
    <w:rPr>
      <w:rFonts w:ascii="Times New Roman" w:hAnsi="Times New Roman"/>
      <w:kern w:val="0"/>
      <w:szCs w:val="22"/>
      <w14:ligatures w14:val="none"/>
    </w:rPr>
  </w:style>
  <w:style w:type="character" w:customStyle="1" w:styleId="Heading1Char">
    <w:name w:val="Heading 1 Char"/>
    <w:basedOn w:val="DefaultParagraphFont"/>
    <w:link w:val="Heading1"/>
    <w:uiPriority w:val="9"/>
    <w:rsid w:val="002C37F7"/>
    <w:rPr>
      <w:rFonts w:ascii="Times New Roman" w:eastAsia="Times New Roman" w:hAnsi="Times New Roman" w:cs="Times New Roman"/>
      <w:b/>
      <w:bCs/>
      <w:kern w:val="36"/>
      <w:sz w:val="32"/>
      <w:szCs w:val="48"/>
    </w:rPr>
  </w:style>
  <w:style w:type="character" w:customStyle="1" w:styleId="Heading2Char">
    <w:name w:val="Heading 2 Char"/>
    <w:basedOn w:val="DefaultParagraphFont"/>
    <w:link w:val="Heading2"/>
    <w:uiPriority w:val="9"/>
    <w:rsid w:val="00E3006C"/>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5D2C02"/>
    <w:rPr>
      <w:rFonts w:ascii="Times New Roman" w:eastAsia="Times New Roman" w:hAnsi="Times New Roman" w:cs="Times New Roman"/>
      <w:b/>
      <w:bCs/>
      <w:szCs w:val="27"/>
    </w:rPr>
  </w:style>
  <w:style w:type="character" w:customStyle="1" w:styleId="Heading4Char">
    <w:name w:val="Heading 4 Char"/>
    <w:basedOn w:val="DefaultParagraphFont"/>
    <w:link w:val="Heading4"/>
    <w:uiPriority w:val="9"/>
    <w:semiHidden/>
    <w:rsid w:val="00544CE3"/>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544CE3"/>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544CE3"/>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544CE3"/>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544CE3"/>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544CE3"/>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544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CE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44CE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CE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44CE3"/>
    <w:pPr>
      <w:spacing w:before="160"/>
      <w:jc w:val="center"/>
    </w:pPr>
    <w:rPr>
      <w:i/>
      <w:iCs/>
      <w:color w:val="404040" w:themeColor="text1" w:themeTint="BF"/>
    </w:rPr>
  </w:style>
  <w:style w:type="character" w:customStyle="1" w:styleId="QuoteChar">
    <w:name w:val="Quote Char"/>
    <w:basedOn w:val="DefaultParagraphFont"/>
    <w:link w:val="Quote"/>
    <w:uiPriority w:val="29"/>
    <w:rsid w:val="00544CE3"/>
    <w:rPr>
      <w:rFonts w:ascii="Times New Roman" w:hAnsi="Times New Roman"/>
      <w:i/>
      <w:iCs/>
      <w:color w:val="404040" w:themeColor="text1" w:themeTint="BF"/>
      <w:kern w:val="0"/>
      <w:szCs w:val="22"/>
      <w14:ligatures w14:val="none"/>
    </w:rPr>
  </w:style>
  <w:style w:type="paragraph" w:styleId="ListParagraph">
    <w:name w:val="List Paragraph"/>
    <w:basedOn w:val="Normal"/>
    <w:uiPriority w:val="34"/>
    <w:qFormat/>
    <w:rsid w:val="00544CE3"/>
    <w:pPr>
      <w:ind w:left="720"/>
      <w:contextualSpacing/>
    </w:pPr>
  </w:style>
  <w:style w:type="character" w:styleId="IntenseEmphasis">
    <w:name w:val="Intense Emphasis"/>
    <w:basedOn w:val="DefaultParagraphFont"/>
    <w:uiPriority w:val="21"/>
    <w:qFormat/>
    <w:rsid w:val="00544CE3"/>
    <w:rPr>
      <w:i/>
      <w:iCs/>
      <w:color w:val="0F4761" w:themeColor="accent1" w:themeShade="BF"/>
    </w:rPr>
  </w:style>
  <w:style w:type="paragraph" w:styleId="IntenseQuote">
    <w:name w:val="Intense Quote"/>
    <w:basedOn w:val="Normal"/>
    <w:next w:val="Normal"/>
    <w:link w:val="IntenseQuoteChar"/>
    <w:uiPriority w:val="30"/>
    <w:qFormat/>
    <w:rsid w:val="00544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CE3"/>
    <w:rPr>
      <w:rFonts w:ascii="Times New Roman"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544CE3"/>
    <w:rPr>
      <w:b/>
      <w:bCs/>
      <w:smallCaps/>
      <w:color w:val="0F4761" w:themeColor="accent1" w:themeShade="BF"/>
      <w:spacing w:val="5"/>
    </w:rPr>
  </w:style>
  <w:style w:type="character" w:styleId="Emphasis">
    <w:name w:val="Emphasis"/>
    <w:basedOn w:val="DefaultParagraphFont"/>
    <w:uiPriority w:val="20"/>
    <w:qFormat/>
    <w:rsid w:val="005143DE"/>
    <w:rPr>
      <w:i/>
      <w:iCs/>
    </w:rPr>
  </w:style>
  <w:style w:type="character" w:styleId="CommentReference">
    <w:name w:val="annotation reference"/>
    <w:basedOn w:val="DefaultParagraphFont"/>
    <w:uiPriority w:val="99"/>
    <w:semiHidden/>
    <w:unhideWhenUsed/>
    <w:rsid w:val="003313AA"/>
    <w:rPr>
      <w:sz w:val="16"/>
      <w:szCs w:val="16"/>
    </w:rPr>
  </w:style>
  <w:style w:type="paragraph" w:styleId="CommentText">
    <w:name w:val="annotation text"/>
    <w:basedOn w:val="Normal"/>
    <w:link w:val="CommentTextChar"/>
    <w:uiPriority w:val="99"/>
    <w:unhideWhenUsed/>
    <w:rsid w:val="003313AA"/>
    <w:pPr>
      <w:spacing w:line="240" w:lineRule="auto"/>
    </w:pPr>
    <w:rPr>
      <w:sz w:val="20"/>
      <w:szCs w:val="20"/>
    </w:rPr>
  </w:style>
  <w:style w:type="character" w:customStyle="1" w:styleId="CommentTextChar">
    <w:name w:val="Comment Text Char"/>
    <w:basedOn w:val="DefaultParagraphFont"/>
    <w:link w:val="CommentText"/>
    <w:uiPriority w:val="99"/>
    <w:rsid w:val="003313AA"/>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313AA"/>
    <w:rPr>
      <w:b/>
      <w:bCs/>
    </w:rPr>
  </w:style>
  <w:style w:type="character" w:customStyle="1" w:styleId="CommentSubjectChar">
    <w:name w:val="Comment Subject Char"/>
    <w:basedOn w:val="CommentTextChar"/>
    <w:link w:val="CommentSubject"/>
    <w:uiPriority w:val="99"/>
    <w:semiHidden/>
    <w:rsid w:val="003313AA"/>
    <w:rPr>
      <w:rFonts w:ascii="Times New Roman" w:hAnsi="Times New Roman"/>
      <w:b/>
      <w:bCs/>
      <w:kern w:val="0"/>
      <w:sz w:val="20"/>
      <w:szCs w:val="20"/>
      <w14:ligatures w14:val="none"/>
    </w:rPr>
  </w:style>
  <w:style w:type="character" w:styleId="Hyperlink">
    <w:name w:val="Hyperlink"/>
    <w:basedOn w:val="DefaultParagraphFont"/>
    <w:uiPriority w:val="99"/>
    <w:unhideWhenUsed/>
    <w:rsid w:val="14DD6FAC"/>
    <w:rPr>
      <w:color w:val="467886"/>
      <w:u w:val="single"/>
    </w:rPr>
  </w:style>
  <w:style w:type="table" w:styleId="TableGrid">
    <w:name w:val="Table Grid"/>
    <w:basedOn w:val="TableNormal"/>
    <w:uiPriority w:val="39"/>
    <w:rsid w:val="00284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386A47"/>
    <w:pPr>
      <w:spacing w:before="100" w:beforeAutospacing="1" w:after="100" w:afterAutospacing="1" w:line="240" w:lineRule="auto"/>
    </w:pPr>
    <w:rPr>
      <w:rFonts w:eastAsia="Times New Roman" w:cs="Times New Roman"/>
      <w:szCs w:val="24"/>
    </w:rPr>
  </w:style>
  <w:style w:type="paragraph" w:styleId="TOCHeading">
    <w:name w:val="TOC Heading"/>
    <w:basedOn w:val="Heading1"/>
    <w:next w:val="Normal"/>
    <w:uiPriority w:val="39"/>
    <w:unhideWhenUsed/>
    <w:qFormat/>
    <w:rsid w:val="001F3771"/>
    <w:pPr>
      <w:keepNext/>
      <w:keepLines/>
      <w:spacing w:before="240" w:beforeAutospacing="0" w:line="259" w:lineRule="auto"/>
      <w:jc w:val="left"/>
      <w:outlineLvl w:val="9"/>
    </w:pPr>
    <w:rPr>
      <w:rFonts w:asciiTheme="majorHAnsi" w:eastAsiaTheme="majorEastAsia" w:hAnsiTheme="majorHAnsi" w:cstheme="majorBidi"/>
      <w:b w:val="0"/>
      <w:bCs w:val="0"/>
      <w:color w:val="0F4761" w:themeColor="accent1" w:themeShade="BF"/>
      <w:kern w:val="0"/>
      <w:szCs w:val="32"/>
      <w14:ligatures w14:val="none"/>
    </w:rPr>
  </w:style>
  <w:style w:type="paragraph" w:styleId="TOC1">
    <w:name w:val="toc 1"/>
    <w:basedOn w:val="Normal"/>
    <w:next w:val="Normal"/>
    <w:autoRedefine/>
    <w:uiPriority w:val="39"/>
    <w:unhideWhenUsed/>
    <w:rsid w:val="001F3771"/>
    <w:pPr>
      <w:spacing w:after="100"/>
    </w:pPr>
  </w:style>
  <w:style w:type="paragraph" w:styleId="TOC2">
    <w:name w:val="toc 2"/>
    <w:basedOn w:val="Normal"/>
    <w:next w:val="Normal"/>
    <w:autoRedefine/>
    <w:uiPriority w:val="39"/>
    <w:unhideWhenUsed/>
    <w:rsid w:val="001F3771"/>
    <w:pPr>
      <w:spacing w:after="100"/>
      <w:ind w:left="240"/>
    </w:pPr>
  </w:style>
  <w:style w:type="paragraph" w:styleId="TOC3">
    <w:name w:val="toc 3"/>
    <w:basedOn w:val="Normal"/>
    <w:next w:val="Normal"/>
    <w:autoRedefine/>
    <w:uiPriority w:val="39"/>
    <w:unhideWhenUsed/>
    <w:rsid w:val="001F377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hyperlink" Target="https://doi.org/10.1155/2022/524562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1FE2FAC-1D2A-40DB-9AB0-E0D1A5C8947C}">
  <ds:schemaRefs>
    <ds:schemaRef ds:uri="http://schemas.openxmlformats.org/officeDocument/2006/bibliography"/>
  </ds:schemaRefs>
</ds:datastoreItem>
</file>

<file path=docMetadata/LabelInfo.xml><?xml version="1.0" encoding="utf-8"?>
<clbl:labelList xmlns:clbl="http://schemas.microsoft.com/office/2020/mipLabelMetadata">
  <clbl:label id="{e0ce2491-466c-4bae-a37f-b25fdcc57251}" enabled="1" method="Privileged" siteId="{f89944b7-4a4e-4ea7-9156-3299f3411647}" removed="0"/>
</clbl:labelList>
</file>

<file path=docProps/app.xml><?xml version="1.0" encoding="utf-8"?>
<Properties xmlns="http://schemas.openxmlformats.org/officeDocument/2006/extended-properties" xmlns:vt="http://schemas.openxmlformats.org/officeDocument/2006/docPropsVTypes">
  <Template>Normal</Template>
  <TotalTime>49</TotalTime>
  <Pages>23</Pages>
  <Words>8922</Words>
  <Characters>50857</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59660</CharactersWithSpaces>
  <SharedDoc>false</SharedDoc>
  <HLinks>
    <vt:vector size="204" baseType="variant">
      <vt:variant>
        <vt:i4>1114180</vt:i4>
      </vt:variant>
      <vt:variant>
        <vt:i4>201</vt:i4>
      </vt:variant>
      <vt:variant>
        <vt:i4>0</vt:i4>
      </vt:variant>
      <vt:variant>
        <vt:i4>5</vt:i4>
      </vt:variant>
      <vt:variant>
        <vt:lpwstr>https://doi.org/10.1155/2022/5245622</vt:lpwstr>
      </vt:variant>
      <vt:variant>
        <vt:lpwstr/>
      </vt:variant>
      <vt:variant>
        <vt:i4>1441840</vt:i4>
      </vt:variant>
      <vt:variant>
        <vt:i4>194</vt:i4>
      </vt:variant>
      <vt:variant>
        <vt:i4>0</vt:i4>
      </vt:variant>
      <vt:variant>
        <vt:i4>5</vt:i4>
      </vt:variant>
      <vt:variant>
        <vt:lpwstr/>
      </vt:variant>
      <vt:variant>
        <vt:lpwstr>_Toc235477015</vt:lpwstr>
      </vt:variant>
      <vt:variant>
        <vt:i4>1441840</vt:i4>
      </vt:variant>
      <vt:variant>
        <vt:i4>188</vt:i4>
      </vt:variant>
      <vt:variant>
        <vt:i4>0</vt:i4>
      </vt:variant>
      <vt:variant>
        <vt:i4>5</vt:i4>
      </vt:variant>
      <vt:variant>
        <vt:lpwstr/>
      </vt:variant>
      <vt:variant>
        <vt:lpwstr>_Toc235477014</vt:lpwstr>
      </vt:variant>
      <vt:variant>
        <vt:i4>1441840</vt:i4>
      </vt:variant>
      <vt:variant>
        <vt:i4>182</vt:i4>
      </vt:variant>
      <vt:variant>
        <vt:i4>0</vt:i4>
      </vt:variant>
      <vt:variant>
        <vt:i4>5</vt:i4>
      </vt:variant>
      <vt:variant>
        <vt:lpwstr/>
      </vt:variant>
      <vt:variant>
        <vt:lpwstr>_Toc235477013</vt:lpwstr>
      </vt:variant>
      <vt:variant>
        <vt:i4>1441840</vt:i4>
      </vt:variant>
      <vt:variant>
        <vt:i4>176</vt:i4>
      </vt:variant>
      <vt:variant>
        <vt:i4>0</vt:i4>
      </vt:variant>
      <vt:variant>
        <vt:i4>5</vt:i4>
      </vt:variant>
      <vt:variant>
        <vt:lpwstr/>
      </vt:variant>
      <vt:variant>
        <vt:lpwstr>_Toc235477012</vt:lpwstr>
      </vt:variant>
      <vt:variant>
        <vt:i4>1441840</vt:i4>
      </vt:variant>
      <vt:variant>
        <vt:i4>170</vt:i4>
      </vt:variant>
      <vt:variant>
        <vt:i4>0</vt:i4>
      </vt:variant>
      <vt:variant>
        <vt:i4>5</vt:i4>
      </vt:variant>
      <vt:variant>
        <vt:lpwstr/>
      </vt:variant>
      <vt:variant>
        <vt:lpwstr>_Toc235477011</vt:lpwstr>
      </vt:variant>
      <vt:variant>
        <vt:i4>1441840</vt:i4>
      </vt:variant>
      <vt:variant>
        <vt:i4>164</vt:i4>
      </vt:variant>
      <vt:variant>
        <vt:i4>0</vt:i4>
      </vt:variant>
      <vt:variant>
        <vt:i4>5</vt:i4>
      </vt:variant>
      <vt:variant>
        <vt:lpwstr/>
      </vt:variant>
      <vt:variant>
        <vt:lpwstr>_Toc235477010</vt:lpwstr>
      </vt:variant>
      <vt:variant>
        <vt:i4>1507376</vt:i4>
      </vt:variant>
      <vt:variant>
        <vt:i4>158</vt:i4>
      </vt:variant>
      <vt:variant>
        <vt:i4>0</vt:i4>
      </vt:variant>
      <vt:variant>
        <vt:i4>5</vt:i4>
      </vt:variant>
      <vt:variant>
        <vt:lpwstr/>
      </vt:variant>
      <vt:variant>
        <vt:lpwstr>_Toc235477009</vt:lpwstr>
      </vt:variant>
      <vt:variant>
        <vt:i4>1507376</vt:i4>
      </vt:variant>
      <vt:variant>
        <vt:i4>152</vt:i4>
      </vt:variant>
      <vt:variant>
        <vt:i4>0</vt:i4>
      </vt:variant>
      <vt:variant>
        <vt:i4>5</vt:i4>
      </vt:variant>
      <vt:variant>
        <vt:lpwstr/>
      </vt:variant>
      <vt:variant>
        <vt:lpwstr>_Toc235477008</vt:lpwstr>
      </vt:variant>
      <vt:variant>
        <vt:i4>1507376</vt:i4>
      </vt:variant>
      <vt:variant>
        <vt:i4>146</vt:i4>
      </vt:variant>
      <vt:variant>
        <vt:i4>0</vt:i4>
      </vt:variant>
      <vt:variant>
        <vt:i4>5</vt:i4>
      </vt:variant>
      <vt:variant>
        <vt:lpwstr/>
      </vt:variant>
      <vt:variant>
        <vt:lpwstr>_Toc235477007</vt:lpwstr>
      </vt:variant>
      <vt:variant>
        <vt:i4>1507376</vt:i4>
      </vt:variant>
      <vt:variant>
        <vt:i4>140</vt:i4>
      </vt:variant>
      <vt:variant>
        <vt:i4>0</vt:i4>
      </vt:variant>
      <vt:variant>
        <vt:i4>5</vt:i4>
      </vt:variant>
      <vt:variant>
        <vt:lpwstr/>
      </vt:variant>
      <vt:variant>
        <vt:lpwstr>_Toc235477006</vt:lpwstr>
      </vt:variant>
      <vt:variant>
        <vt:i4>1507376</vt:i4>
      </vt:variant>
      <vt:variant>
        <vt:i4>134</vt:i4>
      </vt:variant>
      <vt:variant>
        <vt:i4>0</vt:i4>
      </vt:variant>
      <vt:variant>
        <vt:i4>5</vt:i4>
      </vt:variant>
      <vt:variant>
        <vt:lpwstr/>
      </vt:variant>
      <vt:variant>
        <vt:lpwstr>_Toc235477005</vt:lpwstr>
      </vt:variant>
      <vt:variant>
        <vt:i4>1507376</vt:i4>
      </vt:variant>
      <vt:variant>
        <vt:i4>128</vt:i4>
      </vt:variant>
      <vt:variant>
        <vt:i4>0</vt:i4>
      </vt:variant>
      <vt:variant>
        <vt:i4>5</vt:i4>
      </vt:variant>
      <vt:variant>
        <vt:lpwstr/>
      </vt:variant>
      <vt:variant>
        <vt:lpwstr>_Toc235477004</vt:lpwstr>
      </vt:variant>
      <vt:variant>
        <vt:i4>1507376</vt:i4>
      </vt:variant>
      <vt:variant>
        <vt:i4>122</vt:i4>
      </vt:variant>
      <vt:variant>
        <vt:i4>0</vt:i4>
      </vt:variant>
      <vt:variant>
        <vt:i4>5</vt:i4>
      </vt:variant>
      <vt:variant>
        <vt:lpwstr/>
      </vt:variant>
      <vt:variant>
        <vt:lpwstr>_Toc235477003</vt:lpwstr>
      </vt:variant>
      <vt:variant>
        <vt:i4>1507376</vt:i4>
      </vt:variant>
      <vt:variant>
        <vt:i4>116</vt:i4>
      </vt:variant>
      <vt:variant>
        <vt:i4>0</vt:i4>
      </vt:variant>
      <vt:variant>
        <vt:i4>5</vt:i4>
      </vt:variant>
      <vt:variant>
        <vt:lpwstr/>
      </vt:variant>
      <vt:variant>
        <vt:lpwstr>_Toc235477002</vt:lpwstr>
      </vt:variant>
      <vt:variant>
        <vt:i4>1507376</vt:i4>
      </vt:variant>
      <vt:variant>
        <vt:i4>110</vt:i4>
      </vt:variant>
      <vt:variant>
        <vt:i4>0</vt:i4>
      </vt:variant>
      <vt:variant>
        <vt:i4>5</vt:i4>
      </vt:variant>
      <vt:variant>
        <vt:lpwstr/>
      </vt:variant>
      <vt:variant>
        <vt:lpwstr>_Toc235477001</vt:lpwstr>
      </vt:variant>
      <vt:variant>
        <vt:i4>1507376</vt:i4>
      </vt:variant>
      <vt:variant>
        <vt:i4>104</vt:i4>
      </vt:variant>
      <vt:variant>
        <vt:i4>0</vt:i4>
      </vt:variant>
      <vt:variant>
        <vt:i4>5</vt:i4>
      </vt:variant>
      <vt:variant>
        <vt:lpwstr/>
      </vt:variant>
      <vt:variant>
        <vt:lpwstr>_Toc235477000</vt:lpwstr>
      </vt:variant>
      <vt:variant>
        <vt:i4>2031673</vt:i4>
      </vt:variant>
      <vt:variant>
        <vt:i4>98</vt:i4>
      </vt:variant>
      <vt:variant>
        <vt:i4>0</vt:i4>
      </vt:variant>
      <vt:variant>
        <vt:i4>5</vt:i4>
      </vt:variant>
      <vt:variant>
        <vt:lpwstr/>
      </vt:variant>
      <vt:variant>
        <vt:lpwstr>_Toc235476999</vt:lpwstr>
      </vt:variant>
      <vt:variant>
        <vt:i4>2031673</vt:i4>
      </vt:variant>
      <vt:variant>
        <vt:i4>92</vt:i4>
      </vt:variant>
      <vt:variant>
        <vt:i4>0</vt:i4>
      </vt:variant>
      <vt:variant>
        <vt:i4>5</vt:i4>
      </vt:variant>
      <vt:variant>
        <vt:lpwstr/>
      </vt:variant>
      <vt:variant>
        <vt:lpwstr>_Toc235476998</vt:lpwstr>
      </vt:variant>
      <vt:variant>
        <vt:i4>2031673</vt:i4>
      </vt:variant>
      <vt:variant>
        <vt:i4>86</vt:i4>
      </vt:variant>
      <vt:variant>
        <vt:i4>0</vt:i4>
      </vt:variant>
      <vt:variant>
        <vt:i4>5</vt:i4>
      </vt:variant>
      <vt:variant>
        <vt:lpwstr/>
      </vt:variant>
      <vt:variant>
        <vt:lpwstr>_Toc235476997</vt:lpwstr>
      </vt:variant>
      <vt:variant>
        <vt:i4>2031673</vt:i4>
      </vt:variant>
      <vt:variant>
        <vt:i4>80</vt:i4>
      </vt:variant>
      <vt:variant>
        <vt:i4>0</vt:i4>
      </vt:variant>
      <vt:variant>
        <vt:i4>5</vt:i4>
      </vt:variant>
      <vt:variant>
        <vt:lpwstr/>
      </vt:variant>
      <vt:variant>
        <vt:lpwstr>_Toc235476996</vt:lpwstr>
      </vt:variant>
      <vt:variant>
        <vt:i4>2031673</vt:i4>
      </vt:variant>
      <vt:variant>
        <vt:i4>74</vt:i4>
      </vt:variant>
      <vt:variant>
        <vt:i4>0</vt:i4>
      </vt:variant>
      <vt:variant>
        <vt:i4>5</vt:i4>
      </vt:variant>
      <vt:variant>
        <vt:lpwstr/>
      </vt:variant>
      <vt:variant>
        <vt:lpwstr>_Toc235476995</vt:lpwstr>
      </vt:variant>
      <vt:variant>
        <vt:i4>2031673</vt:i4>
      </vt:variant>
      <vt:variant>
        <vt:i4>68</vt:i4>
      </vt:variant>
      <vt:variant>
        <vt:i4>0</vt:i4>
      </vt:variant>
      <vt:variant>
        <vt:i4>5</vt:i4>
      </vt:variant>
      <vt:variant>
        <vt:lpwstr/>
      </vt:variant>
      <vt:variant>
        <vt:lpwstr>_Toc235476994</vt:lpwstr>
      </vt:variant>
      <vt:variant>
        <vt:i4>2031673</vt:i4>
      </vt:variant>
      <vt:variant>
        <vt:i4>62</vt:i4>
      </vt:variant>
      <vt:variant>
        <vt:i4>0</vt:i4>
      </vt:variant>
      <vt:variant>
        <vt:i4>5</vt:i4>
      </vt:variant>
      <vt:variant>
        <vt:lpwstr/>
      </vt:variant>
      <vt:variant>
        <vt:lpwstr>_Toc235476993</vt:lpwstr>
      </vt:variant>
      <vt:variant>
        <vt:i4>2031673</vt:i4>
      </vt:variant>
      <vt:variant>
        <vt:i4>56</vt:i4>
      </vt:variant>
      <vt:variant>
        <vt:i4>0</vt:i4>
      </vt:variant>
      <vt:variant>
        <vt:i4>5</vt:i4>
      </vt:variant>
      <vt:variant>
        <vt:lpwstr/>
      </vt:variant>
      <vt:variant>
        <vt:lpwstr>_Toc235476992</vt:lpwstr>
      </vt:variant>
      <vt:variant>
        <vt:i4>2031673</vt:i4>
      </vt:variant>
      <vt:variant>
        <vt:i4>50</vt:i4>
      </vt:variant>
      <vt:variant>
        <vt:i4>0</vt:i4>
      </vt:variant>
      <vt:variant>
        <vt:i4>5</vt:i4>
      </vt:variant>
      <vt:variant>
        <vt:lpwstr/>
      </vt:variant>
      <vt:variant>
        <vt:lpwstr>_Toc235476991</vt:lpwstr>
      </vt:variant>
      <vt:variant>
        <vt:i4>2031673</vt:i4>
      </vt:variant>
      <vt:variant>
        <vt:i4>44</vt:i4>
      </vt:variant>
      <vt:variant>
        <vt:i4>0</vt:i4>
      </vt:variant>
      <vt:variant>
        <vt:i4>5</vt:i4>
      </vt:variant>
      <vt:variant>
        <vt:lpwstr/>
      </vt:variant>
      <vt:variant>
        <vt:lpwstr>_Toc235476990</vt:lpwstr>
      </vt:variant>
      <vt:variant>
        <vt:i4>1966137</vt:i4>
      </vt:variant>
      <vt:variant>
        <vt:i4>38</vt:i4>
      </vt:variant>
      <vt:variant>
        <vt:i4>0</vt:i4>
      </vt:variant>
      <vt:variant>
        <vt:i4>5</vt:i4>
      </vt:variant>
      <vt:variant>
        <vt:lpwstr/>
      </vt:variant>
      <vt:variant>
        <vt:lpwstr>_Toc235476989</vt:lpwstr>
      </vt:variant>
      <vt:variant>
        <vt:i4>1966137</vt:i4>
      </vt:variant>
      <vt:variant>
        <vt:i4>32</vt:i4>
      </vt:variant>
      <vt:variant>
        <vt:i4>0</vt:i4>
      </vt:variant>
      <vt:variant>
        <vt:i4>5</vt:i4>
      </vt:variant>
      <vt:variant>
        <vt:lpwstr/>
      </vt:variant>
      <vt:variant>
        <vt:lpwstr>_Toc235476988</vt:lpwstr>
      </vt:variant>
      <vt:variant>
        <vt:i4>1966137</vt:i4>
      </vt:variant>
      <vt:variant>
        <vt:i4>26</vt:i4>
      </vt:variant>
      <vt:variant>
        <vt:i4>0</vt:i4>
      </vt:variant>
      <vt:variant>
        <vt:i4>5</vt:i4>
      </vt:variant>
      <vt:variant>
        <vt:lpwstr/>
      </vt:variant>
      <vt:variant>
        <vt:lpwstr>_Toc235476987</vt:lpwstr>
      </vt:variant>
      <vt:variant>
        <vt:i4>1966137</vt:i4>
      </vt:variant>
      <vt:variant>
        <vt:i4>20</vt:i4>
      </vt:variant>
      <vt:variant>
        <vt:i4>0</vt:i4>
      </vt:variant>
      <vt:variant>
        <vt:i4>5</vt:i4>
      </vt:variant>
      <vt:variant>
        <vt:lpwstr/>
      </vt:variant>
      <vt:variant>
        <vt:lpwstr>_Toc235476986</vt:lpwstr>
      </vt:variant>
      <vt:variant>
        <vt:i4>1966137</vt:i4>
      </vt:variant>
      <vt:variant>
        <vt:i4>14</vt:i4>
      </vt:variant>
      <vt:variant>
        <vt:i4>0</vt:i4>
      </vt:variant>
      <vt:variant>
        <vt:i4>5</vt:i4>
      </vt:variant>
      <vt:variant>
        <vt:lpwstr/>
      </vt:variant>
      <vt:variant>
        <vt:lpwstr>_Toc235476985</vt:lpwstr>
      </vt:variant>
      <vt:variant>
        <vt:i4>1966137</vt:i4>
      </vt:variant>
      <vt:variant>
        <vt:i4>8</vt:i4>
      </vt:variant>
      <vt:variant>
        <vt:i4>0</vt:i4>
      </vt:variant>
      <vt:variant>
        <vt:i4>5</vt:i4>
      </vt:variant>
      <vt:variant>
        <vt:lpwstr/>
      </vt:variant>
      <vt:variant>
        <vt:lpwstr>_Toc235476984</vt:lpwstr>
      </vt:variant>
      <vt:variant>
        <vt:i4>1966137</vt:i4>
      </vt:variant>
      <vt:variant>
        <vt:i4>2</vt:i4>
      </vt:variant>
      <vt:variant>
        <vt:i4>0</vt:i4>
      </vt:variant>
      <vt:variant>
        <vt:i4>5</vt:i4>
      </vt:variant>
      <vt:variant>
        <vt:lpwstr/>
      </vt:variant>
      <vt:variant>
        <vt:lpwstr>_Toc235476983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Paudel</dc:creator>
  <cp:keywords/>
  <dc:description/>
  <cp:lastModifiedBy>Pratik Paudel</cp:lastModifiedBy>
  <cp:revision>30</cp:revision>
  <dcterms:created xsi:type="dcterms:W3CDTF">2026-07-20T21:01:00Z</dcterms:created>
  <dcterms:modified xsi:type="dcterms:W3CDTF">2026-08-04T13:47:00Z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fab4d692-74e6-452c-8425-7298dc0e668a</vt:lpwstr>
  </property>
</Properties>
</file>