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F03F" w14:textId="77777777" w:rsidR="002E5E85" w:rsidRDefault="002E5E85" w:rsidP="002E5E85">
      <w:pPr>
        <w:rPr>
          <w:sz w:val="24"/>
          <w:szCs w:val="24"/>
        </w:rPr>
      </w:pPr>
      <w:r>
        <w:rPr>
          <w:sz w:val="24"/>
          <w:szCs w:val="24"/>
        </w:rPr>
        <w:t xml:space="preserve">Quale delle seguenti affermazioni sul fenomeno del mascheramento è l’unica VERA? </w:t>
      </w:r>
    </w:p>
    <w:p w14:paraId="0F37A164" w14:textId="77777777" w:rsidR="002E5E85" w:rsidRDefault="002E5E85" w:rsidP="002E5E85">
      <w:r>
        <w:t>1. Lo studio del mascheramento ha portato alla definizione e individuazione di 21 bande critiche.</w:t>
      </w:r>
    </w:p>
    <w:p w14:paraId="64374095" w14:textId="77777777" w:rsidR="002E5E85" w:rsidRPr="00C222FC" w:rsidRDefault="002E5E85" w:rsidP="002E5E85">
      <w:pPr>
        <w:rPr>
          <w:color w:val="00B050"/>
        </w:rPr>
      </w:pPr>
      <w:r w:rsidRPr="00C222FC">
        <w:rPr>
          <w:color w:val="00B050"/>
        </w:rPr>
        <w:t xml:space="preserve">2. Il mascheramento frequenziale tonale interessa un tono puro e, principalmente, quelli all’interno della stessa banda critica. </w:t>
      </w:r>
    </w:p>
    <w:p w14:paraId="36B58A5E" w14:textId="77777777" w:rsidR="002E5E85" w:rsidRDefault="002E5E85" w:rsidP="002E5E85">
      <w:r>
        <w:t xml:space="preserve">3. Il mascheramento temporale è un fenomeno simultaneo legato alla presenza di rumore a banda stretta che può essere nascosto da un tono. </w:t>
      </w:r>
    </w:p>
    <w:p w14:paraId="6D8A03C0" w14:textId="77777777" w:rsidR="002E5E85" w:rsidRDefault="002E5E85" w:rsidP="002E5E85">
      <w:r>
        <w:t xml:space="preserve">4. La soglia di mascheramento all’interno di una banda critica è sempre uguale all’ampiezza del tono mascheratore meno 20dB. </w:t>
      </w:r>
    </w:p>
    <w:p w14:paraId="62BEC127" w14:textId="77777777" w:rsidR="002E5E85" w:rsidRDefault="002E5E85" w:rsidP="002E5E85"/>
    <w:p w14:paraId="4B04DE4B" w14:textId="77777777" w:rsidR="002E5E85" w:rsidRDefault="002E5E85" w:rsidP="002E5E85"/>
    <w:p w14:paraId="14D0B705" w14:textId="77777777" w:rsidR="002E5E85" w:rsidRDefault="002E5E85" w:rsidP="002E5E85">
      <w:pPr>
        <w:rPr>
          <w:sz w:val="24"/>
          <w:szCs w:val="24"/>
        </w:rPr>
      </w:pPr>
      <w:r>
        <w:rPr>
          <w:sz w:val="24"/>
          <w:szCs w:val="24"/>
        </w:rPr>
        <w:t xml:space="preserve">Supponiamo esista una nota con frequenza 250 Hz. Quale sarebbe la frequenza alla stessa nota, ma all’ottava successiva? </w:t>
      </w:r>
    </w:p>
    <w:p w14:paraId="2609F124" w14:textId="77777777" w:rsidR="002E5E85" w:rsidRPr="00C222FC" w:rsidRDefault="002E5E85" w:rsidP="002E5E85">
      <w:pPr>
        <w:rPr>
          <w:color w:val="00B050"/>
        </w:rPr>
      </w:pPr>
      <w:r w:rsidRPr="00C222FC">
        <w:rPr>
          <w:color w:val="00B050"/>
        </w:rPr>
        <w:t>1. 500 Hz</w:t>
      </w:r>
    </w:p>
    <w:p w14:paraId="6674C000" w14:textId="77777777" w:rsidR="002E5E85" w:rsidRDefault="002E5E85" w:rsidP="002E5E85">
      <w:r>
        <w:t>2. 125 Hz</w:t>
      </w:r>
    </w:p>
    <w:p w14:paraId="27F6BC9C" w14:textId="77777777" w:rsidR="002E5E85" w:rsidRDefault="002E5E85" w:rsidP="002E5E85">
      <w:r>
        <w:t>3. 1000 Hz</w:t>
      </w:r>
    </w:p>
    <w:p w14:paraId="3FAE62C5" w14:textId="77777777" w:rsidR="002E5E85" w:rsidRDefault="002E5E85" w:rsidP="002E5E85">
      <w:r>
        <w:t>4. 265 Hz</w:t>
      </w:r>
    </w:p>
    <w:p w14:paraId="200FFEF4" w14:textId="77777777" w:rsidR="002E5E85" w:rsidRDefault="002E5E85" w:rsidP="002E5E85"/>
    <w:p w14:paraId="20B492E3" w14:textId="77777777" w:rsidR="002E5E85" w:rsidRDefault="002E5E85" w:rsidP="002E5E85"/>
    <w:p w14:paraId="4A73C370" w14:textId="77777777" w:rsidR="002E5E85" w:rsidRDefault="002E5E85" w:rsidP="002E5E85">
      <w:pPr>
        <w:rPr>
          <w:sz w:val="24"/>
          <w:szCs w:val="24"/>
        </w:rPr>
      </w:pPr>
      <w:r>
        <w:rPr>
          <w:sz w:val="24"/>
          <w:szCs w:val="24"/>
        </w:rPr>
        <w:t xml:space="preserve">Da cosa è caratterizzato lo spettro del rumore blu? </w:t>
      </w:r>
    </w:p>
    <w:p w14:paraId="561D89A3" w14:textId="77777777" w:rsidR="002E5E85" w:rsidRPr="00C222FC" w:rsidRDefault="002E5E85" w:rsidP="002E5E85">
      <w:pPr>
        <w:rPr>
          <w:color w:val="00B050"/>
        </w:rPr>
      </w:pPr>
      <w:r w:rsidRPr="00C222FC">
        <w:rPr>
          <w:color w:val="00B050"/>
        </w:rPr>
        <w:t>1. Al raddoppio della frequenza raddoppia l’ampiezza.</w:t>
      </w:r>
    </w:p>
    <w:p w14:paraId="463605E9" w14:textId="77777777" w:rsidR="002E5E85" w:rsidRDefault="002E5E85" w:rsidP="002E5E85">
      <w:r>
        <w:t>2. Al raddoppio della frequenza si quadruplica l’ampiezza.</w:t>
      </w:r>
    </w:p>
    <w:p w14:paraId="218D915D" w14:textId="77777777" w:rsidR="002E5E85" w:rsidRDefault="002E5E85" w:rsidP="002E5E85">
      <w:r>
        <w:t>3. Al raddoppio della frequenza si riduce a un quarto l’ampiezza.</w:t>
      </w:r>
    </w:p>
    <w:p w14:paraId="4F0E6ED5" w14:textId="77777777" w:rsidR="002E5E85" w:rsidRDefault="002E5E85" w:rsidP="002E5E85">
      <w:r>
        <w:t xml:space="preserve">4. Al raddoppio della frequenza si dimezza l’ampiezza. </w:t>
      </w:r>
    </w:p>
    <w:p w14:paraId="77BEB73E" w14:textId="77777777" w:rsidR="002E5E85" w:rsidRDefault="002E5E85" w:rsidP="002E5E85"/>
    <w:p w14:paraId="6A88CBDE" w14:textId="77777777" w:rsidR="002E5E85" w:rsidRDefault="002E5E85" w:rsidP="002E5E85"/>
    <w:p w14:paraId="1D01F7B7" w14:textId="77777777" w:rsidR="002E5E85" w:rsidRDefault="002E5E85" w:rsidP="002E5E85">
      <w:pPr>
        <w:rPr>
          <w:sz w:val="24"/>
          <w:szCs w:val="24"/>
        </w:rPr>
      </w:pPr>
      <w:r>
        <w:rPr>
          <w:sz w:val="24"/>
          <w:szCs w:val="24"/>
        </w:rPr>
        <w:t>Quale tra le seguenti parti dell’orecchio è responsabile della trasduzione dalla vibrazione meccanica in impulso nervoso (elettro-chimico)?</w:t>
      </w:r>
    </w:p>
    <w:p w14:paraId="6F88E8D1" w14:textId="77777777" w:rsidR="002E5E85" w:rsidRPr="00C222FC" w:rsidRDefault="002E5E85" w:rsidP="002E5E85">
      <w:pPr>
        <w:rPr>
          <w:color w:val="00B050"/>
        </w:rPr>
      </w:pPr>
      <w:r w:rsidRPr="00C222FC">
        <w:rPr>
          <w:color w:val="00B050"/>
        </w:rPr>
        <w:t>1. Coclea.</w:t>
      </w:r>
    </w:p>
    <w:p w14:paraId="725882BF" w14:textId="77777777" w:rsidR="002E5E85" w:rsidRDefault="002E5E85" w:rsidP="002E5E85">
      <w:r>
        <w:t>2. Timpano.</w:t>
      </w:r>
    </w:p>
    <w:p w14:paraId="489CDE16" w14:textId="77777777" w:rsidR="002E5E85" w:rsidRDefault="002E5E85" w:rsidP="002E5E85">
      <w:r>
        <w:t>3. Martello.</w:t>
      </w:r>
    </w:p>
    <w:p w14:paraId="4500BFD8" w14:textId="77777777" w:rsidR="002E5E85" w:rsidRDefault="002E5E85" w:rsidP="002E5E85">
      <w:r>
        <w:t>4. Incudine.</w:t>
      </w:r>
    </w:p>
    <w:p w14:paraId="48CC90BE" w14:textId="77777777" w:rsidR="002E5E85" w:rsidRDefault="002E5E85" w:rsidP="002E5E85"/>
    <w:p w14:paraId="6AD9A99B" w14:textId="77777777" w:rsidR="002E5E85" w:rsidRDefault="002E5E85" w:rsidP="002E5E8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Peach avvia la musica alla sua festa impostando il volume a 70 dB SIL. Mario, insoddisfatto, aumenta il volume complessivo a 100 dB SIL. Di quanto è aumentata l’energia sprigionata dalle casse? </w:t>
      </w:r>
    </w:p>
    <w:p w14:paraId="3B4C7E51" w14:textId="77777777" w:rsidR="002E5E85" w:rsidRDefault="002E5E85" w:rsidP="002E5E85">
      <w:r>
        <w:t>1. È 2000 volte più elevata.</w:t>
      </w:r>
    </w:p>
    <w:p w14:paraId="0096CF8F" w14:textId="77777777" w:rsidR="002E5E85" w:rsidRDefault="002E5E85" w:rsidP="002E5E85">
      <w:r>
        <w:t>2. È 60 volte più elevata.</w:t>
      </w:r>
    </w:p>
    <w:p w14:paraId="34A5442B" w14:textId="77777777" w:rsidR="002E5E85" w:rsidRDefault="002E5E85" w:rsidP="002E5E85">
      <w:r>
        <w:t>3. È 30 volte più elevata.</w:t>
      </w:r>
    </w:p>
    <w:p w14:paraId="4334E756" w14:textId="77777777" w:rsidR="002E5E85" w:rsidRPr="00C222FC" w:rsidRDefault="002E5E85" w:rsidP="002E5E85">
      <w:pPr>
        <w:rPr>
          <w:color w:val="00B050"/>
        </w:rPr>
      </w:pPr>
      <w:r w:rsidRPr="00C222FC">
        <w:rPr>
          <w:color w:val="00B050"/>
        </w:rPr>
        <w:t>4. È 1000 volte più elevata.</w:t>
      </w:r>
    </w:p>
    <w:p w14:paraId="5F9B98AF" w14:textId="77777777" w:rsidR="002E5E85" w:rsidRDefault="002E5E85" w:rsidP="002E5E85"/>
    <w:p w14:paraId="6F3D49D6" w14:textId="77777777" w:rsidR="002E5E85" w:rsidRDefault="002E5E85" w:rsidP="002E5E85"/>
    <w:p w14:paraId="1D4695E6" w14:textId="77777777" w:rsidR="002E5E85" w:rsidRDefault="002E5E85" w:rsidP="002E5E85">
      <w:pPr>
        <w:rPr>
          <w:sz w:val="24"/>
          <w:szCs w:val="24"/>
        </w:rPr>
      </w:pPr>
      <w:r>
        <w:rPr>
          <w:sz w:val="24"/>
          <w:szCs w:val="24"/>
        </w:rPr>
        <w:t xml:space="preserve">Le codifiche psicoacustiche prendono in considerazione il rapporto segnale maschera e il rapporto rumore maschera. Cosa succede a questa quantità se aumento il numero di bit di quantizzazione? </w:t>
      </w:r>
    </w:p>
    <w:p w14:paraId="37F15579" w14:textId="77777777" w:rsidR="002E5E85" w:rsidRPr="00C222FC" w:rsidRDefault="002E5E85" w:rsidP="002E5E85">
      <w:pPr>
        <w:rPr>
          <w:color w:val="00B050"/>
        </w:rPr>
      </w:pPr>
      <w:r w:rsidRPr="00C222FC">
        <w:rPr>
          <w:color w:val="00B050"/>
        </w:rPr>
        <w:t>1. Il rapporto segnale maschera rimane invariato e il rapporto rumore maschera aumenta.</w:t>
      </w:r>
    </w:p>
    <w:p w14:paraId="4068D049" w14:textId="77777777" w:rsidR="002E5E85" w:rsidRDefault="002E5E85" w:rsidP="002E5E85">
      <w:r>
        <w:t>2. Il rapporto segnale maschera rimane invariato e il rapporto rumore maschera diminuisce.</w:t>
      </w:r>
    </w:p>
    <w:p w14:paraId="100B4562" w14:textId="77777777" w:rsidR="002E5E85" w:rsidRDefault="002E5E85" w:rsidP="002E5E85">
      <w:r>
        <w:t>3. Il rapporto segnale maschera rimane aumenta e il rapporto rumore maschera invariato.</w:t>
      </w:r>
    </w:p>
    <w:p w14:paraId="1B71714F" w14:textId="77777777" w:rsidR="002E5E85" w:rsidRDefault="002E5E85" w:rsidP="002E5E85">
      <w:r>
        <w:t>4.  Il rapporto segnale maschera rimane aumenta e il rapporto rumore maschera diminuisce.</w:t>
      </w:r>
    </w:p>
    <w:p w14:paraId="6A1499B8" w14:textId="77777777" w:rsidR="002E5E85" w:rsidRDefault="002E5E85" w:rsidP="002E5E85"/>
    <w:p w14:paraId="335A26A0" w14:textId="77777777" w:rsidR="002E5E85" w:rsidRDefault="002E5E85" w:rsidP="002E5E85"/>
    <w:p w14:paraId="2488887E" w14:textId="77777777" w:rsidR="002E5E85" w:rsidRDefault="002E5E85" w:rsidP="002E5E85">
      <w:pPr>
        <w:rPr>
          <w:sz w:val="24"/>
          <w:szCs w:val="24"/>
        </w:rPr>
      </w:pPr>
      <w:r>
        <w:rPr>
          <w:sz w:val="24"/>
          <w:szCs w:val="24"/>
        </w:rPr>
        <w:t xml:space="preserve">Quale delle seguenti affermazioni sulla codifica </w:t>
      </w:r>
      <w:r>
        <w:rPr>
          <w:rFonts w:cstheme="minorHAnsi"/>
          <w:sz w:val="24"/>
          <w:szCs w:val="24"/>
        </w:rPr>
        <w:t>µ</w:t>
      </w:r>
      <w:r>
        <w:rPr>
          <w:sz w:val="24"/>
          <w:szCs w:val="24"/>
        </w:rPr>
        <w:t>-Law è l’unica vera?</w:t>
      </w:r>
    </w:p>
    <w:p w14:paraId="24E8FE60" w14:textId="77777777" w:rsidR="002E5E85" w:rsidRDefault="002E5E85" w:rsidP="002E5E85">
      <w:r>
        <w:t xml:space="preserve">1. Utilizza una quantizzazione non lineare a 14 bit. </w:t>
      </w:r>
    </w:p>
    <w:p w14:paraId="19736FFC" w14:textId="77777777" w:rsidR="002E5E85" w:rsidRDefault="002E5E85" w:rsidP="002E5E85">
      <w:r>
        <w:t>2. Il tasso di campionamento è di 16000 campioni al secondo.</w:t>
      </w:r>
    </w:p>
    <w:p w14:paraId="7C9BD87B" w14:textId="77777777" w:rsidR="002E5E85" w:rsidRDefault="002E5E85" w:rsidP="002E5E85">
      <w:r>
        <w:t xml:space="preserve">3. Se il campione V viene codificato tramite </w:t>
      </w:r>
      <w:r>
        <w:rPr>
          <w:rFonts w:cstheme="minorHAnsi"/>
        </w:rPr>
        <w:t>µ</w:t>
      </w:r>
      <w:r>
        <w:t>-Law ottenendo il valore V, sarà sempre possibile riottenere esattamente V decodificando V.</w:t>
      </w:r>
    </w:p>
    <w:p w14:paraId="01CCE0E5" w14:textId="77777777" w:rsidR="002E5E85" w:rsidRPr="00C222FC" w:rsidRDefault="002E5E85" w:rsidP="002E5E85">
      <w:pPr>
        <w:rPr>
          <w:color w:val="00B050"/>
        </w:rPr>
      </w:pPr>
      <w:r w:rsidRPr="00C222FC">
        <w:rPr>
          <w:color w:val="00B050"/>
        </w:rPr>
        <w:t xml:space="preserve">4. Nessuna delle risposte è corretta. </w:t>
      </w:r>
    </w:p>
    <w:p w14:paraId="2BDC6E8F" w14:textId="77777777" w:rsidR="002E5E85" w:rsidRDefault="002E5E85" w:rsidP="002E5E85"/>
    <w:p w14:paraId="428A34B9" w14:textId="77777777" w:rsidR="002E5E85" w:rsidRDefault="002E5E85" w:rsidP="002E5E85"/>
    <w:p w14:paraId="4B1586B5" w14:textId="77777777" w:rsidR="002E5E85" w:rsidRDefault="002E5E85" w:rsidP="002E5E85">
      <w:pPr>
        <w:rPr>
          <w:sz w:val="24"/>
          <w:szCs w:val="24"/>
        </w:rPr>
      </w:pPr>
      <w:r>
        <w:rPr>
          <w:sz w:val="24"/>
          <w:szCs w:val="24"/>
        </w:rPr>
        <w:t>Quale di queste affermazioni sulla codifica MPEG-1 layer 1 è l’unica falsa?</w:t>
      </w:r>
    </w:p>
    <w:p w14:paraId="13DD9E01" w14:textId="77777777" w:rsidR="002E5E85" w:rsidRDefault="002E5E85" w:rsidP="002E5E85">
      <w:r>
        <w:t>1. Ogni sottobanda viene espansa con un fattore di scala a 6 bit.</w:t>
      </w:r>
    </w:p>
    <w:p w14:paraId="38035472" w14:textId="77777777" w:rsidR="002E5E85" w:rsidRDefault="002E5E85" w:rsidP="002E5E85">
      <w:r>
        <w:t>2. Il numero di bit usato per riquantizzare le sottobande può essere diviso per ogni sottobanda.</w:t>
      </w:r>
    </w:p>
    <w:p w14:paraId="72CB6936" w14:textId="77777777" w:rsidR="002E5E85" w:rsidRDefault="002E5E85" w:rsidP="002E5E85">
      <w:r>
        <w:t>3. La codifica avviene per gruppi di 384 campioni alla volta.</w:t>
      </w:r>
    </w:p>
    <w:p w14:paraId="0090279E" w14:textId="77777777" w:rsidR="002E5E85" w:rsidRPr="00C222FC" w:rsidRDefault="002E5E85" w:rsidP="002E5E85">
      <w:pPr>
        <w:rPr>
          <w:color w:val="00B050"/>
        </w:rPr>
      </w:pPr>
      <w:r w:rsidRPr="00C222FC">
        <w:rPr>
          <w:color w:val="00B050"/>
        </w:rPr>
        <w:t>4. Sono ammessi quattro tassi di campionamento differenti.</w:t>
      </w:r>
    </w:p>
    <w:p w14:paraId="354C9A90" w14:textId="77777777" w:rsidR="002E5E85" w:rsidRDefault="002E5E85" w:rsidP="002E5E85"/>
    <w:p w14:paraId="56D248B3" w14:textId="77777777" w:rsidR="002E5E85" w:rsidRDefault="002E5E85" w:rsidP="002E5E85"/>
    <w:p w14:paraId="5C3BDDD2" w14:textId="77777777" w:rsidR="002E5E85" w:rsidRDefault="002E5E85" w:rsidP="002E5E85"/>
    <w:p w14:paraId="7FB99AE6" w14:textId="77777777" w:rsidR="002E5E85" w:rsidRDefault="002E5E85" w:rsidP="002E5E85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Qual è il comportamento di un compressore in modalità downward rispetto al parametro soglia T?</w:t>
      </w:r>
    </w:p>
    <w:p w14:paraId="0E78730D" w14:textId="77777777" w:rsidR="002E5E85" w:rsidRDefault="002E5E85" w:rsidP="002E5E85">
      <w:r>
        <w:t>1. Alza i valori sotto la soglia.</w:t>
      </w:r>
    </w:p>
    <w:p w14:paraId="3DE27930" w14:textId="77777777" w:rsidR="002E5E85" w:rsidRDefault="002E5E85" w:rsidP="002E5E85">
      <w:r>
        <w:t>2. Abbassa i valori sotto la soglia.</w:t>
      </w:r>
    </w:p>
    <w:p w14:paraId="344FFA82" w14:textId="77777777" w:rsidR="002E5E85" w:rsidRDefault="002E5E85" w:rsidP="002E5E85">
      <w:r>
        <w:t>3. Alza i valori sopra la soglia.</w:t>
      </w:r>
    </w:p>
    <w:p w14:paraId="7B4A1F6B" w14:textId="77777777" w:rsidR="002E5E85" w:rsidRPr="00C222FC" w:rsidRDefault="002E5E85" w:rsidP="002E5E85">
      <w:pPr>
        <w:rPr>
          <w:color w:val="00B050"/>
        </w:rPr>
      </w:pPr>
      <w:r w:rsidRPr="00C222FC">
        <w:rPr>
          <w:color w:val="00B050"/>
        </w:rPr>
        <w:t xml:space="preserve">4. Abbassa i valori sopra la soglia. </w:t>
      </w:r>
    </w:p>
    <w:p w14:paraId="65A45609" w14:textId="77777777" w:rsidR="002E5E85" w:rsidRDefault="002E5E85" w:rsidP="002E5E85"/>
    <w:p w14:paraId="6C85955F" w14:textId="77777777" w:rsidR="002E5E85" w:rsidRDefault="002E5E85" w:rsidP="002E5E85"/>
    <w:p w14:paraId="5BC05240" w14:textId="77777777" w:rsidR="002E5E85" w:rsidRDefault="002E5E85" w:rsidP="002E5E85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Cosa fa il seguente comando ffmpeg? </w:t>
      </w:r>
      <w:r>
        <w:rPr>
          <w:sz w:val="24"/>
          <w:szCs w:val="24"/>
          <w:lang w:val="en-US"/>
        </w:rPr>
        <w:t>$ “ffmpeg -f concat -i myfile.txt myaudio.mp3</w:t>
      </w:r>
    </w:p>
    <w:p w14:paraId="7C203B16" w14:textId="77777777" w:rsidR="002E5E85" w:rsidRDefault="002E5E85" w:rsidP="002E5E85">
      <w:r>
        <w:t>1. Nessuna delle risposte è corretta.</w:t>
      </w:r>
    </w:p>
    <w:p w14:paraId="7B87B306" w14:textId="77777777" w:rsidR="002E5E85" w:rsidRDefault="002E5E85" w:rsidP="002E5E85">
      <w:r>
        <w:t>2. Crea il file myfile.txt che conterrà in formato testuale tutti i valori decodificati dei campioni del file myaudio.mp3.</w:t>
      </w:r>
    </w:p>
    <w:p w14:paraId="1FEBED16" w14:textId="77777777" w:rsidR="002E5E85" w:rsidRDefault="002E5E85" w:rsidP="002E5E85">
      <w:r>
        <w:t>3. Codifica in formato mp3 l’unico file audio il cui path i cui parametri di codifica mp3 sono indicati nel file myfile.txt.</w:t>
      </w:r>
    </w:p>
    <w:p w14:paraId="38F31ADE" w14:textId="77777777" w:rsidR="002E5E85" w:rsidRPr="00C222FC" w:rsidRDefault="002E5E85" w:rsidP="002E5E85">
      <w:pPr>
        <w:rPr>
          <w:color w:val="00B050"/>
        </w:rPr>
      </w:pPr>
      <w:r w:rsidRPr="00C222FC">
        <w:rPr>
          <w:color w:val="00B050"/>
        </w:rPr>
        <w:t>4. Crea il file myaudio.mp3 concatenando tutti i file audio mp3 in cui path sono indicati dentro il file myfile.txt.</w:t>
      </w:r>
    </w:p>
    <w:p w14:paraId="615A8120" w14:textId="77777777" w:rsidR="002E5E85" w:rsidRDefault="002E5E85" w:rsidP="002E5E85"/>
    <w:p w14:paraId="68189797" w14:textId="77777777" w:rsidR="002E5E85" w:rsidRDefault="002E5E85" w:rsidP="002E5E85"/>
    <w:p w14:paraId="175F7BA4" w14:textId="77777777" w:rsidR="00A66B04" w:rsidRDefault="00A66B04"/>
    <w:sectPr w:rsidR="00A66B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85"/>
    <w:rsid w:val="002E5E85"/>
    <w:rsid w:val="00A66B04"/>
    <w:rsid w:val="00C2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679F"/>
  <w15:chartTrackingRefBased/>
  <w15:docId w15:val="{49EB0A60-7157-45FD-992B-5A77135D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5E85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Trovato Salinaro</dc:creator>
  <cp:keywords/>
  <dc:description/>
  <cp:lastModifiedBy>Patrick Trovato Salinaro</cp:lastModifiedBy>
  <cp:revision>2</cp:revision>
  <dcterms:created xsi:type="dcterms:W3CDTF">2024-01-23T15:36:00Z</dcterms:created>
  <dcterms:modified xsi:type="dcterms:W3CDTF">2024-01-23T15:46:00Z</dcterms:modified>
</cp:coreProperties>
</file>