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keepNext w:val="false"/>
        <w:widowControl/>
        <w:spacing w:lineRule="auto" w:line="271" w:before="0" w:after="120"/>
        <w:ind w:left="0" w:right="0" w:hanging="0"/>
        <w:rPr>
          <w:rFonts w:ascii="Google Sans;sans-serif" w:hAnsi="Google Sans;sans-serif"/>
          <w:color w:val="1F1F1F"/>
        </w:rPr>
      </w:pPr>
      <w:r>
        <w:rPr>
          <w:rFonts w:ascii="Google Sans;sans-serif" w:hAnsi="Google Sans;sans-serif"/>
          <w:color w:val="1F1F1F"/>
        </w:rPr>
        <w:t>3.3 Grounded High-Level Planning</w:t>
      </w:r>
    </w:p>
    <w:p>
      <w:pPr>
        <w:sectPr>
          <w:type w:val="nextPage"/>
          <w:pgSz w:w="12240" w:h="15840"/>
          <w:pgMar w:left="1440" w:right="1440" w:gutter="0" w:header="0" w:top="1440" w:footer="0" w:bottom="1440"/>
          <w:pgNumType w:fmt="decimal"/>
          <w:formProt w:val="false"/>
          <w:textDirection w:val="lrTb"/>
          <w:docGrid w:type="default" w:linePitch="600" w:charSpace="32768"/>
        </w:sectPr>
      </w:pPr>
    </w:p>
    <w:p>
      <w:pPr>
        <w:pStyle w:val="TextBody"/>
        <w:keepNext w:val="false"/>
        <w:pageBreakBefore w:val="false"/>
        <w:widowControl/>
        <w:pBdr/>
        <w:spacing w:lineRule="auto" w:line="273" w:before="0" w:after="0"/>
        <w:ind w:left="0" w:right="0" w:hanging="0"/>
        <w:rPr>
          <w:rFonts w:ascii="Google Sans;sans-serif" w:hAnsi="Google Sans;sans-serif"/>
          <w:color w:val="1F1F1F"/>
        </w:rPr>
      </w:pPr>
      <w:r>
        <w:rPr>
          <w:rFonts w:ascii="Google Sans Text;sans-serif" w:hAnsi="Google Sans Text;sans-serif"/>
          <w:color w:val="1F1F1F"/>
        </w:rPr>
        <w:t xml:space="preserve">The core contribution of MoMa-LLM lies in its ability to ground a Large Language Model (LLM) within a dynamically evolving scene graph. Rather than feeding raw data or unstructured lists to the model, the system extracts </w:t>
      </w:r>
      <w:r>
        <w:rPr>
          <w:rFonts w:ascii="Google Sans Text;sans-serif" w:hAnsi="Google Sans Text;sans-serif"/>
          <w:b/>
          <w:color w:val="1F1F1F"/>
        </w:rPr>
        <w:t>structured knowledge</w:t>
      </w:r>
      <w:r>
        <w:rPr>
          <w:rFonts w:ascii="Google Sans Text;sans-serif" w:hAnsi="Google Sans Text;sans-serif"/>
          <w:color w:val="1F1F1F"/>
        </w:rPr>
        <w:t xml:space="preserve"> to bridge the gap between the robot's perception and the LLM's reasoning capabilities</w:t>
      </w:r>
      <w:r>
        <w:rPr>
          <w:rFonts w:ascii="Google Sans Text;sans-serif" w:hAnsi="Google Sans Text;sans-serif"/>
          <w:color w:val="444746"/>
          <w:sz w:val="24"/>
          <w:shd w:fill="auto" w:val="clear"/>
        </w:rPr>
        <w:t>1</w:t>
      </w:r>
      <w:r>
        <w:rPr>
          <w:rFonts w:ascii="Google Sans Text;sans-serif" w:hAnsi="Google Sans Text;sans-serif"/>
          <w:color w:val="1F1F1F"/>
        </w:rPr>
        <w:t>. This process ensures the planning is grounded in physical reality, specific enough to avoid hallucinations, and open-set to handle unknown environments</w:t>
      </w:r>
      <w:r>
        <w:rPr>
          <w:rFonts w:ascii="Google Sans Text;sans-serif" w:hAnsi="Google Sans Text;sans-serif"/>
          <w:color w:val="444746"/>
          <w:sz w:val="24"/>
          <w:shd w:fill="auto" w:val="clear"/>
        </w:rPr>
        <w:t>2</w:t>
      </w:r>
      <w:r>
        <w:rPr>
          <w:rFonts w:ascii="Google Sans Text;sans-serif" w:hAnsi="Google Sans Text;sans-serif"/>
          <w:color w:val="1F1F1F"/>
        </w:rPr>
        <w:t>.</w:t>
      </w:r>
    </w:p>
    <w:p>
      <w:pPr>
        <w:pStyle w:val="Heading4"/>
        <w:ind w:left="60" w:right="0" w:hanging="0"/>
        <w:rPr>
          <w:rFonts w:ascii="Google Sans;sans-serif" w:hAnsi="Google Sans;sans-serif"/>
          <w:color w:val="1F1F1F"/>
        </w:rPr>
      </w:pPr>
      <w:r>
        <w:rPr/>
        <w:t>Structured Knowledge Extraction</w:t>
      </w:r>
    </w:p>
    <w:p>
      <w:pPr>
        <w:pStyle w:val="TextBody"/>
        <w:keepNext w:val="false"/>
        <w:pageBreakBefore w:val="false"/>
        <w:widowControl/>
        <w:pBdr/>
        <w:spacing w:lineRule="auto" w:line="273" w:before="0" w:after="120"/>
        <w:ind w:left="0" w:right="0" w:hanging="0"/>
        <w:rPr>
          <w:rFonts w:ascii="Google Sans;sans-serif" w:hAnsi="Google Sans;sans-serif"/>
          <w:color w:val="1F1F1F"/>
        </w:rPr>
      </w:pPr>
      <w:r>
        <w:rPr>
          <w:rFonts w:ascii="Google Sans Text;sans-serif" w:hAnsi="Google Sans Text;sans-serif"/>
          <w:color w:val="1F1F1F"/>
        </w:rPr>
        <w:t>To enable efficient planning, the complex 3D scene graph is converted into a compact, text-based representation that the LLM can process effectively. This extraction focuses on two key areas:</w:t>
      </w:r>
    </w:p>
    <w:p>
      <w:pPr>
        <w:pStyle w:val="TextBody"/>
        <w:keepNext w:val="false"/>
        <w:pageBreakBefore w:val="false"/>
        <w:widowControl/>
        <w:numPr>
          <w:ilvl w:val="0"/>
          <w:numId w:val="1"/>
        </w:numPr>
        <w:pBdr/>
        <w:tabs>
          <w:tab w:val="clear" w:pos="720"/>
          <w:tab w:val="left" w:pos="0" w:leader="none"/>
        </w:tabs>
        <w:spacing w:lineRule="auto" w:line="273" w:before="0" w:after="0"/>
        <w:ind w:left="0" w:right="0" w:hanging="283"/>
        <w:rPr>
          <w:rFonts w:ascii="Google Sans;sans-serif" w:hAnsi="Google Sans;sans-serif"/>
          <w:color w:val="1F1F1F"/>
        </w:rPr>
      </w:pPr>
      <w:r>
        <w:rPr>
          <w:rFonts w:ascii="Google Sans Text;sans-serif" w:hAnsi="Google Sans Text;sans-serif"/>
          <w:b/>
          <w:color w:val="1F1F1F"/>
        </w:rPr>
        <w:t>Scene Structure:</w:t>
      </w:r>
      <w:r>
        <w:rPr>
          <w:rFonts w:ascii="Google Sans Text;sans-serif" w:hAnsi="Google Sans Text;sans-serif"/>
          <w:color w:val="1F1F1F"/>
        </w:rPr>
        <w:t xml:space="preserve"> The system encodes the room-object hierarchy into a structured list.</w:t>
      </w:r>
    </w:p>
    <w:p>
      <w:pPr>
        <w:pStyle w:val="TextBody"/>
        <w:keepNext w:val="false"/>
        <w:pageBreakBefore w:val="false"/>
        <w:widowControl/>
        <w:numPr>
          <w:ilvl w:val="1"/>
          <w:numId w:val="1"/>
        </w:numPr>
        <w:pBdr/>
        <w:tabs>
          <w:tab w:val="clear" w:pos="720"/>
          <w:tab w:val="left" w:pos="0" w:leader="none"/>
        </w:tabs>
        <w:spacing w:lineRule="auto" w:line="273" w:before="0" w:after="0"/>
        <w:ind w:left="0" w:right="0" w:hanging="283"/>
        <w:rPr>
          <w:rFonts w:ascii="Google Sans;sans-serif" w:hAnsi="Google Sans;sans-serif"/>
          <w:color w:val="1F1F1F"/>
        </w:rPr>
      </w:pPr>
      <w:r>
        <w:rPr>
          <w:rFonts w:ascii="Google Sans Text;sans-serif" w:hAnsi="Google Sans Text;sans-serif"/>
          <w:b/>
          <w:color w:val="1F1F1F"/>
        </w:rPr>
        <w:t>Object &amp; Room Listing:</w:t>
      </w:r>
      <w:r>
        <w:rPr>
          <w:rFonts w:ascii="Google Sans Text;sans-serif" w:hAnsi="Google Sans Text;sans-serif"/>
          <w:color w:val="1F1F1F"/>
        </w:rPr>
        <w:t xml:space="preserve"> It lists rooms and the objects contained within them. To maintain brevity, matching nodes are summarized with counters (e.g., "2 chairs"), and redundant information, such as open doors that offer no new connectivity, is filtered out</w:t>
      </w:r>
      <w:r>
        <w:rPr>
          <w:rFonts w:ascii="Google Sans Text;sans-serif" w:hAnsi="Google Sans Text;sans-serif"/>
          <w:color w:val="444746"/>
          <w:sz w:val="24"/>
          <w:shd w:fill="auto" w:val="clear"/>
        </w:rPr>
        <w:t>3</w:t>
      </w:r>
      <w:r>
        <w:rPr>
          <w:rFonts w:ascii="Google Sans Text;sans-serif" w:hAnsi="Google Sans Text;sans-serif"/>
          <w:color w:val="1F1F1F"/>
        </w:rPr>
        <w:t>.</w:t>
      </w:r>
    </w:p>
    <w:p>
      <w:pPr>
        <w:pStyle w:val="TextBody"/>
        <w:keepNext w:val="false"/>
        <w:pageBreakBefore w:val="false"/>
        <w:widowControl/>
        <w:numPr>
          <w:ilvl w:val="1"/>
          <w:numId w:val="1"/>
        </w:numPr>
        <w:pBdr/>
        <w:tabs>
          <w:tab w:val="clear" w:pos="720"/>
          <w:tab w:val="left" w:pos="0" w:leader="none"/>
        </w:tabs>
        <w:spacing w:lineRule="auto" w:line="273" w:before="0" w:after="0"/>
        <w:ind w:left="0" w:right="0" w:hanging="283"/>
        <w:rPr>
          <w:rFonts w:ascii="Google Sans;sans-serif" w:hAnsi="Google Sans;sans-serif"/>
          <w:color w:val="1F1F1F"/>
        </w:rPr>
      </w:pPr>
      <w:r>
        <w:rPr>
          <w:rFonts w:ascii="Google Sans Text;sans-serif" w:hAnsi="Google Sans Text;sans-serif"/>
          <w:b/>
          <w:color w:val="1F1F1F"/>
        </w:rPr>
        <w:t>State Encoding:</w:t>
      </w:r>
      <w:r>
        <w:rPr>
          <w:rFonts w:ascii="Google Sans Text;sans-serif" w:hAnsi="Google Sans Text;sans-serif"/>
          <w:color w:val="1F1F1F"/>
        </w:rPr>
        <w:t xml:space="preserve"> Object states are embedded directly into the object names (e.g., "closed bottom-cabinet" or "opened door")</w:t>
      </w:r>
      <w:r>
        <w:rPr>
          <w:rFonts w:ascii="Google Sans Text;sans-serif" w:hAnsi="Google Sans Text;sans-serif"/>
          <w:color w:val="444746"/>
          <w:sz w:val="24"/>
          <w:shd w:fill="auto" w:val="clear"/>
        </w:rPr>
        <w:t>4</w:t>
      </w:r>
      <w:r>
        <w:rPr>
          <w:rFonts w:ascii="Google Sans Text;sans-serif" w:hAnsi="Google Sans Text;sans-serif"/>
          <w:color w:val="1F1F1F"/>
        </w:rPr>
        <w:t>.</w:t>
      </w:r>
    </w:p>
    <w:p>
      <w:pPr>
        <w:pStyle w:val="TextBody"/>
        <w:keepNext w:val="false"/>
        <w:pageBreakBefore w:val="false"/>
        <w:widowControl/>
        <w:numPr>
          <w:ilvl w:val="1"/>
          <w:numId w:val="1"/>
        </w:numPr>
        <w:pBdr/>
        <w:tabs>
          <w:tab w:val="clear" w:pos="720"/>
          <w:tab w:val="left" w:pos="0" w:leader="none"/>
        </w:tabs>
        <w:spacing w:lineRule="auto" w:line="273" w:before="0" w:after="0"/>
        <w:ind w:left="0" w:right="0" w:hanging="283"/>
        <w:rPr>
          <w:rFonts w:ascii="Google Sans;sans-serif" w:hAnsi="Google Sans;sans-serif"/>
          <w:color w:val="1F1F1F"/>
        </w:rPr>
      </w:pPr>
      <w:r>
        <w:rPr>
          <w:rFonts w:ascii="Google Sans Text;sans-serif" w:hAnsi="Google Sans Text;sans-serif"/>
          <w:b/>
          <w:color w:val="1F1F1F"/>
        </w:rPr>
        <w:t>Distance Encoding:</w:t>
      </w:r>
      <w:r>
        <w:rPr>
          <w:rFonts w:ascii="Google Sans Text;sans-serif" w:hAnsi="Google Sans Text;sans-serif"/>
          <w:color w:val="1F1F1F"/>
        </w:rPr>
        <w:t xml:space="preserve"> Instead of raw metric data, path distances are binned and mapped to natural language adjectives (e.g., "near," "far") to provide semantic context</w:t>
      </w:r>
      <w:r>
        <w:rPr>
          <w:rFonts w:ascii="Google Sans Text;sans-serif" w:hAnsi="Google Sans Text;sans-serif"/>
          <w:color w:val="444746"/>
          <w:sz w:val="24"/>
          <w:shd w:fill="auto" w:val="clear"/>
        </w:rPr>
        <w:t>5</w:t>
      </w:r>
      <w:r>
        <w:rPr>
          <w:rFonts w:ascii="Google Sans Text;sans-serif" w:hAnsi="Google Sans Text;sans-serif"/>
          <w:color w:val="1F1F1F"/>
        </w:rPr>
        <w:t>.</w:t>
      </w:r>
    </w:p>
    <w:p>
      <w:pPr>
        <w:pStyle w:val="TextBody"/>
        <w:keepNext w:val="false"/>
        <w:pageBreakBefore w:val="false"/>
        <w:widowControl/>
        <w:numPr>
          <w:ilvl w:val="0"/>
          <w:numId w:val="1"/>
        </w:numPr>
        <w:pBdr/>
        <w:tabs>
          <w:tab w:val="clear" w:pos="720"/>
          <w:tab w:val="left" w:pos="0" w:leader="none"/>
        </w:tabs>
        <w:spacing w:lineRule="auto" w:line="273" w:before="0" w:after="0"/>
        <w:ind w:left="0" w:right="0" w:hanging="283"/>
        <w:rPr>
          <w:rFonts w:ascii="Google Sans;sans-serif" w:hAnsi="Google Sans;sans-serif"/>
          <w:color w:val="1F1F1F"/>
        </w:rPr>
      </w:pPr>
      <w:r>
        <w:rPr>
          <w:rFonts w:ascii="Google Sans Text;sans-serif" w:hAnsi="Google Sans Text;sans-serif"/>
          <w:b/>
          <w:color w:val="1F1F1F"/>
        </w:rPr>
        <w:t>Partial Observability (Exploration):</w:t>
      </w:r>
      <w:r>
        <w:rPr>
          <w:rFonts w:ascii="Google Sans Text;sans-serif" w:hAnsi="Google Sans Text;sans-serif"/>
          <w:color w:val="1F1F1F"/>
        </w:rPr>
        <w:t xml:space="preserve"> Since the robot operates in unexplored environments, the system explicitly encodes "frontiers" to guide exploration.</w:t>
      </w:r>
    </w:p>
    <w:p>
      <w:pPr>
        <w:pStyle w:val="TextBody"/>
        <w:keepNext w:val="false"/>
        <w:pageBreakBefore w:val="false"/>
        <w:widowControl/>
        <w:numPr>
          <w:ilvl w:val="1"/>
          <w:numId w:val="1"/>
        </w:numPr>
        <w:pBdr/>
        <w:tabs>
          <w:tab w:val="clear" w:pos="720"/>
          <w:tab w:val="left" w:pos="0" w:leader="none"/>
        </w:tabs>
        <w:spacing w:lineRule="auto" w:line="273" w:before="0" w:after="0"/>
        <w:ind w:left="0" w:right="0" w:hanging="283"/>
        <w:rPr>
          <w:rFonts w:ascii="Google Sans;sans-serif" w:hAnsi="Google Sans;sans-serif"/>
          <w:color w:val="1F1F1F"/>
        </w:rPr>
      </w:pPr>
      <w:r>
        <w:rPr>
          <w:rFonts w:ascii="Google Sans Text;sans-serif" w:hAnsi="Google Sans Text;sans-serif"/>
          <w:b/>
          <w:color w:val="1F1F1F"/>
        </w:rPr>
        <w:t>Frontier Association:</w:t>
      </w:r>
      <w:r>
        <w:rPr>
          <w:rFonts w:ascii="Google Sans Text;sans-serif" w:hAnsi="Google Sans Text;sans-serif"/>
          <w:color w:val="1F1F1F"/>
        </w:rPr>
        <w:t xml:space="preserve"> Unexplored frontiers are identified and associated with specific rooms using the Voronoi graph</w:t>
      </w:r>
      <w:r>
        <w:rPr>
          <w:rFonts w:ascii="Google Sans Text;sans-serif" w:hAnsi="Google Sans Text;sans-serif"/>
          <w:color w:val="444746"/>
          <w:sz w:val="24"/>
          <w:shd w:fill="auto" w:val="clear"/>
        </w:rPr>
        <w:t>6</w:t>
      </w:r>
      <w:r>
        <w:rPr>
          <w:rFonts w:ascii="Google Sans Text;sans-serif" w:hAnsi="Google Sans Text;sans-serif"/>
          <w:color w:val="1F1F1F"/>
        </w:rPr>
        <w:t>.</w:t>
      </w:r>
    </w:p>
    <w:p>
      <w:pPr>
        <w:pStyle w:val="TextBody"/>
        <w:keepNext w:val="false"/>
        <w:pageBreakBefore w:val="false"/>
        <w:widowControl/>
        <w:numPr>
          <w:ilvl w:val="1"/>
          <w:numId w:val="1"/>
        </w:numPr>
        <w:pBdr/>
        <w:tabs>
          <w:tab w:val="clear" w:pos="720"/>
          <w:tab w:val="left" w:pos="0" w:leader="none"/>
        </w:tabs>
        <w:spacing w:lineRule="auto" w:line="273" w:before="0" w:after="0"/>
        <w:ind w:left="0" w:right="0" w:hanging="283"/>
        <w:rPr>
          <w:rFonts w:ascii="Google Sans;sans-serif" w:hAnsi="Google Sans;sans-serif"/>
          <w:color w:val="1F1F1F"/>
        </w:rPr>
      </w:pPr>
      <w:r>
        <w:rPr>
          <w:rFonts w:ascii="Google Sans Text;sans-serif" w:hAnsi="Google Sans Text;sans-serif"/>
          <w:b/>
          <w:color w:val="1F1F1F"/>
        </w:rPr>
        <w:t>Hole-Filling:</w:t>
      </w:r>
      <w:r>
        <w:rPr>
          <w:rFonts w:ascii="Google Sans Text;sans-serif" w:hAnsi="Google Sans Text;sans-serif"/>
          <w:color w:val="1F1F1F"/>
        </w:rPr>
        <w:t xml:space="preserve"> The system differentiates between frontiers that are merely occluded spaces within a room (encoded as "unexplored area" inside the room list) and frontiers that lead to entirely new areas (listed separately)</w:t>
      </w:r>
      <w:r>
        <w:rPr>
          <w:rFonts w:ascii="Google Sans Text;sans-serif" w:hAnsi="Google Sans Text;sans-serif"/>
          <w:color w:val="444746"/>
          <w:sz w:val="24"/>
          <w:shd w:fill="auto" w:val="clear"/>
        </w:rPr>
        <w:t>7</w:t>
      </w:r>
      <w:r>
        <w:rPr>
          <w:rFonts w:ascii="Google Sans Text;sans-serif" w:hAnsi="Google Sans Text;sans-serif"/>
          <w:color w:val="1F1F1F"/>
        </w:rPr>
        <w:t>. This distinction allows the LLM to decide whether to search a room more thoroughly or leave it to find new rooms.</w:t>
      </w:r>
    </w:p>
    <w:p>
      <w:pPr>
        <w:pStyle w:val="Heading4"/>
        <w:keepNext w:val="false"/>
        <w:pageBreakBefore w:val="false"/>
        <w:widowControl/>
        <w:pBdr/>
        <w:spacing w:lineRule="auto" w:line="273" w:before="0" w:after="120"/>
        <w:ind w:left="0" w:right="0" w:hanging="0"/>
        <w:rPr>
          <w:rFonts w:ascii="Google Sans;sans-serif" w:hAnsi="Google Sans;sans-serif"/>
          <w:color w:val="1F1F1F"/>
        </w:rPr>
      </w:pPr>
      <w:r>
        <w:rPr>
          <w:rFonts w:ascii="Google Sans;sans-serif" w:hAnsi="Google Sans;sans-serif"/>
          <w:color w:val="1F1F1F"/>
        </w:rPr>
        <w:t>The Prompt Design</w:t>
      </w:r>
    </w:p>
    <w:p>
      <w:pPr>
        <w:pStyle w:val="TextBody"/>
        <w:keepNext w:val="false"/>
        <w:pageBreakBefore w:val="false"/>
        <w:widowControl/>
        <w:pBdr/>
        <w:spacing w:lineRule="auto" w:line="273" w:before="0" w:after="0"/>
        <w:ind w:left="0" w:right="0" w:hanging="0"/>
        <w:rPr>
          <w:rFonts w:ascii="Google Sans;sans-serif" w:hAnsi="Google Sans;sans-serif"/>
          <w:color w:val="1F1F1F"/>
        </w:rPr>
      </w:pPr>
      <w:r>
        <w:rPr>
          <w:rFonts w:ascii="Google Sans Text;sans-serif" w:hAnsi="Google Sans Text;sans-serif"/>
          <w:color w:val="1F1F1F"/>
        </w:rPr>
        <w:t>The text-based scene representation is wrapped in a carefully engineered prompt structure designed to elicit logical planning from the LLM. As illustrated in Fig. 4, the prompt consists of several distinct components</w:t>
      </w:r>
      <w:r>
        <w:rPr>
          <w:rFonts w:ascii="Google Sans Text;sans-serif" w:hAnsi="Google Sans Text;sans-serif"/>
          <w:color w:val="444746"/>
          <w:sz w:val="24"/>
          <w:shd w:fill="auto" w:val="clear"/>
        </w:rPr>
        <w:t>8</w:t>
      </w:r>
      <w:r>
        <w:rPr>
          <w:rFonts w:ascii="Google Sans Text;sans-serif" w:hAnsi="Google Sans Text;sans-serif"/>
          <w:color w:val="1F1F1F"/>
        </w:rPr>
        <w:t>:</w:t>
      </w:r>
    </w:p>
    <w:p>
      <w:pPr>
        <w:pStyle w:val="TextBody"/>
        <w:keepNext w:val="false"/>
        <w:pageBreakBefore w:val="false"/>
        <w:widowControl/>
        <w:numPr>
          <w:ilvl w:val="0"/>
          <w:numId w:val="2"/>
        </w:numPr>
        <w:pBdr/>
        <w:tabs>
          <w:tab w:val="clear" w:pos="720"/>
          <w:tab w:val="left" w:pos="0" w:leader="none"/>
        </w:tabs>
        <w:spacing w:lineRule="auto" w:line="273" w:before="0" w:after="0"/>
        <w:ind w:left="0" w:right="0" w:hanging="283"/>
        <w:rPr>
          <w:rFonts w:ascii="Google Sans;sans-serif" w:hAnsi="Google Sans;sans-serif"/>
          <w:color w:val="1F1F1F"/>
        </w:rPr>
      </w:pPr>
      <w:r>
        <w:rPr>
          <w:rFonts w:ascii="Google Sans Text;sans-serif" w:hAnsi="Google Sans Text;sans-serif"/>
          <w:b/>
          <w:color w:val="1F1F1F"/>
        </w:rPr>
        <w:t>System &amp; Task:</w:t>
      </w:r>
      <w:r>
        <w:rPr>
          <w:rFonts w:ascii="Google Sans Text;sans-serif" w:hAnsi="Google Sans Text;sans-serif"/>
          <w:color w:val="1F1F1F"/>
        </w:rPr>
        <w:t xml:space="preserve"> Clearly defines the agent's role (e.g., "You are a robot in an unexplored house") and the specific goal (e.g., "Find a stove")</w:t>
      </w:r>
      <w:r>
        <w:rPr>
          <w:rFonts w:ascii="Google Sans Text;sans-serif" w:hAnsi="Google Sans Text;sans-serif"/>
          <w:color w:val="444746"/>
          <w:sz w:val="24"/>
          <w:shd w:fill="auto" w:val="clear"/>
        </w:rPr>
        <w:t>9</w:t>
      </w:r>
      <w:r>
        <w:rPr>
          <w:rFonts w:ascii="Google Sans Text;sans-serif" w:hAnsi="Google Sans Text;sans-serif"/>
          <w:color w:val="1F1F1F"/>
        </w:rPr>
        <w:t>.</w:t>
      </w:r>
    </w:p>
    <w:p>
      <w:pPr>
        <w:pStyle w:val="TextBody"/>
        <w:keepNext w:val="false"/>
        <w:pageBreakBefore w:val="false"/>
        <w:widowControl/>
        <w:numPr>
          <w:ilvl w:val="0"/>
          <w:numId w:val="2"/>
        </w:numPr>
        <w:pBdr/>
        <w:tabs>
          <w:tab w:val="clear" w:pos="720"/>
          <w:tab w:val="left" w:pos="0" w:leader="none"/>
        </w:tabs>
        <w:spacing w:lineRule="auto" w:line="273" w:before="0" w:after="0"/>
        <w:ind w:left="0" w:right="0" w:hanging="283"/>
        <w:rPr>
          <w:rFonts w:ascii="Google Sans;sans-serif" w:hAnsi="Google Sans;sans-serif"/>
          <w:color w:val="1F1F1F"/>
        </w:rPr>
      </w:pPr>
      <w:r>
        <w:rPr>
          <w:rFonts w:ascii="Google Sans Text;sans-serif" w:hAnsi="Google Sans Text;sans-serif"/>
          <w:b/>
          <w:color w:val="1F1F1F"/>
        </w:rPr>
        <w:t>Skill API:</w:t>
      </w:r>
      <w:r>
        <w:rPr>
          <w:rFonts w:ascii="Google Sans Text;sans-serif" w:hAnsi="Google Sans Text;sans-serif"/>
          <w:color w:val="1F1F1F"/>
        </w:rPr>
        <w:t xml:space="preserve"> explicitly lists the available high-level function calls the robot can execute. These include </w:t>
      </w:r>
      <w:r>
        <w:rPr>
          <w:rStyle w:val="SourceText"/>
          <w:rFonts w:ascii="Google Sans Text;sans-serif" w:hAnsi="Google Sans Text;sans-serif"/>
          <w:color w:val="444746"/>
        </w:rPr>
        <w:t>Maps(room, object)</w:t>
      </w:r>
      <w:r>
        <w:rPr>
          <w:rFonts w:ascii="Google Sans Text;sans-serif" w:hAnsi="Google Sans Text;sans-serif"/>
          <w:color w:val="1F1F1F"/>
        </w:rPr>
        <w:t xml:space="preserve">, </w:t>
      </w:r>
      <w:r>
        <w:rPr>
          <w:rStyle w:val="SourceText"/>
          <w:rFonts w:ascii="Google Sans Text;sans-serif" w:hAnsi="Google Sans Text;sans-serif"/>
          <w:color w:val="444746"/>
        </w:rPr>
        <w:t>go_to_and_open(room, object)</w:t>
      </w:r>
      <w:r>
        <w:rPr>
          <w:rFonts w:ascii="Google Sans Text;sans-serif" w:hAnsi="Google Sans Text;sans-serif"/>
          <w:color w:val="1F1F1F"/>
        </w:rPr>
        <w:t xml:space="preserve">, </w:t>
      </w:r>
      <w:r>
        <w:rPr>
          <w:rStyle w:val="SourceText"/>
          <w:rFonts w:ascii="Google Sans Text;sans-serif" w:hAnsi="Google Sans Text;sans-serif"/>
          <w:color w:val="444746"/>
        </w:rPr>
        <w:t>close(room, object)</w:t>
      </w:r>
      <w:r>
        <w:rPr>
          <w:rFonts w:ascii="Google Sans Text;sans-serif" w:hAnsi="Google Sans Text;sans-serif"/>
          <w:color w:val="1F1F1F"/>
        </w:rPr>
        <w:t xml:space="preserve">, </w:t>
      </w:r>
      <w:r>
        <w:rPr>
          <w:rStyle w:val="SourceText"/>
          <w:rFonts w:ascii="Google Sans Text;sans-serif" w:hAnsi="Google Sans Text;sans-serif"/>
          <w:color w:val="444746"/>
        </w:rPr>
        <w:t>explore(room)</w:t>
      </w:r>
      <w:r>
        <w:rPr>
          <w:rFonts w:ascii="Google Sans Text;sans-serif" w:hAnsi="Google Sans Text;sans-serif"/>
          <w:color w:val="1F1F1F"/>
        </w:rPr>
        <w:t xml:space="preserve">, and </w:t>
      </w:r>
      <w:r>
        <w:rPr>
          <w:rStyle w:val="SourceText"/>
          <w:rFonts w:ascii="Google Sans Text;sans-serif" w:hAnsi="Google Sans Text;sans-serif"/>
          <w:color w:val="444746"/>
        </w:rPr>
        <w:t>done()</w:t>
      </w:r>
      <w:r>
        <w:rPr>
          <w:rFonts w:ascii="Google Sans Text;sans-serif" w:hAnsi="Google Sans Text;sans-serif"/>
          <w:color w:val="444746"/>
          <w:sz w:val="24"/>
          <w:shd w:fill="auto" w:val="clear"/>
        </w:rPr>
        <w:t>10101010</w:t>
      </w:r>
      <w:r>
        <w:rPr>
          <w:rFonts w:ascii="Google Sans Text;sans-serif" w:hAnsi="Google Sans Text;sans-serif"/>
          <w:color w:val="1F1F1F"/>
        </w:rPr>
        <w:t>.</w:t>
      </w:r>
    </w:p>
    <w:p>
      <w:pPr>
        <w:pStyle w:val="TextBody"/>
        <w:keepNext w:val="false"/>
        <w:pageBreakBefore w:val="false"/>
        <w:widowControl/>
        <w:numPr>
          <w:ilvl w:val="0"/>
          <w:numId w:val="2"/>
        </w:numPr>
        <w:pBdr/>
        <w:tabs>
          <w:tab w:val="clear" w:pos="720"/>
          <w:tab w:val="left" w:pos="0" w:leader="none"/>
        </w:tabs>
        <w:spacing w:lineRule="auto" w:line="273" w:before="0" w:after="0"/>
        <w:ind w:left="0" w:right="0" w:hanging="283"/>
        <w:rPr>
          <w:rFonts w:ascii="Google Sans;sans-serif" w:hAnsi="Google Sans;sans-serif"/>
          <w:color w:val="1F1F1F"/>
        </w:rPr>
      </w:pPr>
      <w:r>
        <w:rPr>
          <w:rFonts w:ascii="Google Sans Text;sans-serif" w:hAnsi="Google Sans Text;sans-serif"/>
          <w:b/>
          <w:color w:val="1F1F1F"/>
        </w:rPr>
        <w:t>Scene Context:</w:t>
      </w:r>
      <w:r>
        <w:rPr>
          <w:rFonts w:ascii="Google Sans Text;sans-serif" w:hAnsi="Google Sans Text;sans-serif"/>
          <w:color w:val="1F1F1F"/>
        </w:rPr>
        <w:t xml:space="preserve"> The structured knowledge extracted from the scene graph (as described above) is inserted here, detailing the current room, observed objects, and unexplored frontiers</w:t>
      </w:r>
      <w:r>
        <w:rPr>
          <w:rFonts w:ascii="Google Sans Text;sans-serif" w:hAnsi="Google Sans Text;sans-serif"/>
          <w:color w:val="444746"/>
          <w:sz w:val="24"/>
          <w:shd w:fill="auto" w:val="clear"/>
        </w:rPr>
        <w:t>11</w:t>
      </w:r>
      <w:r>
        <w:rPr>
          <w:rFonts w:ascii="Google Sans Text;sans-serif" w:hAnsi="Google Sans Text;sans-serif"/>
          <w:color w:val="1F1F1F"/>
        </w:rPr>
        <w:t>.</w:t>
      </w:r>
    </w:p>
    <w:p>
      <w:pPr>
        <w:pStyle w:val="TextBody"/>
        <w:keepNext w:val="false"/>
        <w:pageBreakBefore w:val="false"/>
        <w:widowControl/>
        <w:numPr>
          <w:ilvl w:val="0"/>
          <w:numId w:val="2"/>
        </w:numPr>
        <w:pBdr/>
        <w:tabs>
          <w:tab w:val="clear" w:pos="720"/>
          <w:tab w:val="left" w:pos="0" w:leader="none"/>
        </w:tabs>
        <w:spacing w:lineRule="auto" w:line="273" w:before="0" w:after="0"/>
        <w:ind w:left="0" w:right="0" w:hanging="283"/>
        <w:rPr>
          <w:rFonts w:ascii="Google Sans;sans-serif" w:hAnsi="Google Sans;sans-serif"/>
          <w:color w:val="1F1F1F"/>
        </w:rPr>
      </w:pPr>
      <w:r>
        <w:rPr>
          <w:rFonts w:ascii="Google Sans Text;sans-serif" w:hAnsi="Google Sans Text;sans-serif"/>
          <w:b/>
          <w:color w:val="1F1F1F"/>
        </w:rPr>
        <w:t>Analysis &amp; Reasoning (Chain of Thought):</w:t>
      </w:r>
      <w:r>
        <w:rPr>
          <w:rFonts w:ascii="Google Sans Text;sans-serif" w:hAnsi="Google Sans Text;sans-serif"/>
          <w:color w:val="1F1F1F"/>
        </w:rPr>
        <w:t xml:space="preserve"> The prompt enforces a "Chain-of-Thought" process. It requires the LLM to first output an </w:t>
      </w:r>
      <w:r>
        <w:rPr>
          <w:rFonts w:ascii="Google Sans Text;sans-serif" w:hAnsi="Google Sans Text;sans-serif"/>
          <w:b/>
          <w:color w:val="1F1F1F"/>
        </w:rPr>
        <w:t>Analysis</w:t>
      </w:r>
      <w:r>
        <w:rPr>
          <w:rFonts w:ascii="Google Sans Text;sans-serif" w:hAnsi="Google Sans Text;sans-serif"/>
          <w:color w:val="1F1F1F"/>
        </w:rPr>
        <w:t xml:space="preserve"> of where the target might be found and the necessary actions, followed by </w:t>
      </w:r>
      <w:r>
        <w:rPr>
          <w:rFonts w:ascii="Google Sans Text;sans-serif" w:hAnsi="Google Sans Text;sans-serif"/>
          <w:b/>
          <w:color w:val="1F1F1F"/>
        </w:rPr>
        <w:t>Reasoning</w:t>
      </w:r>
      <w:r>
        <w:rPr>
          <w:rFonts w:ascii="Google Sans Text;sans-serif" w:hAnsi="Google Sans Text;sans-serif"/>
          <w:color w:val="1F1F1F"/>
        </w:rPr>
        <w:t xml:space="preserve"> to justify the specific next step, before finally generating the </w:t>
      </w:r>
      <w:r>
        <w:rPr>
          <w:rFonts w:ascii="Google Sans Text;sans-serif" w:hAnsi="Google Sans Text;sans-serif"/>
          <w:b/>
          <w:color w:val="1F1F1F"/>
        </w:rPr>
        <w:t>Command</w:t>
      </w:r>
      <w:r>
        <w:rPr>
          <w:rFonts w:ascii="Google Sans Text;sans-serif" w:hAnsi="Google Sans Text;sans-serif"/>
          <w:color w:val="1F1F1F"/>
        </w:rPr>
        <w:t xml:space="preserve"> (function call)</w:t>
      </w:r>
      <w:r>
        <w:rPr>
          <w:rFonts w:ascii="Google Sans Text;sans-serif" w:hAnsi="Google Sans Text;sans-serif"/>
          <w:color w:val="444746"/>
          <w:sz w:val="24"/>
          <w:shd w:fill="auto" w:val="clear"/>
        </w:rPr>
        <w:t>12</w:t>
      </w:r>
      <w:r>
        <w:rPr>
          <w:rFonts w:ascii="Google Sans Text;sans-serif" w:hAnsi="Google Sans Text;sans-serif"/>
          <w:color w:val="1F1F1F"/>
        </w:rPr>
        <w:t>.</w:t>
      </w:r>
    </w:p>
    <w:p>
      <w:pPr>
        <w:pStyle w:val="Heading4"/>
        <w:keepNext w:val="false"/>
        <w:pageBreakBefore w:val="false"/>
        <w:widowControl/>
        <w:pBdr/>
        <w:spacing w:lineRule="auto" w:line="273" w:before="0" w:after="120"/>
        <w:ind w:left="0" w:right="0" w:hanging="0"/>
        <w:rPr>
          <w:rFonts w:ascii="Google Sans;sans-serif" w:hAnsi="Google Sans;sans-serif"/>
          <w:color w:val="1F1F1F"/>
        </w:rPr>
      </w:pPr>
      <w:r>
        <w:rPr>
          <w:rFonts w:ascii="Google Sans;sans-serif" w:hAnsi="Google Sans;sans-serif"/>
          <w:color w:val="1F1F1F"/>
        </w:rPr>
        <w:t>Handling History with Dynamic Re-alignment</w:t>
      </w:r>
    </w:p>
    <w:p>
      <w:pPr>
        <w:pStyle w:val="TextBody"/>
        <w:keepNext w:val="false"/>
        <w:pageBreakBefore w:val="false"/>
        <w:widowControl/>
        <w:pBdr/>
        <w:spacing w:lineRule="auto" w:line="273" w:before="0" w:after="0"/>
        <w:ind w:left="0" w:right="0" w:hanging="0"/>
        <w:rPr>
          <w:rFonts w:ascii="Google Sans;sans-serif" w:hAnsi="Google Sans;sans-serif"/>
          <w:color w:val="1F1F1F"/>
        </w:rPr>
      </w:pPr>
      <w:r>
        <w:rPr>
          <w:rFonts w:ascii="Google Sans Text;sans-serif" w:hAnsi="Google Sans Text;sans-serif"/>
          <w:color w:val="1F1F1F"/>
        </w:rPr>
        <w:t>A major challenge in dynamic scene graph planning is that the environment representation changes over time—rooms may be reclassified, or boundaries may shift as new areas are revealed</w:t>
      </w:r>
      <w:r>
        <w:rPr>
          <w:rFonts w:ascii="Google Sans Text;sans-serif" w:hAnsi="Google Sans Text;sans-serif"/>
          <w:color w:val="444746"/>
          <w:sz w:val="24"/>
          <w:shd w:fill="auto" w:val="clear"/>
        </w:rPr>
        <w:t>13</w:t>
      </w:r>
      <w:r>
        <w:rPr>
          <w:rFonts w:ascii="Google Sans Text;sans-serif" w:hAnsi="Google Sans Text;sans-serif"/>
          <w:color w:val="1F1F1F"/>
        </w:rPr>
        <w:t>. This makes a static history of previous actions invalid or confusing.</w:t>
      </w:r>
    </w:p>
    <w:p>
      <w:pPr>
        <w:pStyle w:val="TextBody"/>
        <w:keepNext w:val="false"/>
        <w:pageBreakBefore w:val="false"/>
        <w:widowControl/>
        <w:pBdr/>
        <w:spacing w:lineRule="auto" w:line="273" w:before="0" w:after="0"/>
        <w:ind w:left="0" w:right="0" w:hanging="0"/>
        <w:rPr>
          <w:rFonts w:ascii="Google Sans;sans-serif" w:hAnsi="Google Sans;sans-serif"/>
          <w:color w:val="1F1F1F"/>
        </w:rPr>
      </w:pPr>
      <w:r>
        <w:rPr>
          <w:rFonts w:ascii="Google Sans Text;sans-serif" w:hAnsi="Google Sans Text;sans-serif"/>
          <w:color w:val="1F1F1F"/>
        </w:rPr>
        <w:t xml:space="preserve">MoMa-LLM addresses this via </w:t>
      </w:r>
      <w:r>
        <w:rPr>
          <w:rFonts w:ascii="Google Sans Text;sans-serif" w:hAnsi="Google Sans Text;sans-serif"/>
          <w:b/>
          <w:color w:val="1F1F1F"/>
        </w:rPr>
        <w:t>Dynamic Re-alignment</w:t>
      </w:r>
      <w:r>
        <w:rPr>
          <w:rFonts w:ascii="Google Sans Text;sans-serif" w:hAnsi="Google Sans Text;sans-serif"/>
          <w:color w:val="1F1F1F"/>
        </w:rPr>
        <w:t>:</w:t>
      </w:r>
    </w:p>
    <w:p>
      <w:pPr>
        <w:pStyle w:val="TextBody"/>
        <w:keepNext w:val="false"/>
        <w:pageBreakBefore w:val="false"/>
        <w:widowControl/>
        <w:numPr>
          <w:ilvl w:val="0"/>
          <w:numId w:val="3"/>
        </w:numPr>
        <w:pBdr/>
        <w:tabs>
          <w:tab w:val="clear" w:pos="720"/>
          <w:tab w:val="left" w:pos="0" w:leader="none"/>
        </w:tabs>
        <w:spacing w:lineRule="auto" w:line="273" w:before="0" w:after="0"/>
        <w:ind w:left="0" w:right="0" w:hanging="283"/>
        <w:rPr>
          <w:rFonts w:ascii="Google Sans;sans-serif" w:hAnsi="Google Sans;sans-serif"/>
          <w:color w:val="1F1F1F"/>
        </w:rPr>
      </w:pPr>
      <w:r>
        <w:rPr>
          <w:rFonts w:ascii="Google Sans Text;sans-serif" w:hAnsi="Google Sans Text;sans-serif"/>
          <w:b/>
          <w:color w:val="1F1F1F"/>
        </w:rPr>
        <w:t>Tracking Positions:</w:t>
      </w:r>
      <w:r>
        <w:rPr>
          <w:rFonts w:ascii="Google Sans Text;sans-serif" w:hAnsi="Google Sans Text;sans-serif"/>
          <w:color w:val="1F1F1F"/>
        </w:rPr>
        <w:t xml:space="preserve"> Instead of just memorizing the text of previous commands, the system tracks the physical interaction positions of past actions</w:t>
      </w:r>
      <w:r>
        <w:rPr>
          <w:rFonts w:ascii="Google Sans Text;sans-serif" w:hAnsi="Google Sans Text;sans-serif"/>
          <w:color w:val="444746"/>
          <w:sz w:val="24"/>
          <w:shd w:fill="auto" w:val="clear"/>
        </w:rPr>
        <w:t>14</w:t>
      </w:r>
      <w:r>
        <w:rPr>
          <w:rFonts w:ascii="Google Sans Text;sans-serif" w:hAnsi="Google Sans Text;sans-serif"/>
          <w:color w:val="1F1F1F"/>
        </w:rPr>
        <w:t>.</w:t>
      </w:r>
    </w:p>
    <w:p>
      <w:pPr>
        <w:pStyle w:val="TextBody"/>
        <w:keepNext w:val="false"/>
        <w:pageBreakBefore w:val="false"/>
        <w:widowControl/>
        <w:numPr>
          <w:ilvl w:val="0"/>
          <w:numId w:val="3"/>
        </w:numPr>
        <w:pBdr/>
        <w:tabs>
          <w:tab w:val="clear" w:pos="720"/>
          <w:tab w:val="left" w:pos="0" w:leader="none"/>
        </w:tabs>
        <w:spacing w:lineRule="auto" w:line="273" w:before="0" w:after="0"/>
        <w:ind w:left="0" w:right="0" w:hanging="283"/>
        <w:rPr>
          <w:rFonts w:ascii="Google Sans;sans-serif" w:hAnsi="Google Sans;sans-serif"/>
          <w:color w:val="1F1F1F"/>
        </w:rPr>
      </w:pPr>
      <w:r>
        <w:rPr>
          <w:rFonts w:ascii="Google Sans Text;sans-serif" w:hAnsi="Google Sans Text;sans-serif"/>
          <w:b/>
          <w:color w:val="1F1F1F"/>
        </w:rPr>
        <w:t>Re-mapping:</w:t>
      </w:r>
      <w:r>
        <w:rPr>
          <w:rFonts w:ascii="Google Sans Text;sans-serif" w:hAnsi="Google Sans Text;sans-serif"/>
          <w:color w:val="1F1F1F"/>
        </w:rPr>
        <w:t xml:space="preserve"> Before each new query to the LLM, the system re-aligns these past positions to the </w:t>
      </w:r>
      <w:r>
        <w:rPr>
          <w:rFonts w:ascii="Google Sans Text;sans-serif" w:hAnsi="Google Sans Text;sans-serif"/>
          <w:i/>
          <w:color w:val="1F1F1F"/>
        </w:rPr>
        <w:t>current</w:t>
      </w:r>
      <w:r>
        <w:rPr>
          <w:rFonts w:ascii="Google Sans Text;sans-serif" w:hAnsi="Google Sans Text;sans-serif"/>
          <w:color w:val="1F1F1F"/>
        </w:rPr>
        <w:t xml:space="preserve"> state of the scene graph. It matches the old positions to the currently valid Voronoi nodes and room labels</w:t>
      </w:r>
      <w:r>
        <w:rPr>
          <w:rFonts w:ascii="Google Sans Text;sans-serif" w:hAnsi="Google Sans Text;sans-serif"/>
          <w:color w:val="444746"/>
          <w:sz w:val="24"/>
          <w:shd w:fill="auto" w:val="clear"/>
        </w:rPr>
        <w:t>15</w:t>
      </w:r>
      <w:r>
        <w:rPr>
          <w:rFonts w:ascii="Google Sans Text;sans-serif" w:hAnsi="Google Sans Text;sans-serif"/>
          <w:color w:val="1F1F1F"/>
        </w:rPr>
        <w:t>.</w:t>
      </w:r>
    </w:p>
    <w:p>
      <w:pPr>
        <w:pStyle w:val="TextBody"/>
        <w:keepNext w:val="false"/>
        <w:pageBreakBefore w:val="false"/>
        <w:widowControl/>
        <w:numPr>
          <w:ilvl w:val="0"/>
          <w:numId w:val="3"/>
        </w:numPr>
        <w:pBdr/>
        <w:tabs>
          <w:tab w:val="clear" w:pos="720"/>
          <w:tab w:val="left" w:pos="0" w:leader="none"/>
        </w:tabs>
        <w:spacing w:lineRule="auto" w:line="273" w:before="0" w:after="0"/>
        <w:ind w:left="0" w:right="0" w:hanging="283"/>
        <w:rPr>
          <w:rFonts w:ascii="Google Sans;sans-serif" w:hAnsi="Google Sans;sans-serif"/>
          <w:color w:val="1F1F1F"/>
        </w:rPr>
      </w:pPr>
      <w:r>
        <w:rPr>
          <w:rFonts w:ascii="Google Sans Text;sans-serif" w:hAnsi="Google Sans Text;sans-serif"/>
          <w:b/>
          <w:color w:val="1F1F1F"/>
        </w:rPr>
        <w:t>Example:</w:t>
      </w:r>
      <w:r>
        <w:rPr>
          <w:rFonts w:ascii="Google Sans Text;sans-serif" w:hAnsi="Google Sans Text;sans-serif"/>
          <w:color w:val="1F1F1F"/>
        </w:rPr>
        <w:t xml:space="preserve"> If the robot previously executed </w:t>
      </w:r>
      <w:r>
        <w:rPr>
          <w:rStyle w:val="SourceText"/>
          <w:rFonts w:ascii="Google Sans Text;sans-serif" w:hAnsi="Google Sans Text;sans-serif"/>
          <w:color w:val="444746"/>
        </w:rPr>
        <w:t>explore(living room)</w:t>
      </w:r>
      <w:r>
        <w:rPr>
          <w:rFonts w:ascii="Google Sans Text;sans-serif" w:hAnsi="Google Sans Text;sans-serif"/>
          <w:color w:val="1F1F1F"/>
        </w:rPr>
        <w:t xml:space="preserve">, but identifying a fridge later causes that area to be reclassified as a kitchen, the history presented to the LLM in the next step will automatically update to </w:t>
      </w:r>
      <w:r>
        <w:rPr>
          <w:rStyle w:val="SourceText"/>
          <w:rFonts w:ascii="Google Sans Text;sans-serif" w:hAnsi="Google Sans Text;sans-serif"/>
          <w:color w:val="444746"/>
        </w:rPr>
        <w:t>explore(kitchen)</w:t>
      </w:r>
      <w:r>
        <w:rPr>
          <w:rFonts w:ascii="Google Sans Text;sans-serif" w:hAnsi="Google Sans Text;sans-serif"/>
          <w:color w:val="444746"/>
          <w:sz w:val="24"/>
          <w:shd w:fill="auto" w:val="clear"/>
        </w:rPr>
        <w:t>16</w:t>
      </w:r>
      <w:r>
        <w:rPr>
          <w:rFonts w:ascii="Google Sans Text;sans-serif" w:hAnsi="Google Sans Text;sans-serif"/>
          <w:color w:val="1F1F1F"/>
        </w:rPr>
        <w:t>.</w:t>
      </w:r>
    </w:p>
    <w:p>
      <w:pPr>
        <w:pStyle w:val="TextBody"/>
        <w:keepNext w:val="false"/>
        <w:pageBreakBefore w:val="false"/>
        <w:widowControl/>
        <w:pBdr/>
        <w:spacing w:lineRule="auto" w:line="273" w:before="0" w:after="240"/>
        <w:ind w:left="0" w:right="0" w:hanging="0"/>
        <w:rPr>
          <w:rFonts w:ascii="Google Sans;sans-serif" w:hAnsi="Google Sans;sans-serif"/>
          <w:color w:val="1F1F1F"/>
        </w:rPr>
      </w:pPr>
      <w:r>
        <w:rPr>
          <w:rFonts w:ascii="Google Sans Text;sans-serif" w:hAnsi="Google Sans Text;sans-serif"/>
          <w:color w:val="1F1F1F"/>
        </w:rPr>
        <w:t>This ensures the LLM always acts on a consistent, up-to-date view of the world, preventing logical inconsistencies caused by the evolving map.</w:t>
      </w:r>
    </w:p>
    <w:p>
      <w:pPr>
        <w:pStyle w:val="HorizontalLine"/>
        <w:rPr>
          <w:rFonts w:ascii="Google Sans;sans-serif" w:hAnsi="Google Sans;sans-serif"/>
          <w:color w:val="1F1F1F"/>
        </w:rPr>
      </w:pPr>
      <w:r>
        <w:rPr/>
      </w:r>
    </w:p>
    <w:p>
      <w:pPr>
        <w:pStyle w:val="TextBody"/>
        <w:keepNext w:val="false"/>
        <w:pageBreakBefore w:val="false"/>
        <w:widowControl/>
        <w:pBdr/>
        <w:spacing w:lineRule="auto" w:line="273" w:before="0" w:after="0"/>
        <w:ind w:left="0" w:right="0" w:hanging="0"/>
        <w:rPr>
          <w:rFonts w:ascii="Google Sans;sans-serif" w:hAnsi="Google Sans;sans-serif"/>
          <w:color w:val="1F1F1F"/>
        </w:rPr>
      </w:pPr>
      <w:r>
        <w:rPr>
          <w:rFonts w:ascii="Google Sans Text;sans-serif" w:hAnsi="Google Sans Text;sans-serif"/>
          <w:b/>
          <w:color w:val="1F1F1F"/>
        </w:rPr>
        <w:t>Would you like to explore the specific "Room Classification" prompt used to label these rooms dynamically?</w:t>
      </w:r>
    </w:p>
    <w:p>
      <w:pPr>
        <w:sectPr>
          <w:type w:val="continuous"/>
          <w:pgSz w:w="12240" w:h="15840"/>
          <w:pgMar w:left="1440" w:right="1440" w:gutter="0" w:header="0" w:top="1440" w:footer="0" w:bottom="1440"/>
          <w:formProt w:val="false"/>
          <w:textDirection w:val="lrTb"/>
          <w:docGrid w:type="default" w:linePitch="600" w:charSpace="32768"/>
        </w:sectPr>
      </w:pPr>
    </w:p>
    <w:p>
      <w:pPr>
        <w:pStyle w:val="TextBody"/>
        <w:widowControl/>
        <w:spacing w:lineRule="auto" w:line="271" w:before="0" w:after="120"/>
        <w:ind w:left="0" w:right="0" w:hanging="0"/>
        <w:rPr>
          <w:rFonts w:ascii="Google Sans;sans-serif" w:hAnsi="Google Sans;sans-serif"/>
          <w:color w:val="1F1F1F"/>
        </w:rPr>
      </w:pPr>
      <w:r>
        <w:rPr/>
      </w:r>
    </w:p>
    <w:sectPr>
      <w:type w:val="continuous"/>
      <w:pgSz w:w="12240" w:h="15840"/>
      <w:pgMar w:left="1440" w:right="1440" w:gutter="0" w:header="0" w:top="1440" w:footer="0" w:bottom="144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Google Sans">
    <w:altName w:val="sans-serif"/>
    <w:charset w:val="01"/>
    <w:family w:val="auto"/>
    <w:pitch w:val="default"/>
  </w:font>
  <w:font w:name="Google Sans">
    <w:altName w:val="sans-serif"/>
    <w:charset w:val="01"/>
    <w:family w:val="roman"/>
    <w:pitch w:val="variable"/>
  </w:font>
  <w:font w:name="Google Sans Text">
    <w:altName w:val="sans-serif"/>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0"/>
        </w:tabs>
        <w:ind w:left="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TextBody"/>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TextBody"/>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TextBody"/>
    <w:link w:val="Heading3Char"/>
    <w:uiPriority w:val="9"/>
    <w:semiHidden/>
    <w:unhideWhenUsed/>
    <w:qFormat/>
    <w:rsid w:val="00a10fd9"/>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TextBody"/>
    <w:link w:val="Heading4Char"/>
    <w:uiPriority w:val="9"/>
    <w:semiHidden/>
    <w:unhideWhenUsed/>
    <w:qFormat/>
    <w:rsid w:val="00a10fd9"/>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TextBody"/>
    <w:link w:val="Heading5Char"/>
    <w:uiPriority w:val="9"/>
    <w:semiHidden/>
    <w:unhideWhenUsed/>
    <w:qFormat/>
    <w:rsid w:val="00a10fd9"/>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TextBody"/>
    <w:link w:val="Heading6Char"/>
    <w:uiPriority w:val="9"/>
    <w:semiHidden/>
    <w:unhideWhenUsed/>
    <w:qFormat/>
    <w:rsid w:val="00a10fd9"/>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TextBody"/>
    <w:link w:val="Heading7Char"/>
    <w:uiPriority w:val="9"/>
    <w:semiHidden/>
    <w:unhideWhenUsed/>
    <w:qFormat/>
    <w:rsid w:val="00a10fd9"/>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TextBody"/>
    <w:link w:val="Heading8Char"/>
    <w:uiPriority w:val="9"/>
    <w:semiHidden/>
    <w:unhideWhenUsed/>
    <w:qFormat/>
    <w:rsid w:val="00a10fd9"/>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TextBody"/>
    <w:link w:val="Heading9Char"/>
    <w:uiPriority w:val="9"/>
    <w:semiHidden/>
    <w:unhideWhenUsed/>
    <w:qFormat/>
    <w:rsid w:val="00a10fd9"/>
    <w:pPr>
      <w:keepNext w:val="true"/>
      <w:keepLines/>
      <w:spacing w:before="0" w:after="0"/>
      <w:outlineLvl w:val="8"/>
    </w:pPr>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val="595959" w:themeColor="text1" w:themeTint="a6"/>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val="272727" w:themeColor="text1" w:themeTint="d8"/>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Anchor">
    <w:name w:val="Footnote Anchor"/>
    <w:rPr>
      <w:vertAlign w:val="superscript"/>
    </w:rPr>
  </w:style>
  <w:style w:type="character" w:styleId="InternetLink">
    <w:name w:val="Hyperlink"/>
    <w:basedOn w:val="BodyTextChar"/>
    <w:rPr>
      <w:color w:val="4F81BD" w:themeColor="accent1"/>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qFormat/>
    <w:pPr>
      <w:spacing w:before="180" w:after="180"/>
    </w:pPr>
    <w:rPr/>
  </w:style>
  <w:style w:type="paragraph" w:styleId="List">
    <w:name w:val="List"/>
    <w:basedOn w:val="TextBody"/>
    <w:pPr/>
    <w:rPr>
      <w:rFonts w:cs="Lohit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Lohit Devanagari"/>
    </w:rPr>
  </w:style>
  <w:style w:type="paragraph" w:styleId="FirstParagraph" w:customStyle="1">
    <w:name w:val="First Paragraph"/>
    <w:basedOn w:val="TextBody"/>
    <w:next w:val="TextBody"/>
    <w:qFormat/>
    <w:pPr/>
    <w:rPr/>
  </w:style>
  <w:style w:type="paragraph" w:styleId="Compact" w:customStyle="1">
    <w:name w:val="Compact"/>
    <w:basedOn w:val="TextBody"/>
    <w:qFormat/>
    <w:pPr>
      <w:spacing w:before="36" w:after="36"/>
    </w:pPr>
    <w:rPr/>
  </w:style>
  <w:style w:type="paragraph" w:styleId="Title">
    <w:name w:val="Title"/>
    <w:basedOn w:val="Normal"/>
    <w:next w:val="TextBody"/>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TextBody"/>
    <w:link w:val="SubtitleChar"/>
    <w:uiPriority w:val="11"/>
    <w:qFormat/>
    <w:rsid w:val="00a10fd9"/>
    <w:pPr/>
    <w:rPr>
      <w:rFonts w:eastAsia="" w:cs="" w:cstheme="majorBidi" w:eastAsiaTheme="majorEastAsia"/>
      <w:spacing w:val="15"/>
      <w:sz w:val="28"/>
      <w:szCs w:val="28"/>
    </w:rPr>
  </w:style>
  <w:style w:type="paragraph" w:styleId="Author" w:customStyle="1">
    <w:name w:val="Author"/>
    <w:next w:val="TextBody"/>
    <w:qFormat/>
    <w:pPr>
      <w:keepNext w:val="true"/>
      <w:keepLines/>
      <w:widowControl/>
      <w:suppressAutoHyphens w:val="true"/>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TextBody"/>
    <w:qFormat/>
    <w:pPr>
      <w:keepNext w:val="true"/>
      <w:keepLines/>
      <w:widowControl/>
      <w:suppressAutoHyphens w:val="true"/>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TextBody"/>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TextBody"/>
    <w:next w:val="TextBody"/>
    <w:uiPriority w:val="9"/>
    <w:unhideWhenUsed/>
    <w:qFormat/>
    <w:pPr>
      <w:spacing w:before="100" w:after="100"/>
      <w:ind w:left="480" w:right="480" w:hanging="0"/>
    </w:pPr>
    <w:rPr/>
  </w:style>
  <w:style w:type="paragraph" w:styleId="Footnote">
    <w:name w:val="Footnote Text"/>
    <w:basedOn w:val="Normal"/>
    <w:uiPriority w:val="9"/>
    <w:unhideWhenUsed/>
    <w:qFormat/>
    <w:pPr/>
    <w:rPr/>
  </w:style>
  <w:style w:type="paragraph" w:styleId="FootnoteBlockText">
    <w:name w:val="Footnote Block Text"/>
    <w:basedOn w:val="Footnote"/>
    <w:next w:val="Footnote"/>
    <w:uiPriority w:val="9"/>
    <w:unhideWhenUsed/>
    <w:qFormat/>
    <w:pPr>
      <w:spacing w:before="100" w:after="100"/>
      <w:ind w:left="480" w:right="480" w:hanging="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ContentsHeading">
    <w:name w:val="TOC Heading"/>
    <w:basedOn w:val="Heading1"/>
    <w:next w:val="TextBody"/>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val="365F91" w:themeColor="accent1" w:themeShade="bf"/>
    </w:rPr>
  </w:style>
  <w:style w:type="paragraph" w:styleId="SourceCode" w:customStyle="1">
    <w:name w:val="Source Code"/>
    <w:basedOn w:val="Normal"/>
    <w:link w:val="VerbatimChar"/>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LibreOffice/7.3.7.2$Linux_X86_64 LibreOffice_project/30$Build-2</Application>
  <AppVersion>15.0000</AppVersion>
  <Pages>2</Pages>
  <Words>641</Words>
  <Characters>3675</Characters>
  <CharactersWithSpaces>4276</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2026-01-18T07:48:14Z</dcterms:created>
  <dc:creator/>
  <dc:description/>
  <dc:language>en</dc:language>
  <cp:lastModifiedBy/>
  <dcterms:modified xsi:type="dcterms:W3CDTF">2026-01-18T14:48:34Z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