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074149" w:rsidRDefault="00781D4F">
      <w:pPr>
        <w:pStyle w:val="Heading2"/>
        <w:ind w:left="720"/>
        <w:contextualSpacing w:val="0"/>
        <w:jc w:val="center"/>
        <w:rPr>
          <w:rFonts w:ascii="Ubuntu" w:eastAsia="Ubuntu" w:hAnsi="Ubuntu" w:cs="Ubuntu"/>
          <w:sz w:val="48"/>
          <w:szCs w:val="48"/>
        </w:rPr>
      </w:pPr>
      <w:bookmarkStart w:id="0" w:name="_5mx7h8qnarcs" w:colFirst="0" w:colLast="0"/>
      <w:bookmarkEnd w:id="0"/>
      <w:r>
        <w:rPr>
          <w:rFonts w:ascii="Ubuntu" w:eastAsia="Ubuntu" w:hAnsi="Ubuntu" w:cs="Ubuntu"/>
          <w:sz w:val="48"/>
          <w:szCs w:val="48"/>
        </w:rPr>
        <w:t xml:space="preserve">Udaipur Smart Cities - Air and Lake Water Smart Monitoring Systems </w:t>
      </w:r>
    </w:p>
    <w:p w:rsidR="00074149" w:rsidRDefault="00781D4F">
      <w:pPr>
        <w:pStyle w:val="Heading2"/>
        <w:contextualSpacing w:val="0"/>
        <w:rPr>
          <w:rFonts w:ascii="Ubuntu" w:eastAsia="Ubuntu" w:hAnsi="Ubuntu" w:cs="Ubuntu"/>
          <w:sz w:val="24"/>
          <w:szCs w:val="24"/>
          <w:highlight w:val="white"/>
        </w:rPr>
      </w:pPr>
      <w:bookmarkStart w:id="1" w:name="_p0pl7kafrqn4" w:colFirst="0" w:colLast="0"/>
      <w:bookmarkEnd w:id="1"/>
      <w:r>
        <w:rPr>
          <w:rFonts w:ascii="Ubuntu" w:eastAsia="Ubuntu" w:hAnsi="Ubuntu" w:cs="Ubuntu"/>
          <w:sz w:val="24"/>
          <w:szCs w:val="24"/>
        </w:rPr>
        <w:t xml:space="preserve">Lake water and Air monitoring system is comprehensive solution that continuously monitors the water and air quality respectively. It is an ecological approach that allows you to </w:t>
      </w:r>
      <w:r>
        <w:rPr>
          <w:rFonts w:ascii="Ubuntu" w:eastAsia="Ubuntu" w:hAnsi="Ubuntu" w:cs="Ubuntu"/>
          <w:sz w:val="24"/>
          <w:szCs w:val="24"/>
          <w:highlight w:val="white"/>
        </w:rPr>
        <w:t xml:space="preserve">monitor multiple water and air quality parameters with a fully integrated, easy to use, economical system. The sensors measure these various parameters, and the data obtained is processed and stored on the cloud server. This enables to get access to real time that can be viewed on a public display unit or a mobile application. The mobile application also gives the historic data and advanced analytics on the data.  </w:t>
      </w:r>
      <w:r>
        <w:rPr>
          <w:rFonts w:ascii="Ubuntu" w:eastAsia="Ubuntu" w:hAnsi="Ubuntu" w:cs="Ubuntu"/>
          <w:sz w:val="24"/>
          <w:szCs w:val="24"/>
        </w:rPr>
        <w:t xml:space="preserve">The real time </w:t>
      </w:r>
      <w:r w:rsidR="00D05C8E">
        <w:rPr>
          <w:rFonts w:ascii="Ubuntu" w:eastAsia="Ubuntu" w:hAnsi="Ubuntu" w:cs="Ubuntu"/>
          <w:sz w:val="24"/>
          <w:szCs w:val="24"/>
        </w:rPr>
        <w:t xml:space="preserve">monitoring </w:t>
      </w:r>
      <w:r w:rsidR="00D05C8E">
        <w:rPr>
          <w:rFonts w:ascii="Ubuntu" w:eastAsia="Ubuntu" w:hAnsi="Ubuntu" w:cs="Ubuntu"/>
          <w:color w:val="4D4D4D"/>
          <w:sz w:val="24"/>
          <w:szCs w:val="24"/>
          <w:highlight w:val="white"/>
        </w:rPr>
        <w:t>enables</w:t>
      </w:r>
      <w:r>
        <w:rPr>
          <w:rFonts w:ascii="Ubuntu" w:eastAsia="Ubuntu" w:hAnsi="Ubuntu" w:cs="Ubuntu"/>
          <w:sz w:val="24"/>
          <w:szCs w:val="24"/>
          <w:highlight w:val="white"/>
        </w:rPr>
        <w:t xml:space="preserve"> to stay abreast of constantly changing </w:t>
      </w:r>
      <w:r w:rsidR="00D05C8E">
        <w:rPr>
          <w:rFonts w:ascii="Ubuntu" w:eastAsia="Ubuntu" w:hAnsi="Ubuntu" w:cs="Ubuntu"/>
          <w:sz w:val="24"/>
          <w:szCs w:val="24"/>
          <w:highlight w:val="white"/>
        </w:rPr>
        <w:t>water and</w:t>
      </w:r>
      <w:r>
        <w:rPr>
          <w:rFonts w:ascii="Ubuntu" w:eastAsia="Ubuntu" w:hAnsi="Ubuntu" w:cs="Ubuntu"/>
          <w:sz w:val="24"/>
          <w:szCs w:val="24"/>
          <w:highlight w:val="white"/>
        </w:rPr>
        <w:t xml:space="preserve"> air quality, </w:t>
      </w:r>
      <w:r w:rsidR="00D05C8E">
        <w:rPr>
          <w:rFonts w:ascii="Ubuntu" w:eastAsia="Ubuntu" w:hAnsi="Ubuntu" w:cs="Ubuntu"/>
          <w:sz w:val="24"/>
          <w:szCs w:val="24"/>
          <w:highlight w:val="white"/>
        </w:rPr>
        <w:t>and address</w:t>
      </w:r>
      <w:r>
        <w:rPr>
          <w:rFonts w:ascii="Ubuntu" w:eastAsia="Ubuntu" w:hAnsi="Ubuntu" w:cs="Ubuntu"/>
          <w:sz w:val="24"/>
          <w:szCs w:val="24"/>
          <w:highlight w:val="white"/>
        </w:rPr>
        <w:t xml:space="preserve"> potential issues before they develop into larger problem.</w:t>
      </w:r>
    </w:p>
    <w:p w:rsidR="00074149" w:rsidRDefault="00074149"/>
    <w:p w:rsidR="00074149" w:rsidRDefault="00074149"/>
    <w:tbl>
      <w:tblPr>
        <w:tblW w:w="0" w:type="auto"/>
        <w:tblInd w:w="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tblPr>
      <w:tblGrid>
        <w:gridCol w:w="10604"/>
      </w:tblGrid>
      <w:tr w:rsidR="008A44FE" w:rsidTr="008A44FE">
        <w:trPr>
          <w:trHeight w:val="5430"/>
        </w:trPr>
        <w:tc>
          <w:tcPr>
            <w:tcW w:w="10485" w:type="dxa"/>
          </w:tcPr>
          <w:p w:rsidR="008A44FE" w:rsidRDefault="008A44FE" w:rsidP="008A44FE">
            <w:pPr>
              <w:pStyle w:val="Heading2"/>
              <w:contextualSpacing w:val="0"/>
              <w:rPr>
                <w:rFonts w:ascii="Ubuntu" w:eastAsia="Ubuntu" w:hAnsi="Ubuntu" w:cs="Ubuntu"/>
                <w:b/>
              </w:rPr>
            </w:pPr>
            <w:bookmarkStart w:id="2" w:name="_t312616atdur" w:colFirst="0" w:colLast="0"/>
            <w:bookmarkEnd w:id="2"/>
            <w:r>
              <w:rPr>
                <w:noProof/>
                <w:lang w:val="en-US" w:eastAsia="en-US"/>
              </w:rPr>
              <w:drawing>
                <wp:inline distT="0" distB="0" distL="0" distR="0">
                  <wp:extent cx="6645910" cy="3502660"/>
                  <wp:effectExtent l="0" t="0" r="2540" b="2540"/>
                  <wp:docPr id="1" name="Picture 1" descr="https://lh5.googleusercontent.com/mL89lL7dEGGkeLfsMdbPZxlAI5w7Cb6qSjQ9CDyFJHfHJlXvtA0MwaXhIZToHtHzyiapVcS4Y4F4BXM103FKiMJUPImXFdQWgjb9kLYcxN2WzKXAq1cdNZ_-GriBsr2EKDnhiy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mL89lL7dEGGkeLfsMdbPZxlAI5w7Cb6qSjQ9CDyFJHfHJlXvtA0MwaXhIZToHtHzyiapVcS4Y4F4BXM103FKiMJUPImXFdQWgjb9kLYcxN2WzKXAq1cdNZ_-GriBsr2EKDnhiyta"/>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645910" cy="3502660"/>
                          </a:xfrm>
                          <a:prstGeom prst="rect">
                            <a:avLst/>
                          </a:prstGeom>
                          <a:noFill/>
                          <a:ln>
                            <a:noFill/>
                          </a:ln>
                        </pic:spPr>
                      </pic:pic>
                    </a:graphicData>
                  </a:graphic>
                </wp:inline>
              </w:drawing>
            </w:r>
          </w:p>
        </w:tc>
      </w:tr>
    </w:tbl>
    <w:p w:rsidR="00074149" w:rsidRPr="008A44FE" w:rsidRDefault="008A44FE" w:rsidP="008A44FE">
      <w:pPr>
        <w:pStyle w:val="Heading2"/>
        <w:contextualSpacing w:val="0"/>
        <w:jc w:val="center"/>
        <w:rPr>
          <w:rFonts w:ascii="Ubuntu" w:eastAsia="Ubuntu" w:hAnsi="Ubuntu" w:cs="Ubuntu"/>
          <w:i/>
          <w:sz w:val="22"/>
          <w:szCs w:val="22"/>
        </w:rPr>
      </w:pPr>
      <w:r w:rsidRPr="008A44FE">
        <w:rPr>
          <w:rFonts w:ascii="Ubuntu" w:eastAsia="Ubuntu" w:hAnsi="Ubuntu" w:cs="Ubuntu"/>
          <w:i/>
          <w:sz w:val="22"/>
          <w:szCs w:val="22"/>
        </w:rPr>
        <w:t>Fig 1: Working Principle</w:t>
      </w:r>
    </w:p>
    <w:p w:rsidR="00074149" w:rsidRDefault="008A44FE">
      <w:pPr>
        <w:jc w:val="both"/>
        <w:rPr>
          <w:i/>
        </w:rPr>
      </w:pPr>
      <w:r>
        <w:t xml:space="preserve">           </w:t>
      </w:r>
      <w:r w:rsidR="00781D4F">
        <w:t xml:space="preserve">                                                    </w:t>
      </w:r>
      <w:r w:rsidR="00781D4F">
        <w:rPr>
          <w:i/>
        </w:rPr>
        <w:t xml:space="preserve"> </w:t>
      </w:r>
    </w:p>
    <w:p w:rsidR="00074149" w:rsidRDefault="00781D4F">
      <w:pPr>
        <w:spacing w:line="240" w:lineRule="auto"/>
      </w:pPr>
      <w:r>
        <w:t xml:space="preserve">                      </w:t>
      </w:r>
    </w:p>
    <w:p w:rsidR="00074149" w:rsidRDefault="00074149">
      <w:pPr>
        <w:spacing w:line="240" w:lineRule="auto"/>
      </w:pPr>
    </w:p>
    <w:p w:rsidR="00074149" w:rsidRDefault="00074149">
      <w:pPr>
        <w:spacing w:line="240" w:lineRule="auto"/>
      </w:pPr>
    </w:p>
    <w:p w:rsidR="00074149" w:rsidRDefault="00074149">
      <w:pPr>
        <w:spacing w:line="240" w:lineRule="auto"/>
      </w:pPr>
    </w:p>
    <w:p w:rsidR="00074149" w:rsidRDefault="00074149">
      <w:pPr>
        <w:spacing w:line="240" w:lineRule="auto"/>
      </w:pPr>
    </w:p>
    <w:p w:rsidR="008A44FE" w:rsidRDefault="008A44FE">
      <w:pPr>
        <w:spacing w:line="240" w:lineRule="auto"/>
      </w:pPr>
    </w:p>
    <w:p w:rsidR="008A44FE" w:rsidRDefault="008A44FE">
      <w:pPr>
        <w:spacing w:line="240" w:lineRule="auto"/>
      </w:pPr>
    </w:p>
    <w:p w:rsidR="008A44FE" w:rsidRDefault="008A44FE">
      <w:pPr>
        <w:spacing w:line="240" w:lineRule="auto"/>
      </w:pPr>
    </w:p>
    <w:p w:rsidR="008A44FE" w:rsidRDefault="008A44FE">
      <w:pPr>
        <w:spacing w:line="240" w:lineRule="auto"/>
      </w:pPr>
    </w:p>
    <w:p w:rsidR="008A44FE" w:rsidRDefault="008A44FE">
      <w:pPr>
        <w:spacing w:line="240" w:lineRule="auto"/>
      </w:pPr>
    </w:p>
    <w:p w:rsidR="00074149" w:rsidRDefault="00781D4F">
      <w:pPr>
        <w:pStyle w:val="Heading2"/>
        <w:contextualSpacing w:val="0"/>
        <w:rPr>
          <w:rFonts w:ascii="Ubuntu" w:eastAsia="Ubuntu" w:hAnsi="Ubuntu" w:cs="Ubuntu"/>
          <w:b/>
          <w:color w:val="4181B1"/>
          <w:sz w:val="24"/>
          <w:szCs w:val="24"/>
        </w:rPr>
      </w:pPr>
      <w:bookmarkStart w:id="3" w:name="_mo3kpw51ms19" w:colFirst="0" w:colLast="0"/>
      <w:bookmarkEnd w:id="3"/>
      <w:r>
        <w:rPr>
          <w:rFonts w:ascii="Ubuntu" w:eastAsia="Ubuntu" w:hAnsi="Ubuntu" w:cs="Ubuntu"/>
          <w:b/>
        </w:rPr>
        <w:lastRenderedPageBreak/>
        <w:t xml:space="preserve">Air Monitoring System                                                                                      </w:t>
      </w:r>
      <w:r w:rsidR="00154DF7">
        <w:rPr>
          <w:rFonts w:ascii="Ubuntu" w:eastAsia="Ubuntu" w:hAnsi="Ubuntu" w:cs="Ubuntu"/>
          <w:b/>
          <w:color w:val="4181B1"/>
          <w:sz w:val="24"/>
          <w:szCs w:val="24"/>
        </w:rPr>
        <w:t>Standalone</w:t>
      </w:r>
      <w:r>
        <w:rPr>
          <w:rFonts w:ascii="Ubuntu" w:eastAsia="Ubuntu" w:hAnsi="Ubuntu" w:cs="Ubuntu"/>
          <w:b/>
          <w:color w:val="4181B1"/>
          <w:sz w:val="24"/>
          <w:szCs w:val="24"/>
        </w:rPr>
        <w:t xml:space="preserve"> Accurate real-time outdoor air quality Measurement System</w:t>
      </w:r>
    </w:p>
    <w:p w:rsidR="00074149" w:rsidRDefault="00781D4F">
      <w:pPr>
        <w:rPr>
          <w:rFonts w:ascii="Ubuntu" w:eastAsia="Ubuntu" w:hAnsi="Ubuntu" w:cs="Ubuntu"/>
          <w:sz w:val="24"/>
          <w:szCs w:val="24"/>
        </w:rPr>
      </w:pPr>
      <w:r>
        <w:rPr>
          <w:rFonts w:ascii="Ubuntu" w:eastAsia="Ubuntu" w:hAnsi="Ubuntu" w:cs="Ubuntu"/>
          <w:sz w:val="24"/>
          <w:szCs w:val="24"/>
        </w:rPr>
        <w:t xml:space="preserve">Air quality monitoring system is fully integrated monitoring </w:t>
      </w:r>
      <w:r w:rsidR="00154DF7">
        <w:rPr>
          <w:rFonts w:ascii="Ubuntu" w:eastAsia="Ubuntu" w:hAnsi="Ubuntu" w:cs="Ubuntu"/>
          <w:sz w:val="24"/>
          <w:szCs w:val="24"/>
        </w:rPr>
        <w:t>system package</w:t>
      </w:r>
      <w:r>
        <w:rPr>
          <w:rFonts w:ascii="Ubuntu" w:eastAsia="Ubuntu" w:hAnsi="Ubuntu" w:cs="Ubuntu"/>
          <w:sz w:val="24"/>
          <w:szCs w:val="24"/>
        </w:rPr>
        <w:t xml:space="preserve"> – gases, particles and environmental parameters are measured, logged and reported simultaneously.</w:t>
      </w:r>
      <w:r>
        <w:rPr>
          <w:color w:val="555555"/>
          <w:sz w:val="21"/>
          <w:szCs w:val="21"/>
          <w:highlight w:val="white"/>
        </w:rPr>
        <w:t xml:space="preserve"> </w:t>
      </w:r>
      <w:r>
        <w:rPr>
          <w:rFonts w:ascii="Ubuntu" w:eastAsia="Ubuntu" w:hAnsi="Ubuntu" w:cs="Ubuntu"/>
          <w:sz w:val="24"/>
          <w:szCs w:val="24"/>
        </w:rPr>
        <w:t>It balances the need for accurate air quality measurement with the need for data that is robust, reliable and defensible. And it’s easy to get data of any location, with secure wireless communication and</w:t>
      </w:r>
    </w:p>
    <w:p w:rsidR="00074149" w:rsidRDefault="00781D4F">
      <w:pPr>
        <w:rPr>
          <w:rFonts w:ascii="Ubuntu" w:eastAsia="Ubuntu" w:hAnsi="Ubuntu" w:cs="Ubuntu"/>
          <w:sz w:val="24"/>
          <w:szCs w:val="24"/>
        </w:rPr>
      </w:pPr>
      <w:proofErr w:type="gramStart"/>
      <w:r>
        <w:rPr>
          <w:rFonts w:ascii="Ubuntu" w:eastAsia="Ubuntu" w:hAnsi="Ubuntu" w:cs="Ubuntu"/>
          <w:sz w:val="24"/>
          <w:szCs w:val="24"/>
        </w:rPr>
        <w:t>a</w:t>
      </w:r>
      <w:proofErr w:type="gramEnd"/>
      <w:r>
        <w:rPr>
          <w:rFonts w:ascii="Ubuntu" w:eastAsia="Ubuntu" w:hAnsi="Ubuntu" w:cs="Ubuntu"/>
          <w:sz w:val="24"/>
          <w:szCs w:val="24"/>
        </w:rPr>
        <w:t xml:space="preserve"> cloud based user interface, your data is protected and available wherever and whenever you need it.</w:t>
      </w:r>
    </w:p>
    <w:p w:rsidR="00074149" w:rsidRDefault="00781D4F">
      <w:pPr>
        <w:rPr>
          <w:rFonts w:ascii="Ubuntu" w:eastAsia="Ubuntu" w:hAnsi="Ubuntu" w:cs="Ubuntu"/>
          <w:sz w:val="30"/>
          <w:szCs w:val="30"/>
        </w:rPr>
      </w:pPr>
      <w:r>
        <w:rPr>
          <w:rFonts w:ascii="Ubuntu" w:eastAsia="Ubuntu" w:hAnsi="Ubuntu" w:cs="Ubuntu"/>
          <w:sz w:val="30"/>
          <w:szCs w:val="30"/>
        </w:rPr>
        <w:t xml:space="preserve">Key features </w:t>
      </w:r>
    </w:p>
    <w:p w:rsidR="00074149" w:rsidRDefault="00781D4F">
      <w:pPr>
        <w:numPr>
          <w:ilvl w:val="0"/>
          <w:numId w:val="5"/>
        </w:numPr>
        <w:ind w:hanging="360"/>
        <w:contextualSpacing/>
        <w:rPr>
          <w:rFonts w:ascii="Ubuntu" w:eastAsia="Ubuntu" w:hAnsi="Ubuntu" w:cs="Ubuntu"/>
        </w:rPr>
      </w:pPr>
      <w:r>
        <w:rPr>
          <w:rFonts w:ascii="Ubuntu" w:eastAsia="Ubuntu" w:hAnsi="Ubuntu" w:cs="Ubuntu"/>
        </w:rPr>
        <w:t>Real-time measurement of common pollutants according to WHO air quality standards</w:t>
      </w:r>
    </w:p>
    <w:p w:rsidR="00074149" w:rsidRDefault="00781D4F">
      <w:pPr>
        <w:numPr>
          <w:ilvl w:val="0"/>
          <w:numId w:val="5"/>
        </w:numPr>
        <w:ind w:hanging="360"/>
        <w:contextualSpacing/>
        <w:rPr>
          <w:rFonts w:ascii="Ubuntu" w:eastAsia="Ubuntu" w:hAnsi="Ubuntu" w:cs="Ubuntu"/>
        </w:rPr>
      </w:pPr>
      <w:r>
        <w:rPr>
          <w:rFonts w:ascii="Ubuntu" w:eastAsia="Ubuntu" w:hAnsi="Ubuntu" w:cs="Ubuntu"/>
        </w:rPr>
        <w:t>Compact size for ease  of installation</w:t>
      </w:r>
    </w:p>
    <w:p w:rsidR="00074149" w:rsidRDefault="00781D4F">
      <w:pPr>
        <w:numPr>
          <w:ilvl w:val="0"/>
          <w:numId w:val="5"/>
        </w:numPr>
        <w:ind w:hanging="360"/>
        <w:contextualSpacing/>
        <w:rPr>
          <w:rFonts w:ascii="Ubuntu" w:eastAsia="Ubuntu" w:hAnsi="Ubuntu" w:cs="Ubuntu"/>
        </w:rPr>
      </w:pPr>
      <w:r>
        <w:rPr>
          <w:rFonts w:ascii="Ubuntu" w:eastAsia="Ubuntu" w:hAnsi="Ubuntu" w:cs="Ubuntu"/>
        </w:rPr>
        <w:t>GSM 4G based data logging system</w:t>
      </w:r>
    </w:p>
    <w:p w:rsidR="00074149" w:rsidRDefault="00781D4F">
      <w:pPr>
        <w:numPr>
          <w:ilvl w:val="0"/>
          <w:numId w:val="5"/>
        </w:numPr>
        <w:ind w:hanging="360"/>
        <w:contextualSpacing/>
        <w:rPr>
          <w:rFonts w:ascii="Ubuntu" w:eastAsia="Ubuntu" w:hAnsi="Ubuntu" w:cs="Ubuntu"/>
        </w:rPr>
      </w:pPr>
      <w:r>
        <w:rPr>
          <w:rFonts w:ascii="Ubuntu" w:eastAsia="Ubuntu" w:hAnsi="Ubuntu" w:cs="Ubuntu"/>
        </w:rPr>
        <w:t>Remote data acquisition system with fail safe on board storage</w:t>
      </w:r>
    </w:p>
    <w:p w:rsidR="00074149" w:rsidRDefault="00781D4F">
      <w:pPr>
        <w:numPr>
          <w:ilvl w:val="0"/>
          <w:numId w:val="5"/>
        </w:numPr>
        <w:ind w:hanging="360"/>
        <w:contextualSpacing/>
        <w:rPr>
          <w:rFonts w:ascii="Ubuntu" w:eastAsia="Ubuntu" w:hAnsi="Ubuntu" w:cs="Ubuntu"/>
        </w:rPr>
      </w:pPr>
      <w:r>
        <w:rPr>
          <w:rFonts w:ascii="Ubuntu" w:eastAsia="Ubuntu" w:hAnsi="Ubuntu" w:cs="Ubuntu"/>
        </w:rPr>
        <w:t>Temperature control permits long-term operation in extreme climates</w:t>
      </w:r>
    </w:p>
    <w:p w:rsidR="00074149" w:rsidRDefault="00781D4F">
      <w:pPr>
        <w:numPr>
          <w:ilvl w:val="0"/>
          <w:numId w:val="5"/>
        </w:numPr>
        <w:ind w:hanging="360"/>
        <w:contextualSpacing/>
        <w:rPr>
          <w:rFonts w:ascii="Ubuntu" w:eastAsia="Ubuntu" w:hAnsi="Ubuntu" w:cs="Ubuntu"/>
        </w:rPr>
      </w:pPr>
      <w:r>
        <w:rPr>
          <w:rFonts w:ascii="Ubuntu" w:eastAsia="Ubuntu" w:hAnsi="Ubuntu" w:cs="Ubuntu"/>
        </w:rPr>
        <w:t>Remote calibration and service facility</w:t>
      </w:r>
    </w:p>
    <w:p w:rsidR="00074149" w:rsidRDefault="00781D4F">
      <w:pPr>
        <w:numPr>
          <w:ilvl w:val="0"/>
          <w:numId w:val="5"/>
        </w:numPr>
        <w:ind w:hanging="360"/>
        <w:contextualSpacing/>
        <w:rPr>
          <w:rFonts w:ascii="Ubuntu" w:eastAsia="Ubuntu" w:hAnsi="Ubuntu" w:cs="Ubuntu"/>
        </w:rPr>
      </w:pPr>
      <w:r>
        <w:rPr>
          <w:rFonts w:ascii="Ubuntu" w:eastAsia="Ubuntu" w:hAnsi="Ubuntu" w:cs="Ubuntu"/>
        </w:rPr>
        <w:t xml:space="preserve">In built Auto-Calibration </w:t>
      </w:r>
    </w:p>
    <w:p w:rsidR="00074149" w:rsidRDefault="00781D4F">
      <w:pPr>
        <w:numPr>
          <w:ilvl w:val="0"/>
          <w:numId w:val="5"/>
        </w:numPr>
        <w:ind w:hanging="360"/>
        <w:contextualSpacing/>
        <w:rPr>
          <w:rFonts w:ascii="Ubuntu" w:eastAsia="Ubuntu" w:hAnsi="Ubuntu" w:cs="Ubuntu"/>
        </w:rPr>
      </w:pPr>
      <w:r>
        <w:rPr>
          <w:rFonts w:ascii="Ubuntu" w:eastAsia="Ubuntu" w:hAnsi="Ubuntu" w:cs="Ubuntu"/>
        </w:rPr>
        <w:t>Optional plug and play environmental sensors</w:t>
      </w:r>
    </w:p>
    <w:p w:rsidR="00074149" w:rsidRDefault="00074149">
      <w:pPr>
        <w:rPr>
          <w:rFonts w:ascii="Ubuntu" w:eastAsia="Ubuntu" w:hAnsi="Ubuntu" w:cs="Ubuntu"/>
          <w:sz w:val="30"/>
          <w:szCs w:val="30"/>
        </w:rPr>
      </w:pPr>
    </w:p>
    <w:p w:rsidR="00074149" w:rsidRDefault="00781D4F">
      <w:pPr>
        <w:rPr>
          <w:rFonts w:ascii="Ubuntu" w:eastAsia="Ubuntu" w:hAnsi="Ubuntu" w:cs="Ubuntu"/>
          <w:sz w:val="30"/>
          <w:szCs w:val="30"/>
        </w:rPr>
      </w:pPr>
      <w:r>
        <w:rPr>
          <w:rFonts w:ascii="Ubuntu" w:eastAsia="Ubuntu" w:hAnsi="Ubuntu" w:cs="Ubuntu"/>
          <w:sz w:val="30"/>
          <w:szCs w:val="30"/>
        </w:rPr>
        <w:t>Sensors</w:t>
      </w:r>
    </w:p>
    <w:p w:rsidR="00074149" w:rsidRDefault="00074149"/>
    <w:tbl>
      <w:tblPr>
        <w:tblStyle w:val="a"/>
        <w:tblW w:w="113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819"/>
        <w:gridCol w:w="1926"/>
        <w:gridCol w:w="900"/>
        <w:gridCol w:w="1305"/>
        <w:gridCol w:w="1380"/>
        <w:gridCol w:w="1260"/>
        <w:gridCol w:w="1320"/>
        <w:gridCol w:w="1125"/>
        <w:gridCol w:w="1305"/>
      </w:tblGrid>
      <w:tr w:rsidR="00074149" w:rsidTr="008A44FE">
        <w:trPr>
          <w:trHeight w:val="1300"/>
          <w:jc w:val="center"/>
        </w:trPr>
        <w:tc>
          <w:tcPr>
            <w:tcW w:w="819"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b/>
                <w:sz w:val="20"/>
                <w:szCs w:val="20"/>
              </w:rPr>
            </w:pPr>
            <w:r>
              <w:rPr>
                <w:rFonts w:ascii="Ubuntu" w:eastAsia="Ubuntu" w:hAnsi="Ubuntu" w:cs="Ubuntu"/>
                <w:b/>
                <w:sz w:val="20"/>
                <w:szCs w:val="20"/>
              </w:rPr>
              <w:t>Sr. No.</w:t>
            </w:r>
          </w:p>
        </w:tc>
        <w:tc>
          <w:tcPr>
            <w:tcW w:w="1926"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b/>
                <w:sz w:val="20"/>
                <w:szCs w:val="20"/>
              </w:rPr>
            </w:pPr>
            <w:r>
              <w:rPr>
                <w:rFonts w:ascii="Ubuntu" w:eastAsia="Ubuntu" w:hAnsi="Ubuntu" w:cs="Ubuntu"/>
                <w:b/>
                <w:sz w:val="20"/>
                <w:szCs w:val="20"/>
              </w:rPr>
              <w:t xml:space="preserve">Gas </w:t>
            </w:r>
          </w:p>
          <w:p w:rsidR="00074149" w:rsidRDefault="00781D4F">
            <w:pPr>
              <w:widowControl w:val="0"/>
              <w:spacing w:line="240" w:lineRule="auto"/>
              <w:jc w:val="center"/>
              <w:rPr>
                <w:rFonts w:ascii="Ubuntu" w:eastAsia="Ubuntu" w:hAnsi="Ubuntu" w:cs="Ubuntu"/>
                <w:b/>
                <w:sz w:val="20"/>
                <w:szCs w:val="20"/>
              </w:rPr>
            </w:pPr>
            <w:r>
              <w:rPr>
                <w:rFonts w:ascii="Ubuntu" w:eastAsia="Ubuntu" w:hAnsi="Ubuntu" w:cs="Ubuntu"/>
                <w:b/>
                <w:sz w:val="20"/>
                <w:szCs w:val="20"/>
              </w:rPr>
              <w:t>Modules</w:t>
            </w:r>
          </w:p>
        </w:tc>
        <w:tc>
          <w:tcPr>
            <w:tcW w:w="90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b/>
                <w:sz w:val="20"/>
                <w:szCs w:val="20"/>
              </w:rPr>
            </w:pPr>
            <w:r>
              <w:rPr>
                <w:rFonts w:ascii="Ubuntu" w:eastAsia="Ubuntu" w:hAnsi="Ubuntu" w:cs="Ubuntu"/>
                <w:b/>
                <w:sz w:val="20"/>
                <w:szCs w:val="20"/>
              </w:rPr>
              <w:t>Range (</w:t>
            </w:r>
            <w:proofErr w:type="spellStart"/>
            <w:r>
              <w:rPr>
                <w:rFonts w:ascii="Ubuntu" w:eastAsia="Ubuntu" w:hAnsi="Ubuntu" w:cs="Ubuntu"/>
                <w:b/>
                <w:sz w:val="20"/>
                <w:szCs w:val="20"/>
              </w:rPr>
              <w:t>ppm</w:t>
            </w:r>
            <w:proofErr w:type="spellEnd"/>
            <w:r>
              <w:rPr>
                <w:rFonts w:ascii="Ubuntu" w:eastAsia="Ubuntu" w:hAnsi="Ubuntu" w:cs="Ubuntu"/>
                <w:b/>
                <w:sz w:val="20"/>
                <w:szCs w:val="20"/>
              </w:rPr>
              <w:t>)</w:t>
            </w: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b/>
                <w:sz w:val="20"/>
                <w:szCs w:val="20"/>
              </w:rPr>
            </w:pPr>
            <w:r>
              <w:rPr>
                <w:rFonts w:ascii="Ubuntu" w:eastAsia="Ubuntu" w:hAnsi="Ubuntu" w:cs="Ubuntu"/>
                <w:b/>
                <w:sz w:val="20"/>
                <w:szCs w:val="20"/>
              </w:rPr>
              <w:t>Resolution</w:t>
            </w:r>
          </w:p>
        </w:tc>
        <w:tc>
          <w:tcPr>
            <w:tcW w:w="138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b/>
                <w:sz w:val="20"/>
                <w:szCs w:val="20"/>
              </w:rPr>
            </w:pPr>
            <w:r>
              <w:rPr>
                <w:rFonts w:ascii="Ubuntu" w:eastAsia="Ubuntu" w:hAnsi="Ubuntu" w:cs="Ubuntu"/>
                <w:b/>
                <w:sz w:val="20"/>
                <w:szCs w:val="20"/>
              </w:rPr>
              <w:t>Noise</w:t>
            </w:r>
          </w:p>
          <w:p w:rsidR="00074149" w:rsidRDefault="00781D4F">
            <w:pPr>
              <w:widowControl w:val="0"/>
              <w:spacing w:line="240" w:lineRule="auto"/>
              <w:jc w:val="center"/>
              <w:rPr>
                <w:rFonts w:ascii="Ubuntu" w:eastAsia="Ubuntu" w:hAnsi="Ubuntu" w:cs="Ubuntu"/>
                <w:b/>
                <w:sz w:val="20"/>
                <w:szCs w:val="20"/>
              </w:rPr>
            </w:pPr>
            <w:r>
              <w:rPr>
                <w:rFonts w:ascii="Ubuntu" w:eastAsia="Ubuntu" w:hAnsi="Ubuntu" w:cs="Ubuntu"/>
                <w:b/>
                <w:sz w:val="20"/>
                <w:szCs w:val="20"/>
              </w:rPr>
              <w:t>Zero/</w:t>
            </w:r>
            <w:proofErr w:type="spellStart"/>
            <w:r>
              <w:rPr>
                <w:rFonts w:ascii="Ubuntu" w:eastAsia="Ubuntu" w:hAnsi="Ubuntu" w:cs="Ubuntu"/>
                <w:b/>
                <w:sz w:val="20"/>
                <w:szCs w:val="20"/>
              </w:rPr>
              <w:t>ppm</w:t>
            </w:r>
            <w:proofErr w:type="spellEnd"/>
            <w:r>
              <w:rPr>
                <w:rFonts w:ascii="Ubuntu" w:eastAsia="Ubuntu" w:hAnsi="Ubuntu" w:cs="Ubuntu"/>
                <w:b/>
                <w:sz w:val="20"/>
                <w:szCs w:val="20"/>
              </w:rPr>
              <w:t>;</w:t>
            </w:r>
          </w:p>
          <w:p w:rsidR="00074149" w:rsidRDefault="00781D4F">
            <w:pPr>
              <w:widowControl w:val="0"/>
              <w:spacing w:line="240" w:lineRule="auto"/>
              <w:jc w:val="center"/>
              <w:rPr>
                <w:rFonts w:ascii="Ubuntu" w:eastAsia="Ubuntu" w:hAnsi="Ubuntu" w:cs="Ubuntu"/>
                <w:b/>
                <w:sz w:val="20"/>
                <w:szCs w:val="20"/>
              </w:rPr>
            </w:pPr>
            <w:r>
              <w:rPr>
                <w:rFonts w:ascii="Ubuntu" w:eastAsia="Ubuntu" w:hAnsi="Ubuntu" w:cs="Ubuntu"/>
                <w:b/>
                <w:sz w:val="20"/>
                <w:szCs w:val="20"/>
              </w:rPr>
              <w:t>Span % of reading</w:t>
            </w:r>
          </w:p>
        </w:tc>
        <w:tc>
          <w:tcPr>
            <w:tcW w:w="126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b/>
                <w:sz w:val="20"/>
                <w:szCs w:val="20"/>
              </w:rPr>
            </w:pPr>
            <w:r>
              <w:rPr>
                <w:rFonts w:ascii="Ubuntu" w:eastAsia="Ubuntu" w:hAnsi="Ubuntu" w:cs="Ubuntu"/>
                <w:b/>
                <w:sz w:val="20"/>
                <w:szCs w:val="20"/>
              </w:rPr>
              <w:t>Lower detectable</w:t>
            </w:r>
          </w:p>
          <w:p w:rsidR="00074149" w:rsidRDefault="00781D4F">
            <w:pPr>
              <w:widowControl w:val="0"/>
              <w:spacing w:line="240" w:lineRule="auto"/>
              <w:jc w:val="center"/>
              <w:rPr>
                <w:rFonts w:ascii="Ubuntu" w:eastAsia="Ubuntu" w:hAnsi="Ubuntu" w:cs="Ubuntu"/>
                <w:b/>
                <w:sz w:val="20"/>
                <w:szCs w:val="20"/>
              </w:rPr>
            </w:pPr>
            <w:r>
              <w:rPr>
                <w:rFonts w:ascii="Ubuntu" w:eastAsia="Ubuntu" w:hAnsi="Ubuntu" w:cs="Ubuntu"/>
                <w:b/>
                <w:sz w:val="20"/>
                <w:szCs w:val="20"/>
              </w:rPr>
              <w:t>limit/</w:t>
            </w:r>
            <w:proofErr w:type="spellStart"/>
            <w:r>
              <w:rPr>
                <w:rFonts w:ascii="Ubuntu" w:eastAsia="Ubuntu" w:hAnsi="Ubuntu" w:cs="Ubuntu"/>
                <w:b/>
                <w:sz w:val="20"/>
                <w:szCs w:val="20"/>
              </w:rPr>
              <w:t>ppm</w:t>
            </w:r>
            <w:proofErr w:type="spellEnd"/>
          </w:p>
        </w:tc>
        <w:tc>
          <w:tcPr>
            <w:tcW w:w="132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b/>
                <w:sz w:val="20"/>
                <w:szCs w:val="20"/>
              </w:rPr>
            </w:pPr>
            <w:r>
              <w:rPr>
                <w:rFonts w:ascii="Ubuntu" w:eastAsia="Ubuntu" w:hAnsi="Ubuntu" w:cs="Ubuntu"/>
                <w:b/>
                <w:sz w:val="20"/>
                <w:szCs w:val="20"/>
              </w:rPr>
              <w:t>Precision</w:t>
            </w:r>
          </w:p>
        </w:tc>
        <w:tc>
          <w:tcPr>
            <w:tcW w:w="112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b/>
                <w:sz w:val="20"/>
                <w:szCs w:val="20"/>
              </w:rPr>
            </w:pPr>
            <w:r>
              <w:rPr>
                <w:rFonts w:ascii="Ubuntu" w:eastAsia="Ubuntu" w:hAnsi="Ubuntu" w:cs="Ubuntu"/>
                <w:b/>
                <w:sz w:val="20"/>
                <w:szCs w:val="20"/>
              </w:rPr>
              <w:t>Linearity</w:t>
            </w:r>
          </w:p>
          <w:p w:rsidR="00074149" w:rsidRDefault="00781D4F">
            <w:pPr>
              <w:widowControl w:val="0"/>
              <w:spacing w:line="240" w:lineRule="auto"/>
              <w:jc w:val="center"/>
              <w:rPr>
                <w:rFonts w:ascii="Ubuntu" w:eastAsia="Ubuntu" w:hAnsi="Ubuntu" w:cs="Ubuntu"/>
                <w:b/>
                <w:sz w:val="20"/>
                <w:szCs w:val="20"/>
              </w:rPr>
            </w:pPr>
            <w:r>
              <w:rPr>
                <w:rFonts w:ascii="Ubuntu" w:eastAsia="Ubuntu" w:hAnsi="Ubuntu" w:cs="Ubuntu"/>
                <w:b/>
                <w:sz w:val="20"/>
                <w:szCs w:val="20"/>
              </w:rPr>
              <w:t>(% of FS)</w:t>
            </w: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b/>
                <w:sz w:val="20"/>
                <w:szCs w:val="20"/>
              </w:rPr>
            </w:pPr>
            <w:r>
              <w:rPr>
                <w:rFonts w:ascii="Ubuntu" w:eastAsia="Ubuntu" w:hAnsi="Ubuntu" w:cs="Ubuntu"/>
                <w:b/>
                <w:sz w:val="20"/>
                <w:szCs w:val="20"/>
              </w:rPr>
              <w:t>Drift 24hr</w:t>
            </w:r>
          </w:p>
          <w:p w:rsidR="00074149" w:rsidRDefault="00781D4F">
            <w:pPr>
              <w:widowControl w:val="0"/>
              <w:spacing w:line="240" w:lineRule="auto"/>
              <w:jc w:val="center"/>
              <w:rPr>
                <w:rFonts w:ascii="Ubuntu" w:eastAsia="Ubuntu" w:hAnsi="Ubuntu" w:cs="Ubuntu"/>
                <w:b/>
                <w:sz w:val="20"/>
                <w:szCs w:val="20"/>
              </w:rPr>
            </w:pPr>
            <w:r>
              <w:rPr>
                <w:rFonts w:ascii="Ubuntu" w:eastAsia="Ubuntu" w:hAnsi="Ubuntu" w:cs="Ubuntu"/>
                <w:b/>
                <w:sz w:val="20"/>
                <w:szCs w:val="20"/>
              </w:rPr>
              <w:t>Zero/</w:t>
            </w:r>
            <w:proofErr w:type="spellStart"/>
            <w:r>
              <w:rPr>
                <w:rFonts w:ascii="Ubuntu" w:eastAsia="Ubuntu" w:hAnsi="Ubuntu" w:cs="Ubuntu"/>
                <w:b/>
                <w:sz w:val="20"/>
                <w:szCs w:val="20"/>
              </w:rPr>
              <w:t>ppm</w:t>
            </w:r>
            <w:proofErr w:type="spellEnd"/>
            <w:r>
              <w:rPr>
                <w:rFonts w:ascii="Ubuntu" w:eastAsia="Ubuntu" w:hAnsi="Ubuntu" w:cs="Ubuntu"/>
                <w:b/>
                <w:sz w:val="20"/>
                <w:szCs w:val="20"/>
              </w:rPr>
              <w:t>;</w:t>
            </w:r>
          </w:p>
          <w:p w:rsidR="00074149" w:rsidRDefault="00781D4F">
            <w:pPr>
              <w:widowControl w:val="0"/>
              <w:spacing w:line="240" w:lineRule="auto"/>
              <w:jc w:val="center"/>
              <w:rPr>
                <w:rFonts w:ascii="Ubuntu" w:eastAsia="Ubuntu" w:hAnsi="Ubuntu" w:cs="Ubuntu"/>
                <w:b/>
                <w:sz w:val="20"/>
                <w:szCs w:val="20"/>
              </w:rPr>
            </w:pPr>
            <w:r>
              <w:rPr>
                <w:rFonts w:ascii="Ubuntu" w:eastAsia="Ubuntu" w:hAnsi="Ubuntu" w:cs="Ubuntu"/>
                <w:b/>
                <w:sz w:val="20"/>
                <w:szCs w:val="20"/>
              </w:rPr>
              <w:t>Span % of FS</w:t>
            </w:r>
          </w:p>
        </w:tc>
      </w:tr>
      <w:tr w:rsidR="00074149" w:rsidTr="008A44FE">
        <w:trPr>
          <w:jc w:val="center"/>
        </w:trPr>
        <w:tc>
          <w:tcPr>
            <w:tcW w:w="819"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1.</w:t>
            </w:r>
          </w:p>
        </w:tc>
        <w:tc>
          <w:tcPr>
            <w:tcW w:w="1926"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vertAlign w:val="subscript"/>
              </w:rPr>
            </w:pPr>
            <w:r>
              <w:rPr>
                <w:rFonts w:ascii="Ubuntu" w:eastAsia="Ubuntu" w:hAnsi="Ubuntu" w:cs="Ubuntu"/>
                <w:sz w:val="18"/>
                <w:szCs w:val="18"/>
              </w:rPr>
              <w:t>Ozone O</w:t>
            </w:r>
            <w:r>
              <w:rPr>
                <w:rFonts w:ascii="Ubuntu" w:eastAsia="Ubuntu" w:hAnsi="Ubuntu" w:cs="Ubuntu"/>
                <w:sz w:val="18"/>
                <w:szCs w:val="18"/>
                <w:vertAlign w:val="subscript"/>
              </w:rPr>
              <w:t>3</w:t>
            </w:r>
          </w:p>
        </w:tc>
        <w:tc>
          <w:tcPr>
            <w:tcW w:w="90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0-0.4</w:t>
            </w: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0.001</w:t>
            </w:r>
          </w:p>
        </w:tc>
        <w:tc>
          <w:tcPr>
            <w:tcW w:w="138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&lt;0.001;</w:t>
            </w:r>
          </w:p>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 &lt;1%</w:t>
            </w:r>
          </w:p>
        </w:tc>
        <w:tc>
          <w:tcPr>
            <w:tcW w:w="126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0.001</w:t>
            </w:r>
          </w:p>
        </w:tc>
        <w:tc>
          <w:tcPr>
            <w:tcW w:w="132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&lt;2% of reading or 0.002 </w:t>
            </w:r>
            <w:proofErr w:type="spellStart"/>
            <w:r>
              <w:rPr>
                <w:rFonts w:ascii="Ubuntu" w:eastAsia="Ubuntu" w:hAnsi="Ubuntu" w:cs="Ubuntu"/>
                <w:sz w:val="18"/>
                <w:szCs w:val="18"/>
              </w:rPr>
              <w:t>ppm</w:t>
            </w:r>
            <w:proofErr w:type="spellEnd"/>
          </w:p>
        </w:tc>
        <w:tc>
          <w:tcPr>
            <w:tcW w:w="112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&lt;1%</w:t>
            </w: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0.001;</w:t>
            </w:r>
          </w:p>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 0.2%</w:t>
            </w:r>
          </w:p>
        </w:tc>
      </w:tr>
      <w:tr w:rsidR="00074149" w:rsidTr="008A44FE">
        <w:trPr>
          <w:jc w:val="center"/>
        </w:trPr>
        <w:tc>
          <w:tcPr>
            <w:tcW w:w="819"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2.</w:t>
            </w:r>
          </w:p>
        </w:tc>
        <w:tc>
          <w:tcPr>
            <w:tcW w:w="1926"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vertAlign w:val="subscript"/>
              </w:rPr>
            </w:pPr>
            <w:r>
              <w:rPr>
                <w:rFonts w:ascii="Ubuntu" w:eastAsia="Ubuntu" w:hAnsi="Ubuntu" w:cs="Ubuntu"/>
                <w:sz w:val="18"/>
                <w:szCs w:val="18"/>
              </w:rPr>
              <w:t>Nitrogen Dioxide NO</w:t>
            </w:r>
            <w:r>
              <w:rPr>
                <w:rFonts w:ascii="Ubuntu" w:eastAsia="Ubuntu" w:hAnsi="Ubuntu" w:cs="Ubuntu"/>
                <w:sz w:val="18"/>
                <w:szCs w:val="18"/>
                <w:vertAlign w:val="subscript"/>
              </w:rPr>
              <w:t>2</w:t>
            </w:r>
          </w:p>
        </w:tc>
        <w:tc>
          <w:tcPr>
            <w:tcW w:w="90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0-0.1</w:t>
            </w: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0.001</w:t>
            </w:r>
          </w:p>
        </w:tc>
        <w:tc>
          <w:tcPr>
            <w:tcW w:w="138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&lt;0.001;</w:t>
            </w:r>
          </w:p>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 &lt;1%</w:t>
            </w:r>
          </w:p>
        </w:tc>
        <w:tc>
          <w:tcPr>
            <w:tcW w:w="126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0.001</w:t>
            </w:r>
          </w:p>
        </w:tc>
        <w:tc>
          <w:tcPr>
            <w:tcW w:w="132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&lt;3% of reading or 0.003 </w:t>
            </w:r>
            <w:proofErr w:type="spellStart"/>
            <w:r>
              <w:rPr>
                <w:rFonts w:ascii="Ubuntu" w:eastAsia="Ubuntu" w:hAnsi="Ubuntu" w:cs="Ubuntu"/>
                <w:sz w:val="18"/>
                <w:szCs w:val="18"/>
              </w:rPr>
              <w:t>ppm</w:t>
            </w:r>
            <w:proofErr w:type="spellEnd"/>
            <w:r>
              <w:rPr>
                <w:rFonts w:ascii="Ubuntu" w:eastAsia="Ubuntu" w:hAnsi="Ubuntu" w:cs="Ubuntu"/>
                <w:sz w:val="18"/>
                <w:szCs w:val="18"/>
              </w:rPr>
              <w:t xml:space="preserve">  </w:t>
            </w:r>
          </w:p>
        </w:tc>
        <w:tc>
          <w:tcPr>
            <w:tcW w:w="112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1%</w:t>
            </w: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0.001;</w:t>
            </w:r>
          </w:p>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 0.2%</w:t>
            </w:r>
          </w:p>
        </w:tc>
      </w:tr>
      <w:tr w:rsidR="00074149" w:rsidTr="008A44FE">
        <w:trPr>
          <w:jc w:val="center"/>
        </w:trPr>
        <w:tc>
          <w:tcPr>
            <w:tcW w:w="819"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3.</w:t>
            </w:r>
          </w:p>
        </w:tc>
        <w:tc>
          <w:tcPr>
            <w:tcW w:w="1926"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Carbon Monoxide CO</w:t>
            </w:r>
          </w:p>
        </w:tc>
        <w:tc>
          <w:tcPr>
            <w:tcW w:w="90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0-20</w:t>
            </w: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0.001</w:t>
            </w:r>
          </w:p>
        </w:tc>
        <w:tc>
          <w:tcPr>
            <w:tcW w:w="138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0.020;</w:t>
            </w:r>
          </w:p>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 &lt;1%</w:t>
            </w:r>
          </w:p>
        </w:tc>
        <w:tc>
          <w:tcPr>
            <w:tcW w:w="126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0.040</w:t>
            </w:r>
          </w:p>
        </w:tc>
        <w:tc>
          <w:tcPr>
            <w:tcW w:w="132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&lt;3% of reading or 0.050 </w:t>
            </w:r>
            <w:proofErr w:type="spellStart"/>
            <w:r>
              <w:rPr>
                <w:rFonts w:ascii="Ubuntu" w:eastAsia="Ubuntu" w:hAnsi="Ubuntu" w:cs="Ubuntu"/>
                <w:sz w:val="18"/>
                <w:szCs w:val="18"/>
              </w:rPr>
              <w:t>ppm</w:t>
            </w:r>
            <w:proofErr w:type="spellEnd"/>
          </w:p>
        </w:tc>
        <w:tc>
          <w:tcPr>
            <w:tcW w:w="112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&lt;1%</w:t>
            </w: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0.02; </w:t>
            </w:r>
          </w:p>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0.2%</w:t>
            </w:r>
          </w:p>
        </w:tc>
      </w:tr>
      <w:tr w:rsidR="00074149" w:rsidTr="008A44FE">
        <w:trPr>
          <w:trHeight w:val="680"/>
          <w:jc w:val="center"/>
        </w:trPr>
        <w:tc>
          <w:tcPr>
            <w:tcW w:w="819"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4.</w:t>
            </w:r>
          </w:p>
        </w:tc>
        <w:tc>
          <w:tcPr>
            <w:tcW w:w="1926"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vertAlign w:val="subscript"/>
              </w:rPr>
            </w:pPr>
            <w:proofErr w:type="spellStart"/>
            <w:r>
              <w:rPr>
                <w:rFonts w:ascii="Ubuntu" w:eastAsia="Ubuntu" w:hAnsi="Ubuntu" w:cs="Ubuntu"/>
                <w:sz w:val="18"/>
                <w:szCs w:val="18"/>
              </w:rPr>
              <w:t>Sulfur</w:t>
            </w:r>
            <w:proofErr w:type="spellEnd"/>
            <w:r>
              <w:rPr>
                <w:rFonts w:ascii="Ubuntu" w:eastAsia="Ubuntu" w:hAnsi="Ubuntu" w:cs="Ubuntu"/>
                <w:sz w:val="18"/>
                <w:szCs w:val="18"/>
              </w:rPr>
              <w:t xml:space="preserve"> Dioxide SO</w:t>
            </w:r>
            <w:r>
              <w:rPr>
                <w:rFonts w:ascii="Ubuntu" w:eastAsia="Ubuntu" w:hAnsi="Ubuntu" w:cs="Ubuntu"/>
                <w:sz w:val="18"/>
                <w:szCs w:val="18"/>
                <w:vertAlign w:val="subscript"/>
              </w:rPr>
              <w:t>2</w:t>
            </w:r>
          </w:p>
        </w:tc>
        <w:tc>
          <w:tcPr>
            <w:tcW w:w="90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0-10</w:t>
            </w: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0.001</w:t>
            </w:r>
          </w:p>
        </w:tc>
        <w:tc>
          <w:tcPr>
            <w:tcW w:w="138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0.004;</w:t>
            </w:r>
          </w:p>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&lt;2%</w:t>
            </w:r>
          </w:p>
        </w:tc>
        <w:tc>
          <w:tcPr>
            <w:tcW w:w="126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0.009</w:t>
            </w:r>
          </w:p>
        </w:tc>
        <w:tc>
          <w:tcPr>
            <w:tcW w:w="132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&lt;3% of reading or 0.009 </w:t>
            </w:r>
            <w:proofErr w:type="spellStart"/>
            <w:r>
              <w:rPr>
                <w:rFonts w:ascii="Ubuntu" w:eastAsia="Ubuntu" w:hAnsi="Ubuntu" w:cs="Ubuntu"/>
                <w:sz w:val="18"/>
                <w:szCs w:val="18"/>
              </w:rPr>
              <w:t>ppm</w:t>
            </w:r>
            <w:proofErr w:type="spellEnd"/>
          </w:p>
        </w:tc>
        <w:tc>
          <w:tcPr>
            <w:tcW w:w="112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1%</w:t>
            </w: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0.001; </w:t>
            </w:r>
          </w:p>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0.2%</w:t>
            </w:r>
          </w:p>
        </w:tc>
      </w:tr>
      <w:tr w:rsidR="00074149" w:rsidTr="008A44FE">
        <w:trPr>
          <w:jc w:val="center"/>
        </w:trPr>
        <w:tc>
          <w:tcPr>
            <w:tcW w:w="819"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5.</w:t>
            </w:r>
          </w:p>
        </w:tc>
        <w:tc>
          <w:tcPr>
            <w:tcW w:w="1926"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vertAlign w:val="subscript"/>
              </w:rPr>
            </w:pPr>
            <w:r>
              <w:rPr>
                <w:rFonts w:ascii="Ubuntu" w:eastAsia="Ubuntu" w:hAnsi="Ubuntu" w:cs="Ubuntu"/>
                <w:sz w:val="18"/>
                <w:szCs w:val="18"/>
              </w:rPr>
              <w:t xml:space="preserve">Nitrogen Oxide </w:t>
            </w:r>
            <w:proofErr w:type="spellStart"/>
            <w:r>
              <w:rPr>
                <w:rFonts w:ascii="Ubuntu" w:eastAsia="Ubuntu" w:hAnsi="Ubuntu" w:cs="Ubuntu"/>
                <w:sz w:val="18"/>
                <w:szCs w:val="18"/>
              </w:rPr>
              <w:t>NO</w:t>
            </w:r>
            <w:r>
              <w:rPr>
                <w:rFonts w:ascii="Ubuntu" w:eastAsia="Ubuntu" w:hAnsi="Ubuntu" w:cs="Ubuntu"/>
                <w:sz w:val="18"/>
                <w:szCs w:val="18"/>
                <w:vertAlign w:val="subscript"/>
              </w:rPr>
              <w:t>x</w:t>
            </w:r>
            <w:proofErr w:type="spellEnd"/>
          </w:p>
        </w:tc>
        <w:tc>
          <w:tcPr>
            <w:tcW w:w="90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0-0.5</w:t>
            </w: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0.001</w:t>
            </w:r>
          </w:p>
        </w:tc>
        <w:tc>
          <w:tcPr>
            <w:tcW w:w="138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&lt;0.001;</w:t>
            </w:r>
          </w:p>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&lt;1%</w:t>
            </w:r>
          </w:p>
        </w:tc>
        <w:tc>
          <w:tcPr>
            <w:tcW w:w="126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0.001</w:t>
            </w:r>
          </w:p>
        </w:tc>
        <w:tc>
          <w:tcPr>
            <w:tcW w:w="132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&lt;3% of reading or 0.003 </w:t>
            </w:r>
            <w:proofErr w:type="spellStart"/>
            <w:r>
              <w:rPr>
                <w:rFonts w:ascii="Ubuntu" w:eastAsia="Ubuntu" w:hAnsi="Ubuntu" w:cs="Ubuntu"/>
                <w:sz w:val="18"/>
                <w:szCs w:val="18"/>
              </w:rPr>
              <w:t>ppm</w:t>
            </w:r>
            <w:proofErr w:type="spellEnd"/>
          </w:p>
        </w:tc>
        <w:tc>
          <w:tcPr>
            <w:tcW w:w="112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1%</w:t>
            </w: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0.001; </w:t>
            </w:r>
          </w:p>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0.2%</w:t>
            </w:r>
          </w:p>
        </w:tc>
      </w:tr>
      <w:tr w:rsidR="00074149" w:rsidTr="008A44FE">
        <w:trPr>
          <w:jc w:val="center"/>
        </w:trPr>
        <w:tc>
          <w:tcPr>
            <w:tcW w:w="819"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6.</w:t>
            </w:r>
          </w:p>
        </w:tc>
        <w:tc>
          <w:tcPr>
            <w:tcW w:w="1926"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Hydrogen </w:t>
            </w:r>
            <w:proofErr w:type="spellStart"/>
            <w:r>
              <w:rPr>
                <w:rFonts w:ascii="Ubuntu" w:eastAsia="Ubuntu" w:hAnsi="Ubuntu" w:cs="Ubuntu"/>
                <w:sz w:val="18"/>
                <w:szCs w:val="18"/>
              </w:rPr>
              <w:t>Sulfide</w:t>
            </w:r>
            <w:proofErr w:type="spellEnd"/>
            <w:r>
              <w:rPr>
                <w:rFonts w:ascii="Ubuntu" w:eastAsia="Ubuntu" w:hAnsi="Ubuntu" w:cs="Ubuntu"/>
                <w:sz w:val="18"/>
                <w:szCs w:val="18"/>
              </w:rPr>
              <w:t xml:space="preserve"> H</w:t>
            </w:r>
            <w:r>
              <w:rPr>
                <w:rFonts w:ascii="Ubuntu" w:eastAsia="Ubuntu" w:hAnsi="Ubuntu" w:cs="Ubuntu"/>
                <w:sz w:val="18"/>
                <w:szCs w:val="18"/>
                <w:vertAlign w:val="subscript"/>
              </w:rPr>
              <w:t>2</w:t>
            </w:r>
            <w:r>
              <w:rPr>
                <w:rFonts w:ascii="Ubuntu" w:eastAsia="Ubuntu" w:hAnsi="Ubuntu" w:cs="Ubuntu"/>
                <w:sz w:val="18"/>
                <w:szCs w:val="18"/>
              </w:rPr>
              <w:t>S</w:t>
            </w:r>
          </w:p>
        </w:tc>
        <w:tc>
          <w:tcPr>
            <w:tcW w:w="90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0-8</w:t>
            </w: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0.001</w:t>
            </w:r>
          </w:p>
        </w:tc>
        <w:tc>
          <w:tcPr>
            <w:tcW w:w="138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0.006;</w:t>
            </w:r>
          </w:p>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 &lt;2%</w:t>
            </w:r>
          </w:p>
        </w:tc>
        <w:tc>
          <w:tcPr>
            <w:tcW w:w="126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0.012 </w:t>
            </w:r>
          </w:p>
        </w:tc>
        <w:tc>
          <w:tcPr>
            <w:tcW w:w="132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&lt;3% of reading or 0.012 </w:t>
            </w:r>
            <w:proofErr w:type="spellStart"/>
            <w:r>
              <w:rPr>
                <w:rFonts w:ascii="Ubuntu" w:eastAsia="Ubuntu" w:hAnsi="Ubuntu" w:cs="Ubuntu"/>
                <w:sz w:val="18"/>
                <w:szCs w:val="18"/>
              </w:rPr>
              <w:t>ppm</w:t>
            </w:r>
            <w:proofErr w:type="spellEnd"/>
          </w:p>
        </w:tc>
        <w:tc>
          <w:tcPr>
            <w:tcW w:w="112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1%</w:t>
            </w: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0.001;</w:t>
            </w:r>
          </w:p>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 0.6%</w:t>
            </w:r>
          </w:p>
        </w:tc>
      </w:tr>
      <w:tr w:rsidR="00074149" w:rsidTr="008A44FE">
        <w:trPr>
          <w:jc w:val="center"/>
        </w:trPr>
        <w:tc>
          <w:tcPr>
            <w:tcW w:w="819"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7.</w:t>
            </w:r>
          </w:p>
        </w:tc>
        <w:tc>
          <w:tcPr>
            <w:tcW w:w="1926"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Carbon Dioxide</w:t>
            </w:r>
          </w:p>
        </w:tc>
        <w:tc>
          <w:tcPr>
            <w:tcW w:w="90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0-2000</w:t>
            </w:r>
          </w:p>
          <w:p w:rsidR="00074149" w:rsidRDefault="00074149">
            <w:pPr>
              <w:widowControl w:val="0"/>
              <w:spacing w:line="240" w:lineRule="auto"/>
              <w:jc w:val="center"/>
              <w:rPr>
                <w:rFonts w:ascii="Ubuntu" w:eastAsia="Ubuntu" w:hAnsi="Ubuntu" w:cs="Ubuntu"/>
                <w:sz w:val="18"/>
                <w:szCs w:val="18"/>
              </w:rPr>
            </w:pP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1</w:t>
            </w:r>
          </w:p>
        </w:tc>
        <w:tc>
          <w:tcPr>
            <w:tcW w:w="138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&lt;5;</w:t>
            </w:r>
          </w:p>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 &lt;1%</w:t>
            </w:r>
          </w:p>
        </w:tc>
        <w:tc>
          <w:tcPr>
            <w:tcW w:w="126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10 </w:t>
            </w:r>
          </w:p>
        </w:tc>
        <w:tc>
          <w:tcPr>
            <w:tcW w:w="132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&lt;3% of reading or 10 </w:t>
            </w:r>
            <w:proofErr w:type="spellStart"/>
            <w:r>
              <w:rPr>
                <w:rFonts w:ascii="Ubuntu" w:eastAsia="Ubuntu" w:hAnsi="Ubuntu" w:cs="Ubuntu"/>
                <w:sz w:val="18"/>
                <w:szCs w:val="18"/>
              </w:rPr>
              <w:t>ppm</w:t>
            </w:r>
            <w:proofErr w:type="spellEnd"/>
          </w:p>
        </w:tc>
        <w:tc>
          <w:tcPr>
            <w:tcW w:w="112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2%</w:t>
            </w: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1;</w:t>
            </w:r>
          </w:p>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 0.6%</w:t>
            </w:r>
          </w:p>
        </w:tc>
      </w:tr>
      <w:tr w:rsidR="00074149" w:rsidTr="008A44FE">
        <w:trPr>
          <w:jc w:val="center"/>
        </w:trPr>
        <w:tc>
          <w:tcPr>
            <w:tcW w:w="819"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8.</w:t>
            </w:r>
          </w:p>
        </w:tc>
        <w:tc>
          <w:tcPr>
            <w:tcW w:w="1926"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Volatile Organic Compounds VOC</w:t>
            </w:r>
          </w:p>
        </w:tc>
        <w:tc>
          <w:tcPr>
            <w:tcW w:w="90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0-20</w:t>
            </w:r>
          </w:p>
          <w:p w:rsidR="00074149" w:rsidRDefault="00074149">
            <w:pPr>
              <w:widowControl w:val="0"/>
              <w:spacing w:line="240" w:lineRule="auto"/>
              <w:jc w:val="center"/>
              <w:rPr>
                <w:rFonts w:ascii="Ubuntu" w:eastAsia="Ubuntu" w:hAnsi="Ubuntu" w:cs="Ubuntu"/>
                <w:sz w:val="18"/>
                <w:szCs w:val="18"/>
              </w:rPr>
            </w:pP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0.001</w:t>
            </w:r>
          </w:p>
        </w:tc>
        <w:tc>
          <w:tcPr>
            <w:tcW w:w="138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0.005;</w:t>
            </w:r>
          </w:p>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&lt;1%</w:t>
            </w:r>
          </w:p>
        </w:tc>
        <w:tc>
          <w:tcPr>
            <w:tcW w:w="126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0.010</w:t>
            </w:r>
          </w:p>
        </w:tc>
        <w:tc>
          <w:tcPr>
            <w:tcW w:w="132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&lt;2% of reading or 0.010 </w:t>
            </w:r>
            <w:proofErr w:type="spellStart"/>
            <w:r>
              <w:rPr>
                <w:rFonts w:ascii="Ubuntu" w:eastAsia="Ubuntu" w:hAnsi="Ubuntu" w:cs="Ubuntu"/>
                <w:sz w:val="18"/>
                <w:szCs w:val="18"/>
              </w:rPr>
              <w:t>ppm</w:t>
            </w:r>
            <w:proofErr w:type="spellEnd"/>
          </w:p>
        </w:tc>
        <w:tc>
          <w:tcPr>
            <w:tcW w:w="112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&lt;1%</w:t>
            </w:r>
          </w:p>
        </w:tc>
        <w:tc>
          <w:tcPr>
            <w:tcW w:w="130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 xml:space="preserve">0.005; </w:t>
            </w:r>
          </w:p>
          <w:p w:rsidR="00074149" w:rsidRDefault="00781D4F">
            <w:pPr>
              <w:widowControl w:val="0"/>
              <w:spacing w:line="240" w:lineRule="auto"/>
              <w:jc w:val="center"/>
              <w:rPr>
                <w:rFonts w:ascii="Ubuntu" w:eastAsia="Ubuntu" w:hAnsi="Ubuntu" w:cs="Ubuntu"/>
                <w:sz w:val="18"/>
                <w:szCs w:val="18"/>
              </w:rPr>
            </w:pPr>
            <w:r>
              <w:rPr>
                <w:rFonts w:ascii="Ubuntu" w:eastAsia="Ubuntu" w:hAnsi="Ubuntu" w:cs="Ubuntu"/>
                <w:sz w:val="18"/>
                <w:szCs w:val="18"/>
              </w:rPr>
              <w:t>0.2%</w:t>
            </w:r>
          </w:p>
        </w:tc>
      </w:tr>
    </w:tbl>
    <w:p w:rsidR="00074149" w:rsidRDefault="00074149"/>
    <w:tbl>
      <w:tblPr>
        <w:tblStyle w:val="a0"/>
        <w:tblW w:w="108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05"/>
        <w:gridCol w:w="1815"/>
        <w:gridCol w:w="1950"/>
        <w:gridCol w:w="1590"/>
        <w:gridCol w:w="1590"/>
        <w:gridCol w:w="1230"/>
        <w:gridCol w:w="1635"/>
      </w:tblGrid>
      <w:tr w:rsidR="00074149" w:rsidTr="008A44FE">
        <w:trPr>
          <w:jc w:val="center"/>
        </w:trPr>
        <w:tc>
          <w:tcPr>
            <w:tcW w:w="1005"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b/>
              </w:rPr>
            </w:pPr>
            <w:r>
              <w:rPr>
                <w:rFonts w:ascii="Open Sans" w:eastAsia="Open Sans" w:hAnsi="Open Sans" w:cs="Open Sans"/>
                <w:b/>
              </w:rPr>
              <w:lastRenderedPageBreak/>
              <w:t>Sr.</w:t>
            </w:r>
            <w:r w:rsidR="00154DF7">
              <w:rPr>
                <w:rFonts w:ascii="Open Sans" w:eastAsia="Open Sans" w:hAnsi="Open Sans" w:cs="Open Sans"/>
                <w:b/>
              </w:rPr>
              <w:t xml:space="preserve"> </w:t>
            </w:r>
            <w:r>
              <w:rPr>
                <w:rFonts w:ascii="Open Sans" w:eastAsia="Open Sans" w:hAnsi="Open Sans" w:cs="Open Sans"/>
                <w:b/>
              </w:rPr>
              <w:t>No.</w:t>
            </w:r>
          </w:p>
        </w:tc>
        <w:tc>
          <w:tcPr>
            <w:tcW w:w="1815"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b/>
              </w:rPr>
            </w:pPr>
            <w:r>
              <w:rPr>
                <w:rFonts w:ascii="Open Sans" w:eastAsia="Open Sans" w:hAnsi="Open Sans" w:cs="Open Sans"/>
                <w:b/>
              </w:rPr>
              <w:t>Particle Modules</w:t>
            </w:r>
          </w:p>
        </w:tc>
        <w:tc>
          <w:tcPr>
            <w:tcW w:w="1950"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b/>
              </w:rPr>
            </w:pPr>
            <w:r>
              <w:rPr>
                <w:rFonts w:ascii="Open Sans" w:eastAsia="Open Sans" w:hAnsi="Open Sans" w:cs="Open Sans"/>
                <w:b/>
              </w:rPr>
              <w:t>Sizes</w:t>
            </w:r>
          </w:p>
        </w:tc>
        <w:tc>
          <w:tcPr>
            <w:tcW w:w="1590"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b/>
              </w:rPr>
            </w:pPr>
            <w:r>
              <w:rPr>
                <w:rFonts w:ascii="Open Sans" w:eastAsia="Open Sans" w:hAnsi="Open Sans" w:cs="Open Sans"/>
                <w:b/>
              </w:rPr>
              <w:t>Range</w:t>
            </w:r>
          </w:p>
        </w:tc>
        <w:tc>
          <w:tcPr>
            <w:tcW w:w="1590"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b/>
              </w:rPr>
            </w:pPr>
            <w:r>
              <w:rPr>
                <w:rFonts w:ascii="Open Sans" w:eastAsia="Open Sans" w:hAnsi="Open Sans" w:cs="Open Sans"/>
                <w:b/>
              </w:rPr>
              <w:t>Accuracy</w:t>
            </w:r>
          </w:p>
        </w:tc>
        <w:tc>
          <w:tcPr>
            <w:tcW w:w="1230"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b/>
              </w:rPr>
            </w:pPr>
            <w:r>
              <w:rPr>
                <w:rFonts w:ascii="Open Sans" w:eastAsia="Open Sans" w:hAnsi="Open Sans" w:cs="Open Sans"/>
                <w:b/>
              </w:rPr>
              <w:t>Flow Rate</w:t>
            </w:r>
          </w:p>
        </w:tc>
        <w:tc>
          <w:tcPr>
            <w:tcW w:w="1635"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b/>
              </w:rPr>
            </w:pPr>
            <w:r>
              <w:rPr>
                <w:rFonts w:ascii="Open Sans" w:eastAsia="Open Sans" w:hAnsi="Open Sans" w:cs="Open Sans"/>
                <w:b/>
              </w:rPr>
              <w:t>Lower Detectable Limit (2</w:t>
            </w:r>
            <m:oMath>
              <m:r>
                <w:rPr>
                  <w:rFonts w:ascii="Cambria Math" w:hAnsi="Cambria Math"/>
                </w:rPr>
                <m:t>σ</m:t>
              </m:r>
              <m:r>
                <m:rPr>
                  <m:sty m:val="bi"/>
                </m:rPr>
                <w:rPr>
                  <w:rFonts w:ascii="Open Sans" w:eastAsia="Open Sans" w:hAnsi="Open Sans" w:cs="Open Sans"/>
                </w:rPr>
                <m:t>)</m:t>
              </m:r>
            </m:oMath>
          </w:p>
        </w:tc>
      </w:tr>
      <w:tr w:rsidR="00074149" w:rsidTr="008A44FE">
        <w:trPr>
          <w:jc w:val="center"/>
        </w:trPr>
        <w:tc>
          <w:tcPr>
            <w:tcW w:w="1005"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rPr>
            </w:pPr>
            <w:r>
              <w:rPr>
                <w:rFonts w:ascii="Open Sans" w:eastAsia="Open Sans" w:hAnsi="Open Sans" w:cs="Open Sans"/>
              </w:rPr>
              <w:t>1.</w:t>
            </w:r>
          </w:p>
        </w:tc>
        <w:tc>
          <w:tcPr>
            <w:tcW w:w="1815" w:type="dxa"/>
            <w:tcMar>
              <w:top w:w="100" w:type="dxa"/>
              <w:left w:w="100" w:type="dxa"/>
              <w:bottom w:w="100" w:type="dxa"/>
              <w:right w:w="100" w:type="dxa"/>
            </w:tcMar>
          </w:tcPr>
          <w:p w:rsidR="00074149" w:rsidRDefault="006E3E4B">
            <w:pPr>
              <w:widowControl w:val="0"/>
              <w:spacing w:line="240" w:lineRule="auto"/>
              <w:rPr>
                <w:rFonts w:ascii="Open Sans" w:eastAsia="Open Sans" w:hAnsi="Open Sans" w:cs="Open Sans"/>
              </w:rPr>
            </w:pPr>
            <w:r>
              <w:rPr>
                <w:rFonts w:ascii="Open Sans" w:eastAsia="Open Sans" w:hAnsi="Open Sans" w:cs="Open Sans"/>
              </w:rPr>
              <w:t>Particle Monitor (</w:t>
            </w:r>
            <w:proofErr w:type="spellStart"/>
            <w:r>
              <w:rPr>
                <w:rFonts w:ascii="Open Sans" w:eastAsia="Open Sans" w:hAnsi="Open Sans" w:cs="Open Sans"/>
              </w:rPr>
              <w:t>n</w:t>
            </w:r>
            <w:r w:rsidR="00781D4F">
              <w:rPr>
                <w:rFonts w:ascii="Open Sans" w:eastAsia="Open Sans" w:hAnsi="Open Sans" w:cs="Open Sans"/>
              </w:rPr>
              <w:t>ephelometer</w:t>
            </w:r>
            <w:proofErr w:type="spellEnd"/>
            <w:r w:rsidR="00781D4F">
              <w:rPr>
                <w:rFonts w:ascii="Open Sans" w:eastAsia="Open Sans" w:hAnsi="Open Sans" w:cs="Open Sans"/>
              </w:rPr>
              <w:t xml:space="preserve">) </w:t>
            </w:r>
          </w:p>
        </w:tc>
        <w:tc>
          <w:tcPr>
            <w:tcW w:w="1950"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rPr>
            </w:pPr>
            <w:r>
              <w:rPr>
                <w:rFonts w:ascii="Open Sans" w:eastAsia="Open Sans" w:hAnsi="Open Sans" w:cs="Open Sans"/>
              </w:rPr>
              <w:t xml:space="preserve">PM1, PM2.5, PM10 or TSP </w:t>
            </w:r>
          </w:p>
        </w:tc>
        <w:tc>
          <w:tcPr>
            <w:tcW w:w="1590"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rPr>
            </w:pPr>
            <w:r>
              <w:rPr>
                <w:rFonts w:ascii="Open Sans" w:eastAsia="Open Sans" w:hAnsi="Open Sans" w:cs="Open Sans"/>
              </w:rPr>
              <w:t xml:space="preserve">0 to 1800 </w:t>
            </w:r>
            <w:proofErr w:type="spellStart"/>
            <w:r>
              <w:rPr>
                <w:rFonts w:ascii="Open Sans" w:eastAsia="Open Sans" w:hAnsi="Open Sans" w:cs="Open Sans"/>
              </w:rPr>
              <w:t>μg</w:t>
            </w:r>
            <w:proofErr w:type="spellEnd"/>
            <w:r>
              <w:rPr>
                <w:rFonts w:ascii="Open Sans" w:eastAsia="Open Sans" w:hAnsi="Open Sans" w:cs="Open Sans"/>
              </w:rPr>
              <w:t>/m3</w:t>
            </w:r>
          </w:p>
        </w:tc>
        <w:tc>
          <w:tcPr>
            <w:tcW w:w="1590"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rPr>
            </w:pPr>
            <w:r>
              <w:rPr>
                <w:rFonts w:ascii="Open Sans" w:eastAsia="Open Sans" w:hAnsi="Open Sans" w:cs="Open Sans"/>
              </w:rPr>
              <w:t xml:space="preserve">&lt;±(2 </w:t>
            </w:r>
            <w:proofErr w:type="spellStart"/>
            <w:r>
              <w:rPr>
                <w:rFonts w:ascii="Open Sans" w:eastAsia="Open Sans" w:hAnsi="Open Sans" w:cs="Open Sans"/>
              </w:rPr>
              <w:t>μg</w:t>
            </w:r>
            <w:proofErr w:type="spellEnd"/>
            <w:r>
              <w:rPr>
                <w:rFonts w:ascii="Open Sans" w:eastAsia="Open Sans" w:hAnsi="Open Sans" w:cs="Open Sans"/>
              </w:rPr>
              <w:t xml:space="preserve">/m3 + 5% of reading) </w:t>
            </w:r>
          </w:p>
        </w:tc>
        <w:tc>
          <w:tcPr>
            <w:tcW w:w="1230"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rPr>
            </w:pPr>
            <w:r>
              <w:rPr>
                <w:rFonts w:ascii="Open Sans" w:eastAsia="Open Sans" w:hAnsi="Open Sans" w:cs="Open Sans"/>
              </w:rPr>
              <w:t xml:space="preserve">2.0 LPM </w:t>
            </w:r>
          </w:p>
        </w:tc>
        <w:tc>
          <w:tcPr>
            <w:tcW w:w="1635"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rPr>
            </w:pPr>
            <w:r>
              <w:rPr>
                <w:rFonts w:ascii="Open Sans" w:eastAsia="Open Sans" w:hAnsi="Open Sans" w:cs="Open Sans"/>
              </w:rPr>
              <w:t xml:space="preserve">&lt;1 </w:t>
            </w:r>
            <w:proofErr w:type="spellStart"/>
            <w:r>
              <w:rPr>
                <w:rFonts w:ascii="Open Sans" w:eastAsia="Open Sans" w:hAnsi="Open Sans" w:cs="Open Sans"/>
              </w:rPr>
              <w:t>μg</w:t>
            </w:r>
            <w:proofErr w:type="spellEnd"/>
            <w:r>
              <w:rPr>
                <w:rFonts w:ascii="Open Sans" w:eastAsia="Open Sans" w:hAnsi="Open Sans" w:cs="Open Sans"/>
              </w:rPr>
              <w:t>/m3</w:t>
            </w:r>
          </w:p>
        </w:tc>
      </w:tr>
      <w:tr w:rsidR="00074149" w:rsidTr="008A44FE">
        <w:trPr>
          <w:trHeight w:val="2020"/>
          <w:jc w:val="center"/>
        </w:trPr>
        <w:tc>
          <w:tcPr>
            <w:tcW w:w="1005"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rPr>
            </w:pPr>
            <w:r>
              <w:rPr>
                <w:rFonts w:ascii="Open Sans" w:eastAsia="Open Sans" w:hAnsi="Open Sans" w:cs="Open Sans"/>
              </w:rPr>
              <w:t>2.</w:t>
            </w:r>
          </w:p>
        </w:tc>
        <w:tc>
          <w:tcPr>
            <w:tcW w:w="1815"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rPr>
            </w:pPr>
            <w:r>
              <w:rPr>
                <w:rFonts w:ascii="Open Sans" w:eastAsia="Open Sans" w:hAnsi="Open Sans" w:cs="Open Sans"/>
              </w:rPr>
              <w:t xml:space="preserve">Particle Profiler (OPC) </w:t>
            </w:r>
          </w:p>
        </w:tc>
        <w:tc>
          <w:tcPr>
            <w:tcW w:w="1950"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rPr>
            </w:pPr>
            <w:r>
              <w:rPr>
                <w:rFonts w:ascii="Open Sans" w:eastAsia="Open Sans" w:hAnsi="Open Sans" w:cs="Open Sans"/>
              </w:rPr>
              <w:t>PM1, PM2.5, PM10 and TSP</w:t>
            </w:r>
          </w:p>
        </w:tc>
        <w:tc>
          <w:tcPr>
            <w:tcW w:w="1590"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rPr>
            </w:pPr>
            <w:r>
              <w:rPr>
                <w:rFonts w:ascii="Open Sans" w:eastAsia="Open Sans" w:hAnsi="Open Sans" w:cs="Open Sans"/>
              </w:rPr>
              <w:t xml:space="preserve">PM1 - 170 </w:t>
            </w:r>
            <w:proofErr w:type="spellStart"/>
            <w:r>
              <w:rPr>
                <w:rFonts w:ascii="Open Sans" w:eastAsia="Open Sans" w:hAnsi="Open Sans" w:cs="Open Sans"/>
              </w:rPr>
              <w:t>μg</w:t>
            </w:r>
            <w:proofErr w:type="spellEnd"/>
            <w:r>
              <w:rPr>
                <w:rFonts w:ascii="Open Sans" w:eastAsia="Open Sans" w:hAnsi="Open Sans" w:cs="Open Sans"/>
              </w:rPr>
              <w:t>/m3</w:t>
            </w:r>
          </w:p>
          <w:p w:rsidR="00074149" w:rsidRDefault="00781D4F">
            <w:pPr>
              <w:widowControl w:val="0"/>
              <w:spacing w:line="240" w:lineRule="auto"/>
              <w:rPr>
                <w:rFonts w:ascii="Open Sans" w:eastAsia="Open Sans" w:hAnsi="Open Sans" w:cs="Open Sans"/>
              </w:rPr>
            </w:pPr>
            <w:r>
              <w:rPr>
                <w:rFonts w:ascii="Open Sans" w:eastAsia="Open Sans" w:hAnsi="Open Sans" w:cs="Open Sans"/>
              </w:rPr>
              <w:t>PM</w:t>
            </w:r>
            <w:r>
              <w:rPr>
                <w:rFonts w:ascii="Open Sans" w:eastAsia="Open Sans" w:hAnsi="Open Sans" w:cs="Open Sans"/>
                <w:sz w:val="24"/>
                <w:szCs w:val="24"/>
                <w:vertAlign w:val="subscript"/>
              </w:rPr>
              <w:t xml:space="preserve">2.5 </w:t>
            </w:r>
            <w:r>
              <w:rPr>
                <w:rFonts w:ascii="Open Sans" w:eastAsia="Open Sans" w:hAnsi="Open Sans" w:cs="Open Sans"/>
              </w:rPr>
              <w:t xml:space="preserve">- 2000 </w:t>
            </w:r>
            <w:proofErr w:type="spellStart"/>
            <w:r>
              <w:rPr>
                <w:rFonts w:ascii="Open Sans" w:eastAsia="Open Sans" w:hAnsi="Open Sans" w:cs="Open Sans"/>
              </w:rPr>
              <w:t>μg</w:t>
            </w:r>
            <w:proofErr w:type="spellEnd"/>
            <w:r>
              <w:rPr>
                <w:rFonts w:ascii="Open Sans" w:eastAsia="Open Sans" w:hAnsi="Open Sans" w:cs="Open Sans"/>
              </w:rPr>
              <w:t xml:space="preserve">/m3 </w:t>
            </w:r>
          </w:p>
          <w:p w:rsidR="00074149" w:rsidRDefault="00781D4F">
            <w:pPr>
              <w:widowControl w:val="0"/>
              <w:spacing w:line="240" w:lineRule="auto"/>
              <w:rPr>
                <w:rFonts w:ascii="Open Sans" w:eastAsia="Open Sans" w:hAnsi="Open Sans" w:cs="Open Sans"/>
              </w:rPr>
            </w:pPr>
            <w:r>
              <w:rPr>
                <w:rFonts w:ascii="Open Sans" w:eastAsia="Open Sans" w:hAnsi="Open Sans" w:cs="Open Sans"/>
              </w:rPr>
              <w:t>PM</w:t>
            </w:r>
            <w:r>
              <w:rPr>
                <w:rFonts w:ascii="Open Sans" w:eastAsia="Open Sans" w:hAnsi="Open Sans" w:cs="Open Sans"/>
                <w:sz w:val="24"/>
                <w:szCs w:val="24"/>
                <w:vertAlign w:val="subscript"/>
              </w:rPr>
              <w:t>10</w:t>
            </w:r>
            <w:r>
              <w:rPr>
                <w:rFonts w:ascii="Open Sans" w:eastAsia="Open Sans" w:hAnsi="Open Sans" w:cs="Open Sans"/>
              </w:rPr>
              <w:t xml:space="preserve"> - 4500 </w:t>
            </w:r>
            <w:proofErr w:type="spellStart"/>
            <w:r>
              <w:rPr>
                <w:rFonts w:ascii="Open Sans" w:eastAsia="Open Sans" w:hAnsi="Open Sans" w:cs="Open Sans"/>
              </w:rPr>
              <w:t>μg</w:t>
            </w:r>
            <w:proofErr w:type="spellEnd"/>
            <w:r>
              <w:rPr>
                <w:rFonts w:ascii="Open Sans" w:eastAsia="Open Sans" w:hAnsi="Open Sans" w:cs="Open Sans"/>
              </w:rPr>
              <w:t>/m3</w:t>
            </w:r>
          </w:p>
          <w:p w:rsidR="00074149" w:rsidRDefault="00781D4F">
            <w:pPr>
              <w:widowControl w:val="0"/>
              <w:spacing w:line="240" w:lineRule="auto"/>
              <w:rPr>
                <w:rFonts w:ascii="Open Sans" w:eastAsia="Open Sans" w:hAnsi="Open Sans" w:cs="Open Sans"/>
              </w:rPr>
            </w:pPr>
            <w:r>
              <w:rPr>
                <w:rFonts w:ascii="Open Sans" w:eastAsia="Open Sans" w:hAnsi="Open Sans" w:cs="Open Sans"/>
              </w:rPr>
              <w:t xml:space="preserve">TSP - 5000 </w:t>
            </w:r>
            <w:proofErr w:type="spellStart"/>
            <w:r>
              <w:rPr>
                <w:rFonts w:ascii="Open Sans" w:eastAsia="Open Sans" w:hAnsi="Open Sans" w:cs="Open Sans"/>
              </w:rPr>
              <w:t>μg</w:t>
            </w:r>
            <w:proofErr w:type="spellEnd"/>
            <w:r>
              <w:rPr>
                <w:rFonts w:ascii="Open Sans" w:eastAsia="Open Sans" w:hAnsi="Open Sans" w:cs="Open Sans"/>
              </w:rPr>
              <w:t>/m</w:t>
            </w:r>
          </w:p>
        </w:tc>
        <w:tc>
          <w:tcPr>
            <w:tcW w:w="1590"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rPr>
            </w:pPr>
            <w:r>
              <w:rPr>
                <w:rFonts w:ascii="Open Sans" w:eastAsia="Open Sans" w:hAnsi="Open Sans" w:cs="Open Sans"/>
              </w:rPr>
              <w:t xml:space="preserve">&lt;±(5 </w:t>
            </w:r>
            <w:proofErr w:type="spellStart"/>
            <w:r>
              <w:rPr>
                <w:rFonts w:ascii="Open Sans" w:eastAsia="Open Sans" w:hAnsi="Open Sans" w:cs="Open Sans"/>
              </w:rPr>
              <w:t>μg</w:t>
            </w:r>
            <w:proofErr w:type="spellEnd"/>
            <w:r>
              <w:rPr>
                <w:rFonts w:ascii="Open Sans" w:eastAsia="Open Sans" w:hAnsi="Open Sans" w:cs="Open Sans"/>
              </w:rPr>
              <w:t xml:space="preserve">/m3 + 15% of reading) </w:t>
            </w:r>
          </w:p>
        </w:tc>
        <w:tc>
          <w:tcPr>
            <w:tcW w:w="1230"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rPr>
            </w:pPr>
            <w:r>
              <w:rPr>
                <w:rFonts w:ascii="Open Sans" w:eastAsia="Open Sans" w:hAnsi="Open Sans" w:cs="Open Sans"/>
              </w:rPr>
              <w:t xml:space="preserve">1.0 LPM </w:t>
            </w:r>
          </w:p>
        </w:tc>
        <w:tc>
          <w:tcPr>
            <w:tcW w:w="1635" w:type="dxa"/>
            <w:tcMar>
              <w:top w:w="100" w:type="dxa"/>
              <w:left w:w="100" w:type="dxa"/>
              <w:bottom w:w="100" w:type="dxa"/>
              <w:right w:w="100" w:type="dxa"/>
            </w:tcMar>
          </w:tcPr>
          <w:p w:rsidR="00074149" w:rsidRDefault="00781D4F">
            <w:pPr>
              <w:widowControl w:val="0"/>
              <w:spacing w:line="240" w:lineRule="auto"/>
              <w:rPr>
                <w:rFonts w:ascii="Open Sans" w:eastAsia="Open Sans" w:hAnsi="Open Sans" w:cs="Open Sans"/>
              </w:rPr>
            </w:pPr>
            <w:r>
              <w:rPr>
                <w:rFonts w:ascii="Open Sans" w:eastAsia="Open Sans" w:hAnsi="Open Sans" w:cs="Open Sans"/>
              </w:rPr>
              <w:t xml:space="preserve">&lt;1 </w:t>
            </w:r>
            <w:proofErr w:type="spellStart"/>
            <w:r>
              <w:rPr>
                <w:rFonts w:ascii="Open Sans" w:eastAsia="Open Sans" w:hAnsi="Open Sans" w:cs="Open Sans"/>
              </w:rPr>
              <w:t>μg</w:t>
            </w:r>
            <w:proofErr w:type="spellEnd"/>
            <w:r>
              <w:rPr>
                <w:rFonts w:ascii="Open Sans" w:eastAsia="Open Sans" w:hAnsi="Open Sans" w:cs="Open Sans"/>
              </w:rPr>
              <w:t>/m3</w:t>
            </w:r>
          </w:p>
        </w:tc>
      </w:tr>
    </w:tbl>
    <w:p w:rsidR="00074149" w:rsidRDefault="00074149"/>
    <w:p w:rsidR="00074149" w:rsidRDefault="00781D4F">
      <w:pPr>
        <w:pStyle w:val="Heading2"/>
        <w:contextualSpacing w:val="0"/>
        <w:rPr>
          <w:rFonts w:ascii="Ubuntu" w:eastAsia="Ubuntu" w:hAnsi="Ubuntu" w:cs="Ubuntu"/>
          <w:sz w:val="30"/>
          <w:szCs w:val="30"/>
        </w:rPr>
      </w:pPr>
      <w:bookmarkStart w:id="4" w:name="_4wjec1v7vce8" w:colFirst="0" w:colLast="0"/>
      <w:bookmarkEnd w:id="4"/>
      <w:r>
        <w:rPr>
          <w:rFonts w:ascii="Ubuntu" w:eastAsia="Ubuntu" w:hAnsi="Ubuntu" w:cs="Ubuntu"/>
          <w:sz w:val="30"/>
          <w:szCs w:val="30"/>
        </w:rPr>
        <w:t xml:space="preserve">Additional Product Features </w:t>
      </w:r>
    </w:p>
    <w:p w:rsidR="00074149" w:rsidRDefault="00781D4F">
      <w:pPr>
        <w:numPr>
          <w:ilvl w:val="0"/>
          <w:numId w:val="3"/>
        </w:numPr>
        <w:ind w:hanging="360"/>
        <w:contextualSpacing/>
        <w:rPr>
          <w:rFonts w:ascii="Ubuntu" w:eastAsia="Ubuntu" w:hAnsi="Ubuntu" w:cs="Ubuntu"/>
        </w:rPr>
      </w:pPr>
      <w:r>
        <w:rPr>
          <w:rFonts w:ascii="Ubuntu" w:eastAsia="Ubuntu" w:hAnsi="Ubuntu" w:cs="Ubuntu"/>
        </w:rPr>
        <w:t>Internal Temperature &amp; Humidity Sensor (-40 to 120° C; 0-100% RH)</w:t>
      </w:r>
    </w:p>
    <w:p w:rsidR="00074149" w:rsidRDefault="00781D4F">
      <w:pPr>
        <w:numPr>
          <w:ilvl w:val="0"/>
          <w:numId w:val="3"/>
        </w:numPr>
        <w:ind w:hanging="360"/>
        <w:contextualSpacing/>
        <w:rPr>
          <w:rFonts w:ascii="Ubuntu" w:eastAsia="Ubuntu" w:hAnsi="Ubuntu" w:cs="Ubuntu"/>
        </w:rPr>
      </w:pPr>
      <w:r>
        <w:rPr>
          <w:rFonts w:ascii="Ubuntu" w:eastAsia="Ubuntu" w:hAnsi="Ubuntu" w:cs="Ubuntu"/>
        </w:rPr>
        <w:t xml:space="preserve">Wireless Sensor Networks </w:t>
      </w:r>
    </w:p>
    <w:p w:rsidR="00074149" w:rsidRDefault="00781D4F">
      <w:pPr>
        <w:numPr>
          <w:ilvl w:val="0"/>
          <w:numId w:val="3"/>
        </w:numPr>
        <w:ind w:hanging="360"/>
        <w:contextualSpacing/>
        <w:rPr>
          <w:rFonts w:ascii="Ubuntu" w:eastAsia="Ubuntu" w:hAnsi="Ubuntu" w:cs="Ubuntu"/>
        </w:rPr>
      </w:pPr>
      <w:r>
        <w:rPr>
          <w:rFonts w:ascii="Ubuntu" w:eastAsia="Ubuntu" w:hAnsi="Ubuntu" w:cs="Ubuntu"/>
        </w:rPr>
        <w:t xml:space="preserve">Communication Interface </w:t>
      </w:r>
      <w:r w:rsidR="006E3E4B">
        <w:rPr>
          <w:rFonts w:ascii="Ubuntu" w:eastAsia="Ubuntu" w:hAnsi="Ubuntu" w:cs="Ubuntu"/>
        </w:rPr>
        <w:t>Wi-Fi</w:t>
      </w:r>
      <w:r>
        <w:rPr>
          <w:rFonts w:ascii="Ubuntu" w:eastAsia="Ubuntu" w:hAnsi="Ubuntu" w:cs="Ubuntu"/>
        </w:rPr>
        <w:t xml:space="preserve"> and GSM 4g Network</w:t>
      </w:r>
    </w:p>
    <w:p w:rsidR="00074149" w:rsidRDefault="00781D4F">
      <w:pPr>
        <w:numPr>
          <w:ilvl w:val="0"/>
          <w:numId w:val="3"/>
        </w:numPr>
        <w:ind w:hanging="360"/>
        <w:contextualSpacing/>
        <w:rPr>
          <w:rFonts w:ascii="Ubuntu" w:eastAsia="Ubuntu" w:hAnsi="Ubuntu" w:cs="Ubuntu"/>
        </w:rPr>
      </w:pPr>
      <w:r>
        <w:rPr>
          <w:rFonts w:ascii="Ubuntu" w:eastAsia="Ubuntu" w:hAnsi="Ubuntu" w:cs="Ubuntu"/>
        </w:rPr>
        <w:t>Industry grade IP65 enclosure with insulated aluminium construction</w:t>
      </w:r>
    </w:p>
    <w:p w:rsidR="00074149" w:rsidRDefault="00781D4F">
      <w:pPr>
        <w:numPr>
          <w:ilvl w:val="0"/>
          <w:numId w:val="3"/>
        </w:numPr>
        <w:ind w:hanging="360"/>
        <w:contextualSpacing/>
        <w:rPr>
          <w:rFonts w:ascii="Ubuntu" w:eastAsia="Ubuntu" w:hAnsi="Ubuntu" w:cs="Ubuntu"/>
        </w:rPr>
      </w:pPr>
      <w:r>
        <w:rPr>
          <w:rFonts w:ascii="Ubuntu" w:eastAsia="Ubuntu" w:hAnsi="Ubuntu" w:cs="Ubuntu"/>
        </w:rPr>
        <w:t>Power Module (230-240 VAC, 50Hz)</w:t>
      </w:r>
    </w:p>
    <w:p w:rsidR="00074149" w:rsidRDefault="00781D4F">
      <w:pPr>
        <w:pStyle w:val="Heading2"/>
        <w:contextualSpacing w:val="0"/>
        <w:rPr>
          <w:rFonts w:ascii="Ubuntu" w:eastAsia="Ubuntu" w:hAnsi="Ubuntu" w:cs="Ubuntu"/>
          <w:sz w:val="30"/>
          <w:szCs w:val="30"/>
        </w:rPr>
      </w:pPr>
      <w:bookmarkStart w:id="5" w:name="_v4xnl3ea0yt7" w:colFirst="0" w:colLast="0"/>
      <w:bookmarkEnd w:id="5"/>
      <w:r>
        <w:rPr>
          <w:rFonts w:ascii="Ubuntu" w:eastAsia="Ubuntu" w:hAnsi="Ubuntu" w:cs="Ubuntu"/>
          <w:sz w:val="30"/>
          <w:szCs w:val="30"/>
        </w:rPr>
        <w:t xml:space="preserve">Applications </w:t>
      </w:r>
    </w:p>
    <w:p w:rsidR="00074149" w:rsidRDefault="00781D4F">
      <w:pPr>
        <w:numPr>
          <w:ilvl w:val="0"/>
          <w:numId w:val="4"/>
        </w:numPr>
        <w:ind w:hanging="360"/>
        <w:contextualSpacing/>
        <w:rPr>
          <w:rFonts w:ascii="Ubuntu" w:eastAsia="Ubuntu" w:hAnsi="Ubuntu" w:cs="Ubuntu"/>
        </w:rPr>
      </w:pPr>
      <w:r>
        <w:rPr>
          <w:rFonts w:ascii="Ubuntu" w:eastAsia="Ubuntu" w:hAnsi="Ubuntu" w:cs="Ubuntu"/>
        </w:rPr>
        <w:t>Outdoor air monitoring</w:t>
      </w:r>
    </w:p>
    <w:p w:rsidR="00074149" w:rsidRDefault="00781D4F">
      <w:pPr>
        <w:numPr>
          <w:ilvl w:val="0"/>
          <w:numId w:val="4"/>
        </w:numPr>
        <w:ind w:hanging="360"/>
        <w:contextualSpacing/>
        <w:rPr>
          <w:rFonts w:ascii="Ubuntu" w:eastAsia="Ubuntu" w:hAnsi="Ubuntu" w:cs="Ubuntu"/>
        </w:rPr>
      </w:pPr>
      <w:r>
        <w:rPr>
          <w:rFonts w:ascii="Ubuntu" w:eastAsia="Ubuntu" w:hAnsi="Ubuntu" w:cs="Ubuntu"/>
        </w:rPr>
        <w:t>Roadside air monitoring</w:t>
      </w:r>
    </w:p>
    <w:p w:rsidR="00074149" w:rsidRDefault="00781D4F">
      <w:pPr>
        <w:numPr>
          <w:ilvl w:val="0"/>
          <w:numId w:val="4"/>
        </w:numPr>
        <w:ind w:hanging="360"/>
        <w:contextualSpacing/>
        <w:rPr>
          <w:rFonts w:ascii="Ubuntu" w:eastAsia="Ubuntu" w:hAnsi="Ubuntu" w:cs="Ubuntu"/>
        </w:rPr>
      </w:pPr>
      <w:r>
        <w:rPr>
          <w:rFonts w:ascii="Ubuntu" w:eastAsia="Ubuntu" w:hAnsi="Ubuntu" w:cs="Ubuntu"/>
        </w:rPr>
        <w:t>Industrial Environment monitoring</w:t>
      </w:r>
    </w:p>
    <w:p w:rsidR="00074149" w:rsidRDefault="00781D4F">
      <w:pPr>
        <w:numPr>
          <w:ilvl w:val="0"/>
          <w:numId w:val="4"/>
        </w:numPr>
        <w:ind w:hanging="360"/>
        <w:contextualSpacing/>
        <w:rPr>
          <w:rFonts w:ascii="Ubuntu" w:eastAsia="Ubuntu" w:hAnsi="Ubuntu" w:cs="Ubuntu"/>
        </w:rPr>
      </w:pPr>
      <w:r>
        <w:rPr>
          <w:rFonts w:ascii="Ubuntu" w:eastAsia="Ubuntu" w:hAnsi="Ubuntu" w:cs="Ubuntu"/>
        </w:rPr>
        <w:t>Environmental impact assessments</w:t>
      </w:r>
    </w:p>
    <w:p w:rsidR="00074149" w:rsidRDefault="00781D4F">
      <w:pPr>
        <w:numPr>
          <w:ilvl w:val="0"/>
          <w:numId w:val="4"/>
        </w:numPr>
        <w:ind w:hanging="360"/>
        <w:contextualSpacing/>
        <w:rPr>
          <w:rFonts w:ascii="Ubuntu" w:eastAsia="Ubuntu" w:hAnsi="Ubuntu" w:cs="Ubuntu"/>
        </w:rPr>
      </w:pPr>
      <w:r>
        <w:rPr>
          <w:rFonts w:ascii="Ubuntu" w:eastAsia="Ubuntu" w:hAnsi="Ubuntu" w:cs="Ubuntu"/>
        </w:rPr>
        <w:t>Research and consultancy projects</w:t>
      </w:r>
    </w:p>
    <w:p w:rsidR="00074149" w:rsidRDefault="00074149">
      <w:pPr>
        <w:pStyle w:val="Heading2"/>
        <w:contextualSpacing w:val="0"/>
        <w:rPr>
          <w:rFonts w:ascii="Ubuntu" w:eastAsia="Ubuntu" w:hAnsi="Ubuntu" w:cs="Ubuntu"/>
          <w:b/>
        </w:rPr>
      </w:pPr>
      <w:bookmarkStart w:id="6" w:name="_61ndfzqfvc7" w:colFirst="0" w:colLast="0"/>
      <w:bookmarkEnd w:id="6"/>
    </w:p>
    <w:p w:rsidR="00074149" w:rsidRDefault="00074149"/>
    <w:p w:rsidR="00074149" w:rsidRDefault="00074149"/>
    <w:p w:rsidR="00074149" w:rsidRDefault="00074149"/>
    <w:p w:rsidR="00074149" w:rsidRDefault="00074149"/>
    <w:p w:rsidR="00074149" w:rsidRDefault="00781D4F">
      <w:pPr>
        <w:pStyle w:val="Heading2"/>
        <w:contextualSpacing w:val="0"/>
        <w:rPr>
          <w:rFonts w:ascii="Ubuntu" w:eastAsia="Ubuntu" w:hAnsi="Ubuntu" w:cs="Ubuntu"/>
          <w:sz w:val="24"/>
          <w:szCs w:val="24"/>
        </w:rPr>
      </w:pPr>
      <w:bookmarkStart w:id="7" w:name="_g6f0369sn19c" w:colFirst="0" w:colLast="0"/>
      <w:bookmarkEnd w:id="7"/>
      <w:r>
        <w:rPr>
          <w:rFonts w:ascii="Ubuntu" w:eastAsia="Ubuntu" w:hAnsi="Ubuntu" w:cs="Ubuntu"/>
          <w:b/>
        </w:rPr>
        <w:lastRenderedPageBreak/>
        <w:t xml:space="preserve">Lake Water Monitoring System                                                                                               </w:t>
      </w:r>
      <w:r>
        <w:rPr>
          <w:rFonts w:ascii="Ubuntu" w:eastAsia="Ubuntu" w:hAnsi="Ubuntu" w:cs="Ubuntu"/>
          <w:sz w:val="24"/>
          <w:szCs w:val="24"/>
        </w:rPr>
        <w:t xml:space="preserve">Lake water monitoring system is an integrated system that allows you to measure water quality based upon several parameters like temperature, pH level, amount of dissolved oxygen, turbidity etc. It is a </w:t>
      </w:r>
      <w:r w:rsidR="00902FD9">
        <w:rPr>
          <w:rFonts w:ascii="Ubuntu" w:eastAsia="Ubuntu" w:hAnsi="Ubuntu" w:cs="Ubuntu"/>
          <w:sz w:val="24"/>
          <w:szCs w:val="24"/>
        </w:rPr>
        <w:t>well-grounded</w:t>
      </w:r>
      <w:r>
        <w:rPr>
          <w:rFonts w:ascii="Ubuntu" w:eastAsia="Ubuntu" w:hAnsi="Ubuntu" w:cs="Ubuntu"/>
          <w:sz w:val="24"/>
          <w:szCs w:val="24"/>
        </w:rPr>
        <w:t xml:space="preserve"> solution that provides access to real time as well as historical data stored on cloud. </w:t>
      </w:r>
    </w:p>
    <w:p w:rsidR="00074149" w:rsidRDefault="00781D4F">
      <w:pPr>
        <w:pStyle w:val="Heading2"/>
        <w:contextualSpacing w:val="0"/>
        <w:rPr>
          <w:rFonts w:ascii="Ubuntu" w:eastAsia="Ubuntu" w:hAnsi="Ubuntu" w:cs="Ubuntu"/>
        </w:rPr>
      </w:pPr>
      <w:bookmarkStart w:id="8" w:name="_psgv6k2sl4c9" w:colFirst="0" w:colLast="0"/>
      <w:bookmarkEnd w:id="8"/>
      <w:r>
        <w:rPr>
          <w:rFonts w:ascii="Ubuntu" w:eastAsia="Ubuntu" w:hAnsi="Ubuntu" w:cs="Ubuntu"/>
        </w:rPr>
        <w:t>Sensors</w:t>
      </w:r>
    </w:p>
    <w:tbl>
      <w:tblPr>
        <w:tblStyle w:val="a1"/>
        <w:tblW w:w="10575"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40"/>
        <w:gridCol w:w="1635"/>
        <w:gridCol w:w="1935"/>
        <w:gridCol w:w="1650"/>
        <w:gridCol w:w="1050"/>
        <w:gridCol w:w="1380"/>
        <w:gridCol w:w="1785"/>
      </w:tblGrid>
      <w:tr w:rsidR="00074149">
        <w:trPr>
          <w:trHeight w:val="640"/>
        </w:trPr>
        <w:tc>
          <w:tcPr>
            <w:tcW w:w="1140" w:type="dxa"/>
            <w:shd w:val="clear" w:color="auto" w:fill="FFFFFF"/>
            <w:tcMar>
              <w:top w:w="100" w:type="dxa"/>
              <w:left w:w="100" w:type="dxa"/>
              <w:bottom w:w="100" w:type="dxa"/>
              <w:right w:w="100" w:type="dxa"/>
            </w:tcMar>
          </w:tcPr>
          <w:p w:rsidR="00074149" w:rsidRDefault="00781D4F">
            <w:pPr>
              <w:widowControl w:val="0"/>
              <w:spacing w:line="240" w:lineRule="auto"/>
              <w:rPr>
                <w:rFonts w:ascii="Ubuntu" w:eastAsia="Ubuntu" w:hAnsi="Ubuntu" w:cs="Ubuntu"/>
                <w:b/>
                <w:sz w:val="24"/>
                <w:szCs w:val="24"/>
              </w:rPr>
            </w:pPr>
            <w:r>
              <w:rPr>
                <w:rFonts w:ascii="Ubuntu" w:eastAsia="Ubuntu" w:hAnsi="Ubuntu" w:cs="Ubuntu"/>
                <w:b/>
                <w:sz w:val="24"/>
                <w:szCs w:val="24"/>
              </w:rPr>
              <w:t>Sr. No.</w:t>
            </w:r>
          </w:p>
        </w:tc>
        <w:tc>
          <w:tcPr>
            <w:tcW w:w="1635" w:type="dxa"/>
            <w:shd w:val="clear" w:color="auto" w:fill="FFFFFF"/>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b/>
                <w:sz w:val="24"/>
                <w:szCs w:val="24"/>
              </w:rPr>
            </w:pPr>
            <w:r>
              <w:rPr>
                <w:rFonts w:ascii="Ubuntu" w:eastAsia="Ubuntu" w:hAnsi="Ubuntu" w:cs="Ubuntu"/>
                <w:b/>
                <w:sz w:val="24"/>
                <w:szCs w:val="24"/>
              </w:rPr>
              <w:t xml:space="preserve">   Name</w:t>
            </w:r>
          </w:p>
          <w:p w:rsidR="00074149" w:rsidRDefault="00074149">
            <w:pPr>
              <w:widowControl w:val="0"/>
              <w:spacing w:line="240" w:lineRule="auto"/>
              <w:jc w:val="center"/>
              <w:rPr>
                <w:rFonts w:ascii="Ubuntu" w:eastAsia="Ubuntu" w:hAnsi="Ubuntu" w:cs="Ubuntu"/>
                <w:b/>
                <w:sz w:val="24"/>
                <w:szCs w:val="24"/>
              </w:rPr>
            </w:pPr>
          </w:p>
        </w:tc>
        <w:tc>
          <w:tcPr>
            <w:tcW w:w="1935" w:type="dxa"/>
            <w:shd w:val="clear" w:color="auto" w:fill="FFFFFF"/>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b/>
                <w:sz w:val="24"/>
                <w:szCs w:val="24"/>
              </w:rPr>
            </w:pPr>
            <w:r>
              <w:rPr>
                <w:rFonts w:ascii="Ubuntu" w:eastAsia="Ubuntu" w:hAnsi="Ubuntu" w:cs="Ubuntu"/>
                <w:b/>
                <w:sz w:val="24"/>
                <w:szCs w:val="24"/>
              </w:rPr>
              <w:t>Description</w:t>
            </w:r>
          </w:p>
        </w:tc>
        <w:tc>
          <w:tcPr>
            <w:tcW w:w="1650" w:type="dxa"/>
            <w:shd w:val="clear" w:color="auto" w:fill="FFFFFF"/>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b/>
                <w:sz w:val="24"/>
                <w:szCs w:val="24"/>
              </w:rPr>
            </w:pPr>
            <w:r>
              <w:rPr>
                <w:rFonts w:ascii="Ubuntu" w:eastAsia="Ubuntu" w:hAnsi="Ubuntu" w:cs="Ubuntu"/>
                <w:b/>
                <w:sz w:val="24"/>
                <w:szCs w:val="24"/>
              </w:rPr>
              <w:t>Range</w:t>
            </w:r>
          </w:p>
        </w:tc>
        <w:tc>
          <w:tcPr>
            <w:tcW w:w="1050" w:type="dxa"/>
            <w:shd w:val="clear" w:color="auto" w:fill="FFFFFF"/>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b/>
                <w:sz w:val="24"/>
                <w:szCs w:val="24"/>
              </w:rPr>
            </w:pPr>
            <w:r>
              <w:rPr>
                <w:rFonts w:ascii="Ubuntu" w:eastAsia="Ubuntu" w:hAnsi="Ubuntu" w:cs="Ubuntu"/>
                <w:b/>
                <w:sz w:val="24"/>
                <w:szCs w:val="24"/>
              </w:rPr>
              <w:t>Scan Rate</w:t>
            </w:r>
          </w:p>
        </w:tc>
        <w:tc>
          <w:tcPr>
            <w:tcW w:w="1380" w:type="dxa"/>
            <w:shd w:val="clear" w:color="auto" w:fill="FFFFFF"/>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b/>
                <w:sz w:val="24"/>
                <w:szCs w:val="24"/>
              </w:rPr>
            </w:pPr>
            <w:r>
              <w:rPr>
                <w:rFonts w:ascii="Ubuntu" w:eastAsia="Ubuntu" w:hAnsi="Ubuntu" w:cs="Ubuntu"/>
                <w:b/>
                <w:sz w:val="24"/>
                <w:szCs w:val="24"/>
              </w:rPr>
              <w:t>Default Scan Rate</w:t>
            </w:r>
          </w:p>
        </w:tc>
        <w:tc>
          <w:tcPr>
            <w:tcW w:w="1785" w:type="dxa"/>
            <w:shd w:val="clear" w:color="auto" w:fill="FFFFFF"/>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b/>
                <w:sz w:val="24"/>
                <w:szCs w:val="24"/>
              </w:rPr>
            </w:pPr>
            <w:r>
              <w:rPr>
                <w:rFonts w:ascii="Ubuntu" w:eastAsia="Ubuntu" w:hAnsi="Ubuntu" w:cs="Ubuntu"/>
                <w:b/>
                <w:sz w:val="24"/>
                <w:szCs w:val="24"/>
              </w:rPr>
              <w:t>Type</w:t>
            </w:r>
          </w:p>
        </w:tc>
      </w:tr>
      <w:tr w:rsidR="00074149">
        <w:tc>
          <w:tcPr>
            <w:tcW w:w="114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1</w:t>
            </w:r>
          </w:p>
        </w:tc>
        <w:tc>
          <w:tcPr>
            <w:tcW w:w="163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 xml:space="preserve">Temperature Sensor </w:t>
            </w:r>
          </w:p>
        </w:tc>
        <w:tc>
          <w:tcPr>
            <w:tcW w:w="193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 xml:space="preserve">Measures temperature of water </w:t>
            </w:r>
          </w:p>
        </w:tc>
        <w:tc>
          <w:tcPr>
            <w:tcW w:w="165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-20 to +70 degree C</w:t>
            </w:r>
          </w:p>
        </w:tc>
        <w:tc>
          <w:tcPr>
            <w:tcW w:w="105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1 min to 24 hours</w:t>
            </w:r>
          </w:p>
        </w:tc>
        <w:tc>
          <w:tcPr>
            <w:tcW w:w="138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10 min</w:t>
            </w:r>
          </w:p>
        </w:tc>
        <w:tc>
          <w:tcPr>
            <w:tcW w:w="178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Programmable</w:t>
            </w:r>
          </w:p>
        </w:tc>
      </w:tr>
      <w:tr w:rsidR="00074149">
        <w:tc>
          <w:tcPr>
            <w:tcW w:w="114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2</w:t>
            </w:r>
          </w:p>
        </w:tc>
        <w:tc>
          <w:tcPr>
            <w:tcW w:w="163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pH Sensor</w:t>
            </w:r>
          </w:p>
        </w:tc>
        <w:tc>
          <w:tcPr>
            <w:tcW w:w="193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 xml:space="preserve">Measures pH level of water  to </w:t>
            </w:r>
          </w:p>
        </w:tc>
        <w:tc>
          <w:tcPr>
            <w:tcW w:w="165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4 to 9</w:t>
            </w:r>
          </w:p>
        </w:tc>
        <w:tc>
          <w:tcPr>
            <w:tcW w:w="105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1 min to 24 hours</w:t>
            </w:r>
          </w:p>
        </w:tc>
        <w:tc>
          <w:tcPr>
            <w:tcW w:w="138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10 min</w:t>
            </w:r>
          </w:p>
        </w:tc>
        <w:tc>
          <w:tcPr>
            <w:tcW w:w="178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Programmable</w:t>
            </w:r>
          </w:p>
        </w:tc>
      </w:tr>
      <w:tr w:rsidR="00074149">
        <w:tc>
          <w:tcPr>
            <w:tcW w:w="114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3</w:t>
            </w:r>
          </w:p>
        </w:tc>
        <w:tc>
          <w:tcPr>
            <w:tcW w:w="163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Turbidity Sensor</w:t>
            </w:r>
          </w:p>
        </w:tc>
        <w:tc>
          <w:tcPr>
            <w:tcW w:w="193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Measures purity/ cleanliness of water</w:t>
            </w:r>
          </w:p>
        </w:tc>
        <w:tc>
          <w:tcPr>
            <w:tcW w:w="165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0 to 100%</w:t>
            </w:r>
          </w:p>
          <w:p w:rsidR="00074149" w:rsidRDefault="00781D4F">
            <w:pPr>
              <w:widowControl w:val="0"/>
              <w:spacing w:line="240" w:lineRule="auto"/>
              <w:jc w:val="center"/>
              <w:rPr>
                <w:rFonts w:ascii="Ubuntu" w:eastAsia="Ubuntu" w:hAnsi="Ubuntu" w:cs="Ubuntu"/>
              </w:rPr>
            </w:pPr>
            <w:r>
              <w:rPr>
                <w:rFonts w:ascii="Ubuntu" w:eastAsia="Ubuntu" w:hAnsi="Ubuntu" w:cs="Ubuntu"/>
              </w:rPr>
              <w:t>0 = clean water</w:t>
            </w:r>
          </w:p>
          <w:p w:rsidR="00074149" w:rsidRDefault="00781D4F">
            <w:pPr>
              <w:widowControl w:val="0"/>
              <w:spacing w:line="240" w:lineRule="auto"/>
              <w:jc w:val="center"/>
              <w:rPr>
                <w:rFonts w:ascii="Ubuntu" w:eastAsia="Ubuntu" w:hAnsi="Ubuntu" w:cs="Ubuntu"/>
              </w:rPr>
            </w:pPr>
            <w:r>
              <w:rPr>
                <w:rFonts w:ascii="Ubuntu" w:eastAsia="Ubuntu" w:hAnsi="Ubuntu" w:cs="Ubuntu"/>
              </w:rPr>
              <w:t>100 = turbid water</w:t>
            </w:r>
          </w:p>
        </w:tc>
        <w:tc>
          <w:tcPr>
            <w:tcW w:w="105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1 min to 24 hours</w:t>
            </w:r>
          </w:p>
        </w:tc>
        <w:tc>
          <w:tcPr>
            <w:tcW w:w="138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10 min</w:t>
            </w:r>
          </w:p>
        </w:tc>
        <w:tc>
          <w:tcPr>
            <w:tcW w:w="178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Programmable</w:t>
            </w:r>
          </w:p>
        </w:tc>
      </w:tr>
      <w:tr w:rsidR="00074149">
        <w:tc>
          <w:tcPr>
            <w:tcW w:w="114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4</w:t>
            </w:r>
          </w:p>
        </w:tc>
        <w:tc>
          <w:tcPr>
            <w:tcW w:w="163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Level Sensor</w:t>
            </w:r>
          </w:p>
        </w:tc>
        <w:tc>
          <w:tcPr>
            <w:tcW w:w="1935" w:type="dxa"/>
            <w:tcMar>
              <w:top w:w="100" w:type="dxa"/>
              <w:left w:w="100" w:type="dxa"/>
              <w:bottom w:w="100" w:type="dxa"/>
              <w:right w:w="100" w:type="dxa"/>
            </w:tcMar>
          </w:tcPr>
          <w:p w:rsidR="00074149" w:rsidRDefault="00595FE6">
            <w:pPr>
              <w:widowControl w:val="0"/>
              <w:spacing w:line="240" w:lineRule="auto"/>
              <w:jc w:val="center"/>
              <w:rPr>
                <w:rFonts w:ascii="Ubuntu" w:eastAsia="Ubuntu" w:hAnsi="Ubuntu" w:cs="Ubuntu"/>
              </w:rPr>
            </w:pPr>
            <w:r>
              <w:rPr>
                <w:rFonts w:ascii="Ubuntu" w:eastAsia="Ubuntu" w:hAnsi="Ubuntu" w:cs="Ubuntu"/>
              </w:rPr>
              <w:t>Non-invasive</w:t>
            </w:r>
            <w:r w:rsidR="00781D4F">
              <w:rPr>
                <w:rFonts w:ascii="Ubuntu" w:eastAsia="Ubuntu" w:hAnsi="Ubuntu" w:cs="Ubuntu"/>
              </w:rPr>
              <w:t>, surface level measurement of lake water</w:t>
            </w:r>
          </w:p>
        </w:tc>
        <w:tc>
          <w:tcPr>
            <w:tcW w:w="165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0 to 20mtrs</w:t>
            </w:r>
          </w:p>
        </w:tc>
        <w:tc>
          <w:tcPr>
            <w:tcW w:w="105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1 min to 24 hours</w:t>
            </w:r>
          </w:p>
        </w:tc>
        <w:tc>
          <w:tcPr>
            <w:tcW w:w="138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10 min</w:t>
            </w:r>
          </w:p>
        </w:tc>
        <w:tc>
          <w:tcPr>
            <w:tcW w:w="178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proofErr w:type="spellStart"/>
            <w:r>
              <w:rPr>
                <w:rFonts w:ascii="Ubuntu" w:eastAsia="Ubuntu" w:hAnsi="Ubuntu" w:cs="Ubuntu"/>
              </w:rPr>
              <w:t>Porgrammable</w:t>
            </w:r>
            <w:proofErr w:type="spellEnd"/>
          </w:p>
        </w:tc>
      </w:tr>
      <w:tr w:rsidR="00074149">
        <w:tc>
          <w:tcPr>
            <w:tcW w:w="114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5</w:t>
            </w:r>
          </w:p>
        </w:tc>
        <w:tc>
          <w:tcPr>
            <w:tcW w:w="1635" w:type="dxa"/>
            <w:tcMar>
              <w:top w:w="100" w:type="dxa"/>
              <w:left w:w="100" w:type="dxa"/>
              <w:bottom w:w="100" w:type="dxa"/>
              <w:right w:w="100" w:type="dxa"/>
            </w:tcMar>
          </w:tcPr>
          <w:p w:rsidR="00074149" w:rsidRDefault="00513FB9">
            <w:pPr>
              <w:widowControl w:val="0"/>
              <w:spacing w:line="240" w:lineRule="auto"/>
              <w:jc w:val="center"/>
              <w:rPr>
                <w:rFonts w:ascii="Ubuntu" w:eastAsia="Ubuntu" w:hAnsi="Ubuntu" w:cs="Ubuntu"/>
              </w:rPr>
            </w:pPr>
            <w:r>
              <w:rPr>
                <w:rFonts w:ascii="Ubuntu" w:eastAsia="Ubuntu" w:hAnsi="Ubuntu" w:cs="Ubuntu"/>
              </w:rPr>
              <w:t>D.O.</w:t>
            </w:r>
            <w:r w:rsidR="00781D4F">
              <w:rPr>
                <w:rFonts w:ascii="Ubuntu" w:eastAsia="Ubuntu" w:hAnsi="Ubuntu" w:cs="Ubuntu"/>
              </w:rPr>
              <w:t xml:space="preserve"> Sensor</w:t>
            </w:r>
          </w:p>
        </w:tc>
        <w:tc>
          <w:tcPr>
            <w:tcW w:w="193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Measures dissolved oxygen in lake water</w:t>
            </w:r>
          </w:p>
        </w:tc>
        <w:tc>
          <w:tcPr>
            <w:tcW w:w="165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0 to 100%</w:t>
            </w:r>
          </w:p>
          <w:p w:rsidR="00074149" w:rsidRDefault="00781D4F">
            <w:pPr>
              <w:widowControl w:val="0"/>
              <w:spacing w:line="240" w:lineRule="auto"/>
              <w:jc w:val="center"/>
              <w:rPr>
                <w:rFonts w:ascii="Ubuntu" w:eastAsia="Ubuntu" w:hAnsi="Ubuntu" w:cs="Ubuntu"/>
              </w:rPr>
            </w:pPr>
            <w:r>
              <w:rPr>
                <w:rFonts w:ascii="Ubuntu" w:eastAsia="Ubuntu" w:hAnsi="Ubuntu" w:cs="Ubuntu"/>
              </w:rPr>
              <w:t>0 = less oxygen</w:t>
            </w:r>
          </w:p>
          <w:p w:rsidR="00074149" w:rsidRDefault="00781D4F">
            <w:pPr>
              <w:widowControl w:val="0"/>
              <w:spacing w:line="240" w:lineRule="auto"/>
              <w:jc w:val="center"/>
              <w:rPr>
                <w:rFonts w:ascii="Ubuntu" w:eastAsia="Ubuntu" w:hAnsi="Ubuntu" w:cs="Ubuntu"/>
              </w:rPr>
            </w:pPr>
            <w:r>
              <w:rPr>
                <w:rFonts w:ascii="Ubuntu" w:eastAsia="Ubuntu" w:hAnsi="Ubuntu" w:cs="Ubuntu"/>
              </w:rPr>
              <w:t>100 = nominal oxygen</w:t>
            </w:r>
          </w:p>
        </w:tc>
        <w:tc>
          <w:tcPr>
            <w:tcW w:w="105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1 min to 24 hours</w:t>
            </w:r>
          </w:p>
        </w:tc>
        <w:tc>
          <w:tcPr>
            <w:tcW w:w="1380"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10 min</w:t>
            </w:r>
          </w:p>
        </w:tc>
        <w:tc>
          <w:tcPr>
            <w:tcW w:w="1785"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Programmable</w:t>
            </w:r>
          </w:p>
        </w:tc>
      </w:tr>
    </w:tbl>
    <w:p w:rsidR="00074149" w:rsidRDefault="00781D4F">
      <w:pPr>
        <w:pStyle w:val="Heading2"/>
        <w:contextualSpacing w:val="0"/>
        <w:rPr>
          <w:rFonts w:ascii="Ubuntu" w:eastAsia="Ubuntu" w:hAnsi="Ubuntu" w:cs="Ubuntu"/>
        </w:rPr>
      </w:pPr>
      <w:bookmarkStart w:id="9" w:name="_vtihixjbb9yz" w:colFirst="0" w:colLast="0"/>
      <w:bookmarkEnd w:id="9"/>
      <w:r>
        <w:rPr>
          <w:rFonts w:ascii="Ubuntu" w:eastAsia="Ubuntu" w:hAnsi="Ubuntu" w:cs="Ubuntu"/>
        </w:rPr>
        <w:t xml:space="preserve">Additional Product </w:t>
      </w:r>
      <w:r w:rsidR="00595FE6">
        <w:rPr>
          <w:rFonts w:ascii="Ubuntu" w:eastAsia="Ubuntu" w:hAnsi="Ubuntu" w:cs="Ubuntu"/>
        </w:rPr>
        <w:t>Features:</w:t>
      </w:r>
    </w:p>
    <w:p w:rsidR="00074149" w:rsidRDefault="00781D4F">
      <w:pPr>
        <w:numPr>
          <w:ilvl w:val="0"/>
          <w:numId w:val="1"/>
        </w:numPr>
        <w:ind w:hanging="360"/>
        <w:contextualSpacing/>
        <w:rPr>
          <w:rFonts w:ascii="Ubuntu" w:eastAsia="Ubuntu" w:hAnsi="Ubuntu" w:cs="Ubuntu"/>
          <w:sz w:val="24"/>
          <w:szCs w:val="24"/>
        </w:rPr>
      </w:pPr>
      <w:r>
        <w:rPr>
          <w:rFonts w:ascii="Ubuntu" w:eastAsia="Ubuntu" w:hAnsi="Ubuntu" w:cs="Ubuntu"/>
          <w:sz w:val="24"/>
          <w:szCs w:val="24"/>
        </w:rPr>
        <w:t xml:space="preserve">Solar </w:t>
      </w:r>
      <w:r w:rsidR="00595FE6">
        <w:rPr>
          <w:rFonts w:ascii="Ubuntu" w:eastAsia="Ubuntu" w:hAnsi="Ubuntu" w:cs="Ubuntu"/>
          <w:sz w:val="24"/>
          <w:szCs w:val="24"/>
        </w:rPr>
        <w:t>Panel</w:t>
      </w:r>
      <w:r w:rsidR="00595FE6">
        <w:rPr>
          <w:rFonts w:ascii="Ubuntu" w:eastAsia="Ubuntu" w:hAnsi="Ubuntu" w:cs="Ubuntu"/>
          <w:b/>
          <w:sz w:val="24"/>
          <w:szCs w:val="24"/>
        </w:rPr>
        <w:t>:</w:t>
      </w:r>
      <w:r>
        <w:rPr>
          <w:rFonts w:ascii="Ubuntu" w:eastAsia="Ubuntu" w:hAnsi="Ubuntu" w:cs="Ubuntu"/>
          <w:sz w:val="24"/>
          <w:szCs w:val="24"/>
        </w:rPr>
        <w:t xml:space="preserve"> Entire automation system is powered through solar panel. The solar panel is mounted on lake automation panel in clear sunlight area. (Output - 12V, 500mA)</w:t>
      </w:r>
    </w:p>
    <w:p w:rsidR="00074149" w:rsidRDefault="00781D4F">
      <w:pPr>
        <w:numPr>
          <w:ilvl w:val="0"/>
          <w:numId w:val="1"/>
        </w:numPr>
        <w:ind w:hanging="360"/>
        <w:contextualSpacing/>
        <w:rPr>
          <w:rFonts w:ascii="Ubuntu" w:eastAsia="Ubuntu" w:hAnsi="Ubuntu" w:cs="Ubuntu"/>
          <w:sz w:val="24"/>
          <w:szCs w:val="24"/>
        </w:rPr>
      </w:pPr>
      <w:r>
        <w:rPr>
          <w:rFonts w:ascii="Ubuntu" w:eastAsia="Ubuntu" w:hAnsi="Ubuntu" w:cs="Ubuntu"/>
          <w:sz w:val="24"/>
          <w:szCs w:val="24"/>
        </w:rPr>
        <w:t xml:space="preserve">Control </w:t>
      </w:r>
      <w:r w:rsidR="00595FE6">
        <w:rPr>
          <w:rFonts w:ascii="Ubuntu" w:eastAsia="Ubuntu" w:hAnsi="Ubuntu" w:cs="Ubuntu"/>
          <w:sz w:val="24"/>
          <w:szCs w:val="24"/>
        </w:rPr>
        <w:t>Box</w:t>
      </w:r>
      <w:r w:rsidR="00595FE6">
        <w:rPr>
          <w:rFonts w:ascii="Ubuntu" w:eastAsia="Ubuntu" w:hAnsi="Ubuntu" w:cs="Ubuntu"/>
          <w:b/>
          <w:sz w:val="24"/>
          <w:szCs w:val="24"/>
        </w:rPr>
        <w:t>:</w:t>
      </w:r>
      <w:r>
        <w:rPr>
          <w:rFonts w:ascii="Ubuntu" w:eastAsia="Ubuntu" w:hAnsi="Ubuntu" w:cs="Ubuntu"/>
          <w:sz w:val="24"/>
          <w:szCs w:val="24"/>
        </w:rPr>
        <w:t xml:space="preserve"> It is the heart of the automation which consists of GSM based controller with battery backup and solar powered battery supply.</w:t>
      </w:r>
    </w:p>
    <w:p w:rsidR="00074149" w:rsidRDefault="00781D4F">
      <w:pPr>
        <w:numPr>
          <w:ilvl w:val="0"/>
          <w:numId w:val="1"/>
        </w:numPr>
        <w:ind w:hanging="360"/>
        <w:contextualSpacing/>
        <w:rPr>
          <w:rFonts w:ascii="Ubuntu" w:eastAsia="Ubuntu" w:hAnsi="Ubuntu" w:cs="Ubuntu"/>
          <w:sz w:val="24"/>
          <w:szCs w:val="24"/>
        </w:rPr>
      </w:pPr>
      <w:r>
        <w:rPr>
          <w:rFonts w:ascii="Ubuntu" w:eastAsia="Ubuntu" w:hAnsi="Ubuntu" w:cs="Ubuntu"/>
          <w:sz w:val="24"/>
          <w:szCs w:val="24"/>
        </w:rPr>
        <w:t xml:space="preserve">Mechanical </w:t>
      </w:r>
      <w:r w:rsidR="00595FE6">
        <w:rPr>
          <w:rFonts w:ascii="Ubuntu" w:eastAsia="Ubuntu" w:hAnsi="Ubuntu" w:cs="Ubuntu"/>
          <w:sz w:val="24"/>
          <w:szCs w:val="24"/>
        </w:rPr>
        <w:t>Structure:</w:t>
      </w:r>
      <w:r>
        <w:rPr>
          <w:rFonts w:ascii="Ubuntu" w:eastAsia="Ubuntu" w:hAnsi="Ubuntu" w:cs="Ubuntu"/>
          <w:sz w:val="24"/>
          <w:szCs w:val="24"/>
        </w:rPr>
        <w:t xml:space="preserve"> PVC based mechanical </w:t>
      </w:r>
      <w:proofErr w:type="gramStart"/>
      <w:r>
        <w:rPr>
          <w:rFonts w:ascii="Ubuntu" w:eastAsia="Ubuntu" w:hAnsi="Ubuntu" w:cs="Ubuntu"/>
          <w:sz w:val="24"/>
          <w:szCs w:val="24"/>
        </w:rPr>
        <w:t>structure provide</w:t>
      </w:r>
      <w:proofErr w:type="gramEnd"/>
      <w:r>
        <w:rPr>
          <w:rFonts w:ascii="Ubuntu" w:eastAsia="Ubuntu" w:hAnsi="Ubuntu" w:cs="Ubuntu"/>
          <w:sz w:val="24"/>
          <w:szCs w:val="24"/>
        </w:rPr>
        <w:t xml:space="preserve"> stable, rugged construction and is corrosion and hazard proof.</w:t>
      </w:r>
    </w:p>
    <w:p w:rsidR="00074149" w:rsidRDefault="00781D4F">
      <w:pPr>
        <w:rPr>
          <w:rFonts w:ascii="Ubuntu" w:eastAsia="Ubuntu" w:hAnsi="Ubuntu" w:cs="Ubuntu"/>
          <w:sz w:val="32"/>
          <w:szCs w:val="32"/>
        </w:rPr>
      </w:pPr>
      <w:r>
        <w:rPr>
          <w:rFonts w:ascii="Ubuntu" w:eastAsia="Ubuntu" w:hAnsi="Ubuntu" w:cs="Ubuntu"/>
          <w:sz w:val="32"/>
          <w:szCs w:val="32"/>
        </w:rPr>
        <w:t xml:space="preserve">Applications </w:t>
      </w:r>
    </w:p>
    <w:p w:rsidR="00074149" w:rsidRDefault="00781D4F">
      <w:pPr>
        <w:numPr>
          <w:ilvl w:val="0"/>
          <w:numId w:val="6"/>
        </w:numPr>
        <w:ind w:hanging="360"/>
        <w:contextualSpacing/>
        <w:rPr>
          <w:rFonts w:ascii="Ubuntu" w:eastAsia="Ubuntu" w:hAnsi="Ubuntu" w:cs="Ubuntu"/>
          <w:sz w:val="24"/>
          <w:szCs w:val="24"/>
        </w:rPr>
      </w:pPr>
      <w:r>
        <w:rPr>
          <w:rFonts w:ascii="Ubuntu" w:eastAsia="Ubuntu" w:hAnsi="Ubuntu" w:cs="Ubuntu"/>
          <w:sz w:val="24"/>
          <w:szCs w:val="24"/>
        </w:rPr>
        <w:t>Inland lake monitoring</w:t>
      </w:r>
    </w:p>
    <w:p w:rsidR="00074149" w:rsidRDefault="00781D4F">
      <w:pPr>
        <w:numPr>
          <w:ilvl w:val="0"/>
          <w:numId w:val="6"/>
        </w:numPr>
        <w:ind w:hanging="360"/>
        <w:contextualSpacing/>
        <w:rPr>
          <w:rFonts w:ascii="Ubuntu" w:eastAsia="Ubuntu" w:hAnsi="Ubuntu" w:cs="Ubuntu"/>
          <w:sz w:val="24"/>
          <w:szCs w:val="24"/>
        </w:rPr>
      </w:pPr>
      <w:r>
        <w:rPr>
          <w:rFonts w:ascii="Ubuntu" w:eastAsia="Ubuntu" w:hAnsi="Ubuntu" w:cs="Ubuntu"/>
          <w:sz w:val="24"/>
          <w:szCs w:val="24"/>
        </w:rPr>
        <w:t>Source water protection</w:t>
      </w:r>
    </w:p>
    <w:p w:rsidR="00074149" w:rsidRDefault="00781D4F">
      <w:pPr>
        <w:numPr>
          <w:ilvl w:val="0"/>
          <w:numId w:val="6"/>
        </w:numPr>
        <w:ind w:hanging="360"/>
        <w:contextualSpacing/>
        <w:rPr>
          <w:rFonts w:ascii="Ubuntu" w:eastAsia="Ubuntu" w:hAnsi="Ubuntu" w:cs="Ubuntu"/>
          <w:sz w:val="24"/>
          <w:szCs w:val="24"/>
        </w:rPr>
      </w:pPr>
      <w:r>
        <w:rPr>
          <w:rFonts w:ascii="Ubuntu" w:eastAsia="Ubuntu" w:hAnsi="Ubuntu" w:cs="Ubuntu"/>
          <w:sz w:val="24"/>
          <w:szCs w:val="24"/>
        </w:rPr>
        <w:t>Environmental impact assessments</w:t>
      </w:r>
    </w:p>
    <w:p w:rsidR="00074149" w:rsidRDefault="00781D4F">
      <w:pPr>
        <w:numPr>
          <w:ilvl w:val="0"/>
          <w:numId w:val="6"/>
        </w:numPr>
        <w:ind w:hanging="360"/>
        <w:contextualSpacing/>
        <w:rPr>
          <w:rFonts w:ascii="Ubuntu" w:eastAsia="Ubuntu" w:hAnsi="Ubuntu" w:cs="Ubuntu"/>
          <w:sz w:val="24"/>
          <w:szCs w:val="24"/>
        </w:rPr>
      </w:pPr>
      <w:r>
        <w:rPr>
          <w:rFonts w:ascii="Ubuntu" w:eastAsia="Ubuntu" w:hAnsi="Ubuntu" w:cs="Ubuntu"/>
          <w:sz w:val="24"/>
          <w:szCs w:val="24"/>
        </w:rPr>
        <w:t>Research and consultancy projects</w:t>
      </w:r>
    </w:p>
    <w:p w:rsidR="00074149" w:rsidRDefault="00074149">
      <w:pPr>
        <w:rPr>
          <w:rFonts w:ascii="Ubuntu" w:eastAsia="Ubuntu" w:hAnsi="Ubuntu" w:cs="Ubuntu"/>
          <w:sz w:val="24"/>
          <w:szCs w:val="24"/>
        </w:rPr>
      </w:pPr>
    </w:p>
    <w:p w:rsidR="00FD0CE0" w:rsidRDefault="00FD0CE0">
      <w:pPr>
        <w:pStyle w:val="Heading2"/>
        <w:contextualSpacing w:val="0"/>
        <w:rPr>
          <w:rFonts w:ascii="Ubuntu" w:eastAsia="Ubuntu" w:hAnsi="Ubuntu" w:cs="Ubuntu"/>
          <w:b/>
        </w:rPr>
      </w:pPr>
      <w:bookmarkStart w:id="10" w:name="_k0r3cykqcqzc" w:colFirst="0" w:colLast="0"/>
      <w:bookmarkEnd w:id="10"/>
    </w:p>
    <w:p w:rsidR="00074149" w:rsidRDefault="00074149">
      <w:pPr>
        <w:rPr>
          <w:rFonts w:ascii="Ubuntu" w:eastAsia="Ubuntu" w:hAnsi="Ubuntu" w:cs="Ubuntu"/>
        </w:rPr>
      </w:pPr>
    </w:p>
    <w:p w:rsidR="00FD0CE0" w:rsidRDefault="00FD0CE0">
      <w:pPr>
        <w:rPr>
          <w:rFonts w:ascii="Ubuntu" w:eastAsia="Ubuntu" w:hAnsi="Ubuntu" w:cs="Ubuntu"/>
        </w:rPr>
      </w:pPr>
    </w:p>
    <w:p w:rsidR="00FD0CE0" w:rsidRDefault="00FD0CE0">
      <w:pPr>
        <w:rPr>
          <w:rFonts w:ascii="Ubuntu" w:eastAsia="Ubuntu" w:hAnsi="Ubuntu" w:cs="Ubuntu"/>
        </w:rPr>
      </w:pPr>
    </w:p>
    <w:p w:rsidR="00FD0CE0" w:rsidRPr="00FD0CE0" w:rsidRDefault="00FD0CE0" w:rsidP="00FD0CE0">
      <w:pPr>
        <w:pStyle w:val="Heading2"/>
        <w:contextualSpacing w:val="0"/>
        <w:rPr>
          <w:rFonts w:ascii="Ubuntu" w:eastAsia="Ubuntu" w:hAnsi="Ubuntu" w:cs="Ubuntu"/>
          <w:b/>
        </w:rPr>
      </w:pPr>
      <w:r>
        <w:rPr>
          <w:rFonts w:ascii="Ubuntu" w:eastAsia="Ubuntu" w:hAnsi="Ubuntu" w:cs="Ubuntu"/>
          <w:b/>
        </w:rPr>
        <w:lastRenderedPageBreak/>
        <w:t>Air Quality Monitoring Application</w:t>
      </w:r>
      <w:bookmarkStart w:id="11" w:name="_GoBack"/>
      <w:bookmarkEnd w:id="11"/>
    </w:p>
    <w:p w:rsidR="00FD0CE0" w:rsidRDefault="00FD0CE0">
      <w:pPr>
        <w:rPr>
          <w:rFonts w:ascii="Ubuntu" w:eastAsia="Ubuntu" w:hAnsi="Ubuntu" w:cs="Ubuntu"/>
        </w:rPr>
      </w:pPr>
    </w:p>
    <w:tbl>
      <w:tblPr>
        <w:tblStyle w:val="a2"/>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488"/>
        <w:gridCol w:w="3489"/>
        <w:gridCol w:w="3489"/>
      </w:tblGrid>
      <w:tr w:rsidR="00074149">
        <w:trPr>
          <w:trHeight w:val="4960"/>
        </w:trPr>
        <w:tc>
          <w:tcPr>
            <w:tcW w:w="3488" w:type="dxa"/>
            <w:tcMar>
              <w:top w:w="100" w:type="dxa"/>
              <w:left w:w="100" w:type="dxa"/>
              <w:bottom w:w="100" w:type="dxa"/>
              <w:right w:w="100" w:type="dxa"/>
            </w:tcMar>
          </w:tcPr>
          <w:p w:rsidR="00074149" w:rsidRDefault="00781D4F">
            <w:pPr>
              <w:jc w:val="center"/>
              <w:rPr>
                <w:rFonts w:ascii="Ubuntu" w:eastAsia="Ubuntu" w:hAnsi="Ubuntu" w:cs="Ubuntu"/>
              </w:rPr>
            </w:pPr>
            <w:r>
              <w:rPr>
                <w:noProof/>
                <w:lang w:val="en-US" w:eastAsia="en-US"/>
              </w:rPr>
              <w:drawing>
                <wp:inline distT="114300" distB="114300" distL="114300" distR="114300">
                  <wp:extent cx="1724025" cy="3043530"/>
                  <wp:effectExtent l="0" t="0" r="0" b="0"/>
                  <wp:docPr id="4" name="image12.png" descr="aimon2.png"/>
                  <wp:cNvGraphicFramePr/>
                  <a:graphic xmlns:a="http://schemas.openxmlformats.org/drawingml/2006/main">
                    <a:graphicData uri="http://schemas.openxmlformats.org/drawingml/2006/picture">
                      <pic:pic xmlns:pic="http://schemas.openxmlformats.org/drawingml/2006/picture">
                        <pic:nvPicPr>
                          <pic:cNvPr id="0" name="image12.png" descr="aimon2.png"/>
                          <pic:cNvPicPr preferRelativeResize="0"/>
                        </pic:nvPicPr>
                        <pic:blipFill>
                          <a:blip r:embed="rId8" cstate="print"/>
                          <a:srcRect t="255" b="255"/>
                          <a:stretch>
                            <a:fillRect/>
                          </a:stretch>
                        </pic:blipFill>
                        <pic:spPr>
                          <a:xfrm>
                            <a:off x="0" y="0"/>
                            <a:ext cx="1724025" cy="3043530"/>
                          </a:xfrm>
                          <a:prstGeom prst="rect">
                            <a:avLst/>
                          </a:prstGeom>
                          <a:ln/>
                        </pic:spPr>
                      </pic:pic>
                    </a:graphicData>
                  </a:graphic>
                </wp:inline>
              </w:drawing>
            </w:r>
          </w:p>
        </w:tc>
        <w:tc>
          <w:tcPr>
            <w:tcW w:w="3488" w:type="dxa"/>
            <w:tcMar>
              <w:top w:w="100" w:type="dxa"/>
              <w:left w:w="100" w:type="dxa"/>
              <w:bottom w:w="100" w:type="dxa"/>
              <w:right w:w="100" w:type="dxa"/>
            </w:tcMar>
          </w:tcPr>
          <w:p w:rsidR="00074149" w:rsidRDefault="00781D4F">
            <w:pPr>
              <w:jc w:val="center"/>
              <w:rPr>
                <w:rFonts w:ascii="Ubuntu" w:eastAsia="Ubuntu" w:hAnsi="Ubuntu" w:cs="Ubuntu"/>
              </w:rPr>
            </w:pPr>
            <w:r>
              <w:rPr>
                <w:noProof/>
                <w:lang w:val="en-US" w:eastAsia="en-US"/>
              </w:rPr>
              <w:drawing>
                <wp:inline distT="114300" distB="114300" distL="114300" distR="114300">
                  <wp:extent cx="1714278" cy="3043238"/>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cstate="print"/>
                          <a:srcRect/>
                          <a:stretch>
                            <a:fillRect/>
                          </a:stretch>
                        </pic:blipFill>
                        <pic:spPr>
                          <a:xfrm>
                            <a:off x="0" y="0"/>
                            <a:ext cx="1714278" cy="3043238"/>
                          </a:xfrm>
                          <a:prstGeom prst="rect">
                            <a:avLst/>
                          </a:prstGeom>
                          <a:ln/>
                        </pic:spPr>
                      </pic:pic>
                    </a:graphicData>
                  </a:graphic>
                </wp:inline>
              </w:drawing>
            </w:r>
          </w:p>
        </w:tc>
        <w:tc>
          <w:tcPr>
            <w:tcW w:w="3488"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noProof/>
                <w:lang w:val="en-US" w:eastAsia="en-US"/>
              </w:rPr>
              <w:drawing>
                <wp:inline distT="114300" distB="114300" distL="114300" distR="114300">
                  <wp:extent cx="1714278" cy="3043238"/>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cstate="print"/>
                          <a:srcRect/>
                          <a:stretch>
                            <a:fillRect/>
                          </a:stretch>
                        </pic:blipFill>
                        <pic:spPr>
                          <a:xfrm>
                            <a:off x="0" y="0"/>
                            <a:ext cx="1714278" cy="3043238"/>
                          </a:xfrm>
                          <a:prstGeom prst="rect">
                            <a:avLst/>
                          </a:prstGeom>
                          <a:ln/>
                        </pic:spPr>
                      </pic:pic>
                    </a:graphicData>
                  </a:graphic>
                </wp:inline>
              </w:drawing>
            </w:r>
          </w:p>
        </w:tc>
      </w:tr>
      <w:tr w:rsidR="00074149">
        <w:tc>
          <w:tcPr>
            <w:tcW w:w="3488" w:type="dxa"/>
            <w:tcMar>
              <w:top w:w="100" w:type="dxa"/>
              <w:left w:w="100" w:type="dxa"/>
              <w:bottom w:w="100" w:type="dxa"/>
              <w:right w:w="100" w:type="dxa"/>
            </w:tcMar>
          </w:tcPr>
          <w:p w:rsidR="00074149" w:rsidRDefault="00781D4F">
            <w:pPr>
              <w:jc w:val="center"/>
              <w:rPr>
                <w:rFonts w:ascii="Ubuntu" w:eastAsia="Ubuntu" w:hAnsi="Ubuntu" w:cs="Ubuntu"/>
              </w:rPr>
            </w:pPr>
            <w:r>
              <w:rPr>
                <w:rFonts w:ascii="Ubuntu" w:eastAsia="Ubuntu" w:hAnsi="Ubuntu" w:cs="Ubuntu"/>
              </w:rPr>
              <w:t xml:space="preserve">Real Time Data </w:t>
            </w:r>
          </w:p>
        </w:tc>
        <w:tc>
          <w:tcPr>
            <w:tcW w:w="3488" w:type="dxa"/>
            <w:tcMar>
              <w:top w:w="100" w:type="dxa"/>
              <w:left w:w="100" w:type="dxa"/>
              <w:bottom w:w="100" w:type="dxa"/>
              <w:right w:w="100" w:type="dxa"/>
            </w:tcMar>
          </w:tcPr>
          <w:p w:rsidR="00074149" w:rsidRDefault="00781D4F">
            <w:pPr>
              <w:jc w:val="center"/>
              <w:rPr>
                <w:rFonts w:ascii="Ubuntu" w:eastAsia="Ubuntu" w:hAnsi="Ubuntu" w:cs="Ubuntu"/>
              </w:rPr>
            </w:pPr>
            <w:r>
              <w:rPr>
                <w:rFonts w:ascii="Ubuntu" w:eastAsia="Ubuntu" w:hAnsi="Ubuntu" w:cs="Ubuntu"/>
              </w:rPr>
              <w:t xml:space="preserve">Historical Data </w:t>
            </w:r>
          </w:p>
        </w:tc>
        <w:tc>
          <w:tcPr>
            <w:tcW w:w="3488"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Location Based Access</w:t>
            </w:r>
          </w:p>
        </w:tc>
      </w:tr>
    </w:tbl>
    <w:p w:rsidR="00074149" w:rsidRDefault="00781D4F">
      <w:pPr>
        <w:jc w:val="center"/>
        <w:rPr>
          <w:rFonts w:ascii="Ubuntu" w:eastAsia="Ubuntu" w:hAnsi="Ubuntu" w:cs="Ubuntu"/>
          <w:i/>
        </w:rPr>
      </w:pPr>
      <w:proofErr w:type="gramStart"/>
      <w:r>
        <w:rPr>
          <w:rFonts w:ascii="Ubuntu" w:eastAsia="Ubuntu" w:hAnsi="Ubuntu" w:cs="Ubuntu"/>
          <w:i/>
        </w:rPr>
        <w:t>Fig 2.</w:t>
      </w:r>
      <w:proofErr w:type="gramEnd"/>
      <w:r>
        <w:rPr>
          <w:rFonts w:ascii="Ubuntu" w:eastAsia="Ubuntu" w:hAnsi="Ubuntu" w:cs="Ubuntu"/>
          <w:i/>
        </w:rPr>
        <w:t xml:space="preserve"> Mobile Application View</w:t>
      </w:r>
    </w:p>
    <w:p w:rsidR="00074149" w:rsidRDefault="00074149">
      <w:pPr>
        <w:rPr>
          <w:rFonts w:ascii="Ubuntu" w:eastAsia="Ubuntu" w:hAnsi="Ubuntu" w:cs="Ubuntu"/>
        </w:rPr>
      </w:pPr>
    </w:p>
    <w:p w:rsidR="00074149" w:rsidRDefault="00781D4F">
      <w:pPr>
        <w:jc w:val="center"/>
        <w:rPr>
          <w:rFonts w:ascii="Ubuntu" w:eastAsia="Ubuntu" w:hAnsi="Ubuntu" w:cs="Ubuntu"/>
        </w:rPr>
      </w:pPr>
      <w:r>
        <w:rPr>
          <w:noProof/>
          <w:lang w:val="en-US" w:eastAsia="en-US"/>
        </w:rPr>
        <w:drawing>
          <wp:inline distT="114300" distB="114300" distL="114300" distR="114300">
            <wp:extent cx="5357813" cy="4095973"/>
            <wp:effectExtent l="12700" t="12700" r="12700" b="12700"/>
            <wp:docPr id="3" name="image11.png" descr="AIR3.png"/>
            <wp:cNvGraphicFramePr/>
            <a:graphic xmlns:a="http://schemas.openxmlformats.org/drawingml/2006/main">
              <a:graphicData uri="http://schemas.openxmlformats.org/drawingml/2006/picture">
                <pic:pic xmlns:pic="http://schemas.openxmlformats.org/drawingml/2006/picture">
                  <pic:nvPicPr>
                    <pic:cNvPr id="0" name="image11.png" descr="AIR3.png"/>
                    <pic:cNvPicPr preferRelativeResize="0"/>
                  </pic:nvPicPr>
                  <pic:blipFill>
                    <a:blip r:embed="rId11" cstate="print"/>
                    <a:srcRect l="117" r="117"/>
                    <a:stretch>
                      <a:fillRect/>
                    </a:stretch>
                  </pic:blipFill>
                  <pic:spPr>
                    <a:xfrm>
                      <a:off x="0" y="0"/>
                      <a:ext cx="5357813" cy="4095973"/>
                    </a:xfrm>
                    <a:prstGeom prst="rect">
                      <a:avLst/>
                    </a:prstGeom>
                    <a:ln w="12700">
                      <a:solidFill>
                        <a:srgbClr val="000000"/>
                      </a:solidFill>
                      <a:prstDash val="solid"/>
                    </a:ln>
                  </pic:spPr>
                </pic:pic>
              </a:graphicData>
            </a:graphic>
          </wp:inline>
        </w:drawing>
      </w:r>
    </w:p>
    <w:p w:rsidR="008A44FE" w:rsidRPr="008A44FE" w:rsidRDefault="00781D4F" w:rsidP="008A44FE">
      <w:pPr>
        <w:ind w:left="2160"/>
        <w:jc w:val="both"/>
        <w:rPr>
          <w:rFonts w:ascii="Ubuntu" w:eastAsia="Ubuntu" w:hAnsi="Ubuntu" w:cs="Ubuntu"/>
          <w:i/>
        </w:rPr>
      </w:pPr>
      <w:r>
        <w:rPr>
          <w:rFonts w:ascii="Ubuntu" w:eastAsia="Ubuntu" w:hAnsi="Ubuntu" w:cs="Ubuntu"/>
          <w:i/>
        </w:rPr>
        <w:t xml:space="preserve">                          </w:t>
      </w:r>
      <w:proofErr w:type="gramStart"/>
      <w:r>
        <w:rPr>
          <w:rFonts w:ascii="Ubuntu" w:eastAsia="Ubuntu" w:hAnsi="Ubuntu" w:cs="Ubuntu"/>
          <w:i/>
        </w:rPr>
        <w:t>Fig 3.</w:t>
      </w:r>
      <w:proofErr w:type="gramEnd"/>
      <w:r>
        <w:rPr>
          <w:rFonts w:ascii="Ubuntu" w:eastAsia="Ubuntu" w:hAnsi="Ubuntu" w:cs="Ubuntu"/>
          <w:i/>
        </w:rPr>
        <w:t xml:space="preserve"> Air Quality Monitoring System</w:t>
      </w:r>
      <w:bookmarkStart w:id="12" w:name="_wgtadgq7ft19" w:colFirst="0" w:colLast="0"/>
      <w:bookmarkEnd w:id="12"/>
    </w:p>
    <w:p w:rsidR="00595FE6" w:rsidRDefault="00595FE6" w:rsidP="00595FE6">
      <w:pPr>
        <w:contextualSpacing/>
        <w:rPr>
          <w:rFonts w:ascii="Ubuntu" w:eastAsia="Ubuntu" w:hAnsi="Ubuntu" w:cs="Ubuntu"/>
        </w:rPr>
      </w:pPr>
    </w:p>
    <w:p w:rsidR="00595FE6" w:rsidRDefault="00595FE6" w:rsidP="00595FE6">
      <w:pPr>
        <w:contextualSpacing/>
        <w:rPr>
          <w:rFonts w:ascii="Ubuntu" w:eastAsia="Ubuntu" w:hAnsi="Ubuntu" w:cs="Ubuntu"/>
        </w:rPr>
      </w:pPr>
    </w:p>
    <w:p w:rsidR="00595FE6" w:rsidRDefault="00595FE6" w:rsidP="00595FE6">
      <w:pPr>
        <w:contextualSpacing/>
        <w:rPr>
          <w:rFonts w:ascii="Ubuntu" w:eastAsia="Ubuntu" w:hAnsi="Ubuntu" w:cs="Ubuntu"/>
        </w:rPr>
      </w:pPr>
    </w:p>
    <w:p w:rsidR="00595FE6" w:rsidRDefault="00595FE6" w:rsidP="00595FE6">
      <w:pPr>
        <w:contextualSpacing/>
        <w:rPr>
          <w:rFonts w:ascii="Ubuntu" w:eastAsia="Ubuntu" w:hAnsi="Ubuntu" w:cs="Ubuntu"/>
        </w:rPr>
      </w:pPr>
    </w:p>
    <w:p w:rsidR="00595FE6" w:rsidRDefault="00595FE6" w:rsidP="00595FE6">
      <w:pPr>
        <w:contextualSpacing/>
        <w:rPr>
          <w:rFonts w:ascii="Ubuntu" w:eastAsia="Ubuntu" w:hAnsi="Ubuntu" w:cs="Ubuntu"/>
        </w:rPr>
      </w:pPr>
    </w:p>
    <w:p w:rsidR="00595FE6" w:rsidRDefault="00595FE6" w:rsidP="00595FE6">
      <w:pPr>
        <w:pStyle w:val="Heading2"/>
        <w:contextualSpacing w:val="0"/>
        <w:rPr>
          <w:rFonts w:ascii="Ubuntu" w:eastAsia="Ubuntu" w:hAnsi="Ubuntu" w:cs="Ubuntu"/>
        </w:rPr>
      </w:pPr>
      <w:r>
        <w:rPr>
          <w:rFonts w:ascii="Ubuntu" w:eastAsia="Ubuntu" w:hAnsi="Ubuntu" w:cs="Ubuntu"/>
        </w:rPr>
        <w:lastRenderedPageBreak/>
        <w:t>Mobile App Specifications</w:t>
      </w:r>
    </w:p>
    <w:p w:rsidR="00595FE6" w:rsidRPr="00595FE6" w:rsidRDefault="00595FE6" w:rsidP="00595FE6">
      <w:pPr>
        <w:numPr>
          <w:ilvl w:val="0"/>
          <w:numId w:val="2"/>
        </w:numPr>
        <w:ind w:hanging="360"/>
        <w:contextualSpacing/>
        <w:rPr>
          <w:rFonts w:ascii="Ubuntu" w:eastAsia="Ubuntu" w:hAnsi="Ubuntu" w:cs="Ubuntu"/>
        </w:rPr>
      </w:pPr>
      <w:r>
        <w:rPr>
          <w:rFonts w:ascii="Ubuntu" w:eastAsia="Ubuntu" w:hAnsi="Ubuntu" w:cs="Ubuntu"/>
        </w:rPr>
        <w:t>Manage and access privileges so only authorised users can access with usernames and passwords</w:t>
      </w:r>
    </w:p>
    <w:p w:rsidR="00074149" w:rsidRDefault="00781D4F">
      <w:pPr>
        <w:numPr>
          <w:ilvl w:val="0"/>
          <w:numId w:val="2"/>
        </w:numPr>
        <w:ind w:hanging="360"/>
        <w:contextualSpacing/>
        <w:rPr>
          <w:rFonts w:ascii="Ubuntu" w:eastAsia="Ubuntu" w:hAnsi="Ubuntu" w:cs="Ubuntu"/>
        </w:rPr>
      </w:pPr>
      <w:r>
        <w:rPr>
          <w:rFonts w:ascii="Ubuntu" w:eastAsia="Ubuntu" w:hAnsi="Ubuntu" w:cs="Ubuntu"/>
        </w:rPr>
        <w:t>Get location based real time data of air quality. The blue markers indicate cities with air monitoring applications and red markers indicate cities with lake water monitoring applications</w:t>
      </w:r>
      <w:r>
        <w:rPr>
          <w:rFonts w:ascii="Ubuntu" w:eastAsia="Ubuntu" w:hAnsi="Ubuntu" w:cs="Ubuntu"/>
          <w:vertAlign w:val="superscript"/>
        </w:rPr>
        <w:t>.</w:t>
      </w:r>
    </w:p>
    <w:p w:rsidR="00074149" w:rsidRDefault="00781D4F">
      <w:pPr>
        <w:numPr>
          <w:ilvl w:val="0"/>
          <w:numId w:val="2"/>
        </w:numPr>
        <w:ind w:hanging="360"/>
        <w:contextualSpacing/>
        <w:rPr>
          <w:rFonts w:ascii="Ubuntu" w:eastAsia="Ubuntu" w:hAnsi="Ubuntu" w:cs="Ubuntu"/>
        </w:rPr>
      </w:pPr>
      <w:r>
        <w:rPr>
          <w:rFonts w:ascii="Ubuntu" w:eastAsia="Ubuntu" w:hAnsi="Ubuntu" w:cs="Ubuntu"/>
        </w:rPr>
        <w:t>Pictorial representation of real time data of pollutants</w:t>
      </w:r>
    </w:p>
    <w:p w:rsidR="00074149" w:rsidRDefault="00781D4F">
      <w:pPr>
        <w:numPr>
          <w:ilvl w:val="0"/>
          <w:numId w:val="2"/>
        </w:numPr>
        <w:ind w:hanging="360"/>
        <w:contextualSpacing/>
        <w:rPr>
          <w:rFonts w:ascii="Ubuntu" w:eastAsia="Ubuntu" w:hAnsi="Ubuntu" w:cs="Ubuntu"/>
        </w:rPr>
      </w:pPr>
      <w:r>
        <w:rPr>
          <w:rFonts w:ascii="Ubuntu" w:eastAsia="Ubuntu" w:hAnsi="Ubuntu" w:cs="Ubuntu"/>
        </w:rPr>
        <w:t>View historical data stored on cloud in graphs.</w:t>
      </w:r>
    </w:p>
    <w:p w:rsidR="00074149" w:rsidRDefault="00074149">
      <w:pPr>
        <w:rPr>
          <w:rFonts w:ascii="Ubuntu" w:eastAsia="Ubuntu" w:hAnsi="Ubuntu" w:cs="Ubuntu"/>
        </w:rPr>
      </w:pPr>
    </w:p>
    <w:p w:rsidR="00074149" w:rsidRDefault="00781D4F">
      <w:pPr>
        <w:rPr>
          <w:rFonts w:ascii="Ubuntu" w:eastAsia="Ubuntu" w:hAnsi="Ubuntu" w:cs="Ubuntu"/>
          <w:sz w:val="28"/>
          <w:szCs w:val="28"/>
        </w:rPr>
      </w:pPr>
      <w:r>
        <w:rPr>
          <w:rFonts w:ascii="Ubuntu" w:eastAsia="Ubuntu" w:hAnsi="Ubuntu" w:cs="Ubuntu"/>
          <w:sz w:val="32"/>
          <w:szCs w:val="32"/>
        </w:rPr>
        <w:t xml:space="preserve">  Advanced Specifications</w:t>
      </w:r>
    </w:p>
    <w:p w:rsidR="00074149" w:rsidRDefault="00781D4F">
      <w:pPr>
        <w:numPr>
          <w:ilvl w:val="0"/>
          <w:numId w:val="2"/>
        </w:numPr>
        <w:ind w:hanging="360"/>
        <w:contextualSpacing/>
        <w:rPr>
          <w:rFonts w:ascii="Ubuntu" w:eastAsia="Ubuntu" w:hAnsi="Ubuntu" w:cs="Ubuntu"/>
        </w:rPr>
      </w:pPr>
      <w:r>
        <w:rPr>
          <w:rFonts w:ascii="Ubuntu" w:eastAsia="Ubuntu" w:hAnsi="Ubuntu" w:cs="Ubuntu"/>
        </w:rPr>
        <w:t>Predictive Analysis using Machine Learning and Artificial Intelligence to schedule maintenance runs and to predict critical levels.</w:t>
      </w:r>
    </w:p>
    <w:p w:rsidR="00074149" w:rsidRDefault="00781D4F">
      <w:pPr>
        <w:numPr>
          <w:ilvl w:val="0"/>
          <w:numId w:val="2"/>
        </w:numPr>
        <w:ind w:hanging="360"/>
        <w:contextualSpacing/>
        <w:rPr>
          <w:rFonts w:ascii="Ubuntu" w:eastAsia="Ubuntu" w:hAnsi="Ubuntu" w:cs="Ubuntu"/>
        </w:rPr>
      </w:pPr>
      <w:r>
        <w:rPr>
          <w:rFonts w:ascii="Ubuntu" w:eastAsia="Ubuntu" w:hAnsi="Ubuntu" w:cs="Ubuntu"/>
        </w:rPr>
        <w:t>Get timely alerts of pollutant level by push notifications.</w:t>
      </w:r>
    </w:p>
    <w:p w:rsidR="00074149" w:rsidRDefault="00C86021">
      <w:pPr>
        <w:numPr>
          <w:ilvl w:val="0"/>
          <w:numId w:val="2"/>
        </w:numPr>
        <w:ind w:hanging="360"/>
        <w:contextualSpacing/>
        <w:rPr>
          <w:rFonts w:ascii="Ubuntu" w:eastAsia="Ubuntu" w:hAnsi="Ubuntu" w:cs="Ubuntu"/>
        </w:rPr>
      </w:pPr>
      <w:r>
        <w:rPr>
          <w:rFonts w:ascii="Ubuntu" w:eastAsia="Ubuntu" w:hAnsi="Ubuntu" w:cs="Ubuntu"/>
        </w:rPr>
        <w:t xml:space="preserve">Ability to export </w:t>
      </w:r>
      <w:r w:rsidR="00781D4F">
        <w:rPr>
          <w:rFonts w:ascii="Ubuntu" w:eastAsia="Ubuntu" w:hAnsi="Ubuntu" w:cs="Ubuntu"/>
        </w:rPr>
        <w:t>data in .</w:t>
      </w:r>
      <w:proofErr w:type="spellStart"/>
      <w:r w:rsidR="00781D4F">
        <w:rPr>
          <w:rFonts w:ascii="Ubuntu" w:eastAsia="Ubuntu" w:hAnsi="Ubuntu" w:cs="Ubuntu"/>
        </w:rPr>
        <w:t>csv</w:t>
      </w:r>
      <w:proofErr w:type="spellEnd"/>
      <w:r w:rsidR="00781D4F">
        <w:rPr>
          <w:rFonts w:ascii="Ubuntu" w:eastAsia="Ubuntu" w:hAnsi="Ubuntu" w:cs="Ubuntu"/>
        </w:rPr>
        <w:t xml:space="preserve"> format.</w:t>
      </w:r>
    </w:p>
    <w:p w:rsidR="00074149" w:rsidRDefault="00781D4F">
      <w:pPr>
        <w:numPr>
          <w:ilvl w:val="0"/>
          <w:numId w:val="2"/>
        </w:numPr>
        <w:ind w:hanging="360"/>
        <w:contextualSpacing/>
        <w:rPr>
          <w:rFonts w:ascii="Ubuntu" w:eastAsia="Ubuntu" w:hAnsi="Ubuntu" w:cs="Ubuntu"/>
        </w:rPr>
      </w:pPr>
      <w:r>
        <w:rPr>
          <w:rFonts w:ascii="Ubuntu" w:eastAsia="Ubuntu" w:hAnsi="Ubuntu" w:cs="Ubuntu"/>
        </w:rPr>
        <w:t>Advanced Analytics on data collected from cloud server.</w:t>
      </w:r>
    </w:p>
    <w:p w:rsidR="00074149" w:rsidRDefault="00074149">
      <w:pPr>
        <w:rPr>
          <w:rFonts w:ascii="Ubuntu" w:eastAsia="Ubuntu" w:hAnsi="Ubuntu" w:cs="Ubuntu"/>
        </w:rPr>
      </w:pPr>
    </w:p>
    <w:p w:rsidR="00074149" w:rsidRDefault="00074149">
      <w:pPr>
        <w:rPr>
          <w:rFonts w:ascii="Ubuntu" w:eastAsia="Ubuntu" w:hAnsi="Ubuntu" w:cs="Ubuntu"/>
        </w:rPr>
      </w:pPr>
    </w:p>
    <w:p w:rsidR="00074149" w:rsidRDefault="00074149">
      <w:pPr>
        <w:rPr>
          <w:rFonts w:ascii="Ubuntu" w:eastAsia="Ubuntu" w:hAnsi="Ubuntu" w:cs="Ubuntu"/>
        </w:rPr>
      </w:pPr>
    </w:p>
    <w:p w:rsidR="00074149" w:rsidRDefault="00074149">
      <w:pPr>
        <w:pStyle w:val="Heading2"/>
        <w:contextualSpacing w:val="0"/>
        <w:rPr>
          <w:rFonts w:ascii="Ubuntu" w:eastAsia="Ubuntu" w:hAnsi="Ubuntu" w:cs="Ubuntu"/>
        </w:rPr>
      </w:pPr>
      <w:bookmarkStart w:id="13" w:name="_gtxa5tbl2mas" w:colFirst="0" w:colLast="0"/>
      <w:bookmarkEnd w:id="13"/>
    </w:p>
    <w:p w:rsidR="00074149" w:rsidRPr="008A44FE" w:rsidRDefault="00781D4F" w:rsidP="008A44FE">
      <w:r>
        <w:br w:type="page"/>
      </w:r>
      <w:bookmarkStart w:id="14" w:name="_4zqxnw5evzby" w:colFirst="0" w:colLast="0"/>
      <w:bookmarkEnd w:id="14"/>
    </w:p>
    <w:p w:rsidR="00074149" w:rsidRDefault="00781D4F">
      <w:pPr>
        <w:pStyle w:val="Heading2"/>
        <w:contextualSpacing w:val="0"/>
        <w:rPr>
          <w:rFonts w:ascii="Ubuntu" w:eastAsia="Ubuntu" w:hAnsi="Ubuntu" w:cs="Ubuntu"/>
        </w:rPr>
      </w:pPr>
      <w:bookmarkStart w:id="15" w:name="_ka5tusvvptga" w:colFirst="0" w:colLast="0"/>
      <w:bookmarkEnd w:id="15"/>
      <w:r>
        <w:rPr>
          <w:rFonts w:ascii="Ubuntu" w:eastAsia="Ubuntu" w:hAnsi="Ubuntu" w:cs="Ubuntu"/>
        </w:rPr>
        <w:lastRenderedPageBreak/>
        <w:t xml:space="preserve">Lake Water Monitoring Application </w:t>
      </w:r>
    </w:p>
    <w:p w:rsidR="00074149" w:rsidRDefault="00074149">
      <w:pPr>
        <w:rPr>
          <w:rFonts w:ascii="Ubuntu" w:eastAsia="Ubuntu" w:hAnsi="Ubuntu" w:cs="Ubuntu"/>
        </w:rPr>
      </w:pPr>
    </w:p>
    <w:tbl>
      <w:tblPr>
        <w:tblStyle w:val="a3"/>
        <w:tblW w:w="1046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488"/>
        <w:gridCol w:w="3489"/>
        <w:gridCol w:w="3489"/>
      </w:tblGrid>
      <w:tr w:rsidR="00074149" w:rsidTr="008A44FE">
        <w:trPr>
          <w:jc w:val="center"/>
        </w:trPr>
        <w:tc>
          <w:tcPr>
            <w:tcW w:w="3488" w:type="dxa"/>
            <w:tcMar>
              <w:top w:w="100" w:type="dxa"/>
              <w:left w:w="100" w:type="dxa"/>
              <w:bottom w:w="100" w:type="dxa"/>
              <w:right w:w="100" w:type="dxa"/>
            </w:tcMar>
          </w:tcPr>
          <w:p w:rsidR="00074149" w:rsidRDefault="00781D4F">
            <w:pPr>
              <w:jc w:val="center"/>
              <w:rPr>
                <w:rFonts w:ascii="Ubuntu" w:eastAsia="Ubuntu" w:hAnsi="Ubuntu" w:cs="Ubuntu"/>
              </w:rPr>
            </w:pPr>
            <w:r>
              <w:rPr>
                <w:noProof/>
                <w:lang w:val="en-US" w:eastAsia="en-US"/>
              </w:rPr>
              <w:drawing>
                <wp:inline distT="114300" distB="114300" distL="114300" distR="114300">
                  <wp:extent cx="1595438" cy="2838508"/>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cstate="print"/>
                          <a:srcRect/>
                          <a:stretch>
                            <a:fillRect/>
                          </a:stretch>
                        </pic:blipFill>
                        <pic:spPr>
                          <a:xfrm>
                            <a:off x="0" y="0"/>
                            <a:ext cx="1595438" cy="2838508"/>
                          </a:xfrm>
                          <a:prstGeom prst="rect">
                            <a:avLst/>
                          </a:prstGeom>
                          <a:ln/>
                        </pic:spPr>
                      </pic:pic>
                    </a:graphicData>
                  </a:graphic>
                </wp:inline>
              </w:drawing>
            </w:r>
          </w:p>
        </w:tc>
        <w:tc>
          <w:tcPr>
            <w:tcW w:w="3488" w:type="dxa"/>
            <w:tcMar>
              <w:top w:w="100" w:type="dxa"/>
              <w:left w:w="100" w:type="dxa"/>
              <w:bottom w:w="100" w:type="dxa"/>
              <w:right w:w="100" w:type="dxa"/>
            </w:tcMar>
          </w:tcPr>
          <w:p w:rsidR="00074149" w:rsidRDefault="00781D4F">
            <w:pPr>
              <w:jc w:val="center"/>
              <w:rPr>
                <w:rFonts w:ascii="Ubuntu" w:eastAsia="Ubuntu" w:hAnsi="Ubuntu" w:cs="Ubuntu"/>
              </w:rPr>
            </w:pPr>
            <w:r>
              <w:rPr>
                <w:noProof/>
                <w:lang w:val="en-US" w:eastAsia="en-US"/>
              </w:rPr>
              <w:drawing>
                <wp:inline distT="114300" distB="114300" distL="114300" distR="114300">
                  <wp:extent cx="1604963" cy="2845161"/>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cstate="print"/>
                          <a:srcRect/>
                          <a:stretch>
                            <a:fillRect/>
                          </a:stretch>
                        </pic:blipFill>
                        <pic:spPr>
                          <a:xfrm>
                            <a:off x="0" y="0"/>
                            <a:ext cx="1604963" cy="2845161"/>
                          </a:xfrm>
                          <a:prstGeom prst="rect">
                            <a:avLst/>
                          </a:prstGeom>
                          <a:ln/>
                        </pic:spPr>
                      </pic:pic>
                    </a:graphicData>
                  </a:graphic>
                </wp:inline>
              </w:drawing>
            </w:r>
          </w:p>
        </w:tc>
        <w:tc>
          <w:tcPr>
            <w:tcW w:w="3488"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noProof/>
                <w:lang w:val="en-US" w:eastAsia="en-US"/>
              </w:rPr>
              <w:drawing>
                <wp:inline distT="114300" distB="114300" distL="114300" distR="114300">
                  <wp:extent cx="1601649" cy="2833688"/>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cstate="print"/>
                          <a:srcRect/>
                          <a:stretch>
                            <a:fillRect/>
                          </a:stretch>
                        </pic:blipFill>
                        <pic:spPr>
                          <a:xfrm>
                            <a:off x="0" y="0"/>
                            <a:ext cx="1601649" cy="2833688"/>
                          </a:xfrm>
                          <a:prstGeom prst="rect">
                            <a:avLst/>
                          </a:prstGeom>
                          <a:ln/>
                        </pic:spPr>
                      </pic:pic>
                    </a:graphicData>
                  </a:graphic>
                </wp:inline>
              </w:drawing>
            </w:r>
          </w:p>
        </w:tc>
      </w:tr>
      <w:tr w:rsidR="00074149" w:rsidTr="008A44FE">
        <w:trPr>
          <w:jc w:val="center"/>
        </w:trPr>
        <w:tc>
          <w:tcPr>
            <w:tcW w:w="3488" w:type="dxa"/>
            <w:tcMar>
              <w:top w:w="100" w:type="dxa"/>
              <w:left w:w="100" w:type="dxa"/>
              <w:bottom w:w="100" w:type="dxa"/>
              <w:right w:w="100" w:type="dxa"/>
            </w:tcMar>
          </w:tcPr>
          <w:p w:rsidR="00074149" w:rsidRDefault="00781D4F">
            <w:pPr>
              <w:jc w:val="center"/>
              <w:rPr>
                <w:rFonts w:ascii="Ubuntu" w:eastAsia="Ubuntu" w:hAnsi="Ubuntu" w:cs="Ubuntu"/>
              </w:rPr>
            </w:pPr>
            <w:r>
              <w:rPr>
                <w:rFonts w:ascii="Ubuntu" w:eastAsia="Ubuntu" w:hAnsi="Ubuntu" w:cs="Ubuntu"/>
              </w:rPr>
              <w:t>Real Time Data</w:t>
            </w:r>
          </w:p>
        </w:tc>
        <w:tc>
          <w:tcPr>
            <w:tcW w:w="3488" w:type="dxa"/>
            <w:tcMar>
              <w:top w:w="100" w:type="dxa"/>
              <w:left w:w="100" w:type="dxa"/>
              <w:bottom w:w="100" w:type="dxa"/>
              <w:right w:w="100" w:type="dxa"/>
            </w:tcMar>
          </w:tcPr>
          <w:p w:rsidR="00074149" w:rsidRDefault="00781D4F">
            <w:pPr>
              <w:jc w:val="center"/>
              <w:rPr>
                <w:rFonts w:ascii="Ubuntu" w:eastAsia="Ubuntu" w:hAnsi="Ubuntu" w:cs="Ubuntu"/>
              </w:rPr>
            </w:pPr>
            <w:r>
              <w:rPr>
                <w:rFonts w:ascii="Ubuntu" w:eastAsia="Ubuntu" w:hAnsi="Ubuntu" w:cs="Ubuntu"/>
              </w:rPr>
              <w:t>Historical Data</w:t>
            </w:r>
          </w:p>
        </w:tc>
        <w:tc>
          <w:tcPr>
            <w:tcW w:w="3488" w:type="dxa"/>
            <w:tcMar>
              <w:top w:w="100" w:type="dxa"/>
              <w:left w:w="100" w:type="dxa"/>
              <w:bottom w:w="100" w:type="dxa"/>
              <w:right w:w="100" w:type="dxa"/>
            </w:tcMar>
          </w:tcPr>
          <w:p w:rsidR="00074149" w:rsidRDefault="00781D4F">
            <w:pPr>
              <w:widowControl w:val="0"/>
              <w:spacing w:line="240" w:lineRule="auto"/>
              <w:jc w:val="center"/>
              <w:rPr>
                <w:rFonts w:ascii="Ubuntu" w:eastAsia="Ubuntu" w:hAnsi="Ubuntu" w:cs="Ubuntu"/>
              </w:rPr>
            </w:pPr>
            <w:r>
              <w:rPr>
                <w:rFonts w:ascii="Ubuntu" w:eastAsia="Ubuntu" w:hAnsi="Ubuntu" w:cs="Ubuntu"/>
              </w:rPr>
              <w:t>Location Based Data</w:t>
            </w:r>
          </w:p>
        </w:tc>
      </w:tr>
    </w:tbl>
    <w:p w:rsidR="00074149" w:rsidRDefault="00781D4F">
      <w:pPr>
        <w:pStyle w:val="Heading2"/>
        <w:contextualSpacing w:val="0"/>
        <w:jc w:val="center"/>
        <w:rPr>
          <w:rFonts w:ascii="Ubuntu" w:eastAsia="Ubuntu" w:hAnsi="Ubuntu" w:cs="Ubuntu"/>
          <w:i/>
          <w:sz w:val="22"/>
          <w:szCs w:val="22"/>
        </w:rPr>
      </w:pPr>
      <w:bookmarkStart w:id="16" w:name="_anyk9qosvgt4" w:colFirst="0" w:colLast="0"/>
      <w:bookmarkEnd w:id="16"/>
      <w:proofErr w:type="gramStart"/>
      <w:r>
        <w:rPr>
          <w:rFonts w:ascii="Ubuntu" w:eastAsia="Ubuntu" w:hAnsi="Ubuntu" w:cs="Ubuntu"/>
          <w:i/>
          <w:sz w:val="22"/>
          <w:szCs w:val="22"/>
        </w:rPr>
        <w:t>Fig 4.</w:t>
      </w:r>
      <w:proofErr w:type="gramEnd"/>
      <w:r>
        <w:rPr>
          <w:rFonts w:ascii="Ubuntu" w:eastAsia="Ubuntu" w:hAnsi="Ubuntu" w:cs="Ubuntu"/>
          <w:i/>
          <w:sz w:val="22"/>
          <w:szCs w:val="22"/>
        </w:rPr>
        <w:t xml:space="preserve"> Mobile Application view</w:t>
      </w:r>
    </w:p>
    <w:p w:rsidR="00074149" w:rsidRDefault="00074149"/>
    <w:p w:rsidR="00074149" w:rsidRDefault="00781D4F">
      <w:pPr>
        <w:jc w:val="center"/>
        <w:rPr>
          <w:rFonts w:ascii="Ubuntu" w:eastAsia="Ubuntu" w:hAnsi="Ubuntu" w:cs="Ubuntu"/>
          <w:i/>
        </w:rPr>
      </w:pPr>
      <w:r>
        <w:rPr>
          <w:noProof/>
          <w:lang w:val="en-US" w:eastAsia="en-US"/>
        </w:rPr>
        <w:drawing>
          <wp:inline distT="114300" distB="114300" distL="114300" distR="114300">
            <wp:extent cx="3101563" cy="4586288"/>
            <wp:effectExtent l="12700" t="12700" r="12700" b="12700"/>
            <wp:docPr id="7" name="image15.png" descr="Lake3.png"/>
            <wp:cNvGraphicFramePr/>
            <a:graphic xmlns:a="http://schemas.openxmlformats.org/drawingml/2006/main">
              <a:graphicData uri="http://schemas.openxmlformats.org/drawingml/2006/picture">
                <pic:pic xmlns:pic="http://schemas.openxmlformats.org/drawingml/2006/picture">
                  <pic:nvPicPr>
                    <pic:cNvPr id="0" name="image15.png" descr="Lake3.png"/>
                    <pic:cNvPicPr preferRelativeResize="0"/>
                  </pic:nvPicPr>
                  <pic:blipFill>
                    <a:blip r:embed="rId15" cstate="print"/>
                    <a:srcRect/>
                    <a:stretch>
                      <a:fillRect/>
                    </a:stretch>
                  </pic:blipFill>
                  <pic:spPr>
                    <a:xfrm>
                      <a:off x="0" y="0"/>
                      <a:ext cx="3101563" cy="4586288"/>
                    </a:xfrm>
                    <a:prstGeom prst="rect">
                      <a:avLst/>
                    </a:prstGeom>
                    <a:ln w="12700">
                      <a:solidFill>
                        <a:srgbClr val="000000"/>
                      </a:solidFill>
                      <a:prstDash val="solid"/>
                    </a:ln>
                  </pic:spPr>
                </pic:pic>
              </a:graphicData>
            </a:graphic>
          </wp:inline>
        </w:drawing>
      </w:r>
    </w:p>
    <w:p w:rsidR="00074149" w:rsidRDefault="00781D4F">
      <w:pPr>
        <w:jc w:val="center"/>
        <w:rPr>
          <w:rFonts w:ascii="Ubuntu" w:eastAsia="Ubuntu" w:hAnsi="Ubuntu" w:cs="Ubuntu"/>
          <w:i/>
        </w:rPr>
      </w:pPr>
      <w:proofErr w:type="gramStart"/>
      <w:r>
        <w:rPr>
          <w:rFonts w:ascii="Ubuntu" w:eastAsia="Ubuntu" w:hAnsi="Ubuntu" w:cs="Ubuntu"/>
          <w:i/>
        </w:rPr>
        <w:t>Fig 5.</w:t>
      </w:r>
      <w:proofErr w:type="gramEnd"/>
      <w:r>
        <w:rPr>
          <w:rFonts w:ascii="Ubuntu" w:eastAsia="Ubuntu" w:hAnsi="Ubuntu" w:cs="Ubuntu"/>
          <w:i/>
        </w:rPr>
        <w:t xml:space="preserve"> Lake Water Monitoring System</w:t>
      </w:r>
    </w:p>
    <w:p w:rsidR="00074149" w:rsidRDefault="00074149"/>
    <w:p w:rsidR="00074149" w:rsidRDefault="00781D4F">
      <w:pPr>
        <w:rPr>
          <w:rFonts w:ascii="Ubuntu" w:eastAsia="Ubuntu" w:hAnsi="Ubuntu" w:cs="Ubuntu"/>
          <w:sz w:val="34"/>
          <w:szCs w:val="34"/>
        </w:rPr>
      </w:pPr>
      <w:r>
        <w:rPr>
          <w:rFonts w:ascii="Ubuntu" w:eastAsia="Ubuntu" w:hAnsi="Ubuntu" w:cs="Ubuntu"/>
          <w:sz w:val="34"/>
          <w:szCs w:val="34"/>
        </w:rPr>
        <w:lastRenderedPageBreak/>
        <w:t xml:space="preserve">Lake Water Monitoring Specification </w:t>
      </w:r>
    </w:p>
    <w:p w:rsidR="00074149" w:rsidRDefault="00781D4F">
      <w:pPr>
        <w:pStyle w:val="Heading2"/>
        <w:contextualSpacing w:val="0"/>
        <w:rPr>
          <w:rFonts w:ascii="Ubuntu" w:eastAsia="Ubuntu" w:hAnsi="Ubuntu" w:cs="Ubuntu"/>
        </w:rPr>
      </w:pPr>
      <w:bookmarkStart w:id="17" w:name="_rlft2du5z40r" w:colFirst="0" w:colLast="0"/>
      <w:bookmarkEnd w:id="17"/>
      <w:r>
        <w:rPr>
          <w:rFonts w:ascii="Ubuntu" w:eastAsia="Ubuntu" w:hAnsi="Ubuntu" w:cs="Ubuntu"/>
        </w:rPr>
        <w:t xml:space="preserve"> Mobile App Specifications</w:t>
      </w:r>
    </w:p>
    <w:p w:rsidR="00074149" w:rsidRDefault="00781D4F">
      <w:pPr>
        <w:numPr>
          <w:ilvl w:val="0"/>
          <w:numId w:val="2"/>
        </w:numPr>
        <w:ind w:hanging="360"/>
        <w:contextualSpacing/>
        <w:rPr>
          <w:rFonts w:ascii="Ubuntu" w:eastAsia="Ubuntu" w:hAnsi="Ubuntu" w:cs="Ubuntu"/>
        </w:rPr>
      </w:pPr>
      <w:r>
        <w:rPr>
          <w:rFonts w:ascii="Ubuntu" w:eastAsia="Ubuntu" w:hAnsi="Ubuntu" w:cs="Ubuntu"/>
        </w:rPr>
        <w:t>Manage and access privileges so only authorised users can access with usernames and passwords</w:t>
      </w:r>
    </w:p>
    <w:p w:rsidR="00074149" w:rsidRDefault="00781D4F">
      <w:pPr>
        <w:numPr>
          <w:ilvl w:val="0"/>
          <w:numId w:val="2"/>
        </w:numPr>
        <w:ind w:hanging="360"/>
        <w:contextualSpacing/>
        <w:rPr>
          <w:rFonts w:ascii="Ubuntu" w:eastAsia="Ubuntu" w:hAnsi="Ubuntu" w:cs="Ubuntu"/>
        </w:rPr>
      </w:pPr>
      <w:r>
        <w:rPr>
          <w:rFonts w:ascii="Ubuntu" w:eastAsia="Ubuntu" w:hAnsi="Ubuntu" w:cs="Ubuntu"/>
        </w:rPr>
        <w:t>Get location based real time data of water quality. The blue markers indicate cities with air monitoring applications and red markers indicate cities with lake water monitoring applications</w:t>
      </w:r>
    </w:p>
    <w:p w:rsidR="00074149" w:rsidRDefault="00781D4F">
      <w:pPr>
        <w:numPr>
          <w:ilvl w:val="0"/>
          <w:numId w:val="2"/>
        </w:numPr>
        <w:ind w:hanging="360"/>
        <w:contextualSpacing/>
        <w:rPr>
          <w:rFonts w:ascii="Ubuntu" w:eastAsia="Ubuntu" w:hAnsi="Ubuntu" w:cs="Ubuntu"/>
        </w:rPr>
      </w:pPr>
      <w:r>
        <w:rPr>
          <w:rFonts w:ascii="Ubuntu" w:eastAsia="Ubuntu" w:hAnsi="Ubuntu" w:cs="Ubuntu"/>
        </w:rPr>
        <w:t>Pictorial representation of real time data obtained from sensors.</w:t>
      </w:r>
    </w:p>
    <w:p w:rsidR="00074149" w:rsidRDefault="00781D4F">
      <w:pPr>
        <w:numPr>
          <w:ilvl w:val="0"/>
          <w:numId w:val="2"/>
        </w:numPr>
        <w:ind w:hanging="360"/>
        <w:contextualSpacing/>
        <w:rPr>
          <w:rFonts w:ascii="Ubuntu" w:eastAsia="Ubuntu" w:hAnsi="Ubuntu" w:cs="Ubuntu"/>
        </w:rPr>
      </w:pPr>
      <w:r>
        <w:rPr>
          <w:rFonts w:ascii="Ubuntu" w:eastAsia="Ubuntu" w:hAnsi="Ubuntu" w:cs="Ubuntu"/>
        </w:rPr>
        <w:t>View historical data stored on cloud in graphs.</w:t>
      </w:r>
    </w:p>
    <w:p w:rsidR="00074149" w:rsidRDefault="00074149">
      <w:pPr>
        <w:rPr>
          <w:rFonts w:ascii="Ubuntu" w:eastAsia="Ubuntu" w:hAnsi="Ubuntu" w:cs="Ubuntu"/>
        </w:rPr>
      </w:pPr>
    </w:p>
    <w:p w:rsidR="00074149" w:rsidRDefault="00781D4F">
      <w:pPr>
        <w:rPr>
          <w:rFonts w:ascii="Ubuntu" w:eastAsia="Ubuntu" w:hAnsi="Ubuntu" w:cs="Ubuntu"/>
          <w:sz w:val="28"/>
          <w:szCs w:val="28"/>
        </w:rPr>
      </w:pPr>
      <w:r>
        <w:rPr>
          <w:rFonts w:ascii="Ubuntu" w:eastAsia="Ubuntu" w:hAnsi="Ubuntu" w:cs="Ubuntu"/>
          <w:sz w:val="32"/>
          <w:szCs w:val="32"/>
        </w:rPr>
        <w:t xml:space="preserve">  Advanced Specifications</w:t>
      </w:r>
    </w:p>
    <w:p w:rsidR="00074149" w:rsidRDefault="00781D4F">
      <w:pPr>
        <w:numPr>
          <w:ilvl w:val="0"/>
          <w:numId w:val="2"/>
        </w:numPr>
        <w:ind w:hanging="360"/>
        <w:contextualSpacing/>
        <w:rPr>
          <w:rFonts w:ascii="Ubuntu" w:eastAsia="Ubuntu" w:hAnsi="Ubuntu" w:cs="Ubuntu"/>
        </w:rPr>
      </w:pPr>
      <w:r>
        <w:rPr>
          <w:rFonts w:ascii="Ubuntu" w:eastAsia="Ubuntu" w:hAnsi="Ubuntu" w:cs="Ubuntu"/>
        </w:rPr>
        <w:t>Predictive Analysis using Machine Learning and Artificial Intelligence to schedule maintenance runs and to predict critical levels.</w:t>
      </w:r>
    </w:p>
    <w:p w:rsidR="00074149" w:rsidRDefault="00781D4F">
      <w:pPr>
        <w:numPr>
          <w:ilvl w:val="0"/>
          <w:numId w:val="2"/>
        </w:numPr>
        <w:ind w:hanging="360"/>
        <w:contextualSpacing/>
        <w:rPr>
          <w:rFonts w:ascii="Ubuntu" w:eastAsia="Ubuntu" w:hAnsi="Ubuntu" w:cs="Ubuntu"/>
        </w:rPr>
      </w:pPr>
      <w:r>
        <w:rPr>
          <w:rFonts w:ascii="Ubuntu" w:eastAsia="Ubuntu" w:hAnsi="Ubuntu" w:cs="Ubuntu"/>
        </w:rPr>
        <w:t>Get timely alerts of water pollutant level by push notifications.</w:t>
      </w:r>
    </w:p>
    <w:p w:rsidR="00074149" w:rsidRDefault="00781D4F">
      <w:pPr>
        <w:numPr>
          <w:ilvl w:val="0"/>
          <w:numId w:val="2"/>
        </w:numPr>
        <w:ind w:hanging="360"/>
        <w:contextualSpacing/>
        <w:rPr>
          <w:rFonts w:ascii="Ubuntu" w:eastAsia="Ubuntu" w:hAnsi="Ubuntu" w:cs="Ubuntu"/>
        </w:rPr>
      </w:pPr>
      <w:r>
        <w:rPr>
          <w:rFonts w:ascii="Ubuntu" w:eastAsia="Ubuntu" w:hAnsi="Ubuntu" w:cs="Ubuntu"/>
        </w:rPr>
        <w:t xml:space="preserve">Ability to </w:t>
      </w:r>
      <w:r w:rsidR="008A44FE">
        <w:rPr>
          <w:rFonts w:ascii="Ubuntu" w:eastAsia="Ubuntu" w:hAnsi="Ubuntu" w:cs="Ubuntu"/>
        </w:rPr>
        <w:t>export data</w:t>
      </w:r>
      <w:r>
        <w:rPr>
          <w:rFonts w:ascii="Ubuntu" w:eastAsia="Ubuntu" w:hAnsi="Ubuntu" w:cs="Ubuntu"/>
        </w:rPr>
        <w:t xml:space="preserve"> in .</w:t>
      </w:r>
      <w:proofErr w:type="spellStart"/>
      <w:r>
        <w:rPr>
          <w:rFonts w:ascii="Ubuntu" w:eastAsia="Ubuntu" w:hAnsi="Ubuntu" w:cs="Ubuntu"/>
        </w:rPr>
        <w:t>csv</w:t>
      </w:r>
      <w:proofErr w:type="spellEnd"/>
      <w:r>
        <w:rPr>
          <w:rFonts w:ascii="Ubuntu" w:eastAsia="Ubuntu" w:hAnsi="Ubuntu" w:cs="Ubuntu"/>
        </w:rPr>
        <w:t xml:space="preserve"> format.</w:t>
      </w:r>
    </w:p>
    <w:p w:rsidR="00074149" w:rsidRDefault="00781D4F">
      <w:pPr>
        <w:numPr>
          <w:ilvl w:val="0"/>
          <w:numId w:val="2"/>
        </w:numPr>
        <w:ind w:hanging="360"/>
        <w:contextualSpacing/>
        <w:rPr>
          <w:rFonts w:ascii="Ubuntu" w:eastAsia="Ubuntu" w:hAnsi="Ubuntu" w:cs="Ubuntu"/>
        </w:rPr>
      </w:pPr>
      <w:r>
        <w:rPr>
          <w:rFonts w:ascii="Ubuntu" w:eastAsia="Ubuntu" w:hAnsi="Ubuntu" w:cs="Ubuntu"/>
        </w:rPr>
        <w:t>Advanced Analytics on data collected from cloud server.</w:t>
      </w:r>
    </w:p>
    <w:p w:rsidR="00074149" w:rsidRDefault="00074149">
      <w:pPr>
        <w:rPr>
          <w:rFonts w:ascii="Ubuntu" w:eastAsia="Ubuntu" w:hAnsi="Ubuntu" w:cs="Ubuntu"/>
        </w:rPr>
      </w:pPr>
    </w:p>
    <w:p w:rsidR="00074149" w:rsidRDefault="00074149">
      <w:pPr>
        <w:rPr>
          <w:rFonts w:ascii="Ubuntu" w:eastAsia="Ubuntu" w:hAnsi="Ubuntu" w:cs="Ubuntu"/>
          <w:sz w:val="34"/>
          <w:szCs w:val="34"/>
        </w:rPr>
      </w:pPr>
    </w:p>
    <w:p w:rsidR="00074149" w:rsidRDefault="00074149">
      <w:pPr>
        <w:rPr>
          <w:rFonts w:ascii="Ubuntu" w:eastAsia="Ubuntu" w:hAnsi="Ubuntu" w:cs="Ubuntu"/>
          <w:sz w:val="34"/>
          <w:szCs w:val="34"/>
        </w:rPr>
      </w:pPr>
    </w:p>
    <w:p w:rsidR="00074149" w:rsidRDefault="00074149">
      <w:pPr>
        <w:rPr>
          <w:rFonts w:ascii="Ubuntu" w:eastAsia="Ubuntu" w:hAnsi="Ubuntu" w:cs="Ubuntu"/>
          <w:sz w:val="34"/>
          <w:szCs w:val="34"/>
        </w:rPr>
      </w:pPr>
    </w:p>
    <w:p w:rsidR="00074149" w:rsidRDefault="00074149">
      <w:pPr>
        <w:rPr>
          <w:rFonts w:ascii="Ubuntu" w:eastAsia="Ubuntu" w:hAnsi="Ubuntu" w:cs="Ubuntu"/>
          <w:sz w:val="34"/>
          <w:szCs w:val="34"/>
        </w:rPr>
      </w:pPr>
    </w:p>
    <w:sectPr w:rsidR="00074149" w:rsidSect="004E52E3">
      <w:pgSz w:w="11906" w:h="16838"/>
      <w:pgMar w:top="720" w:right="720" w:bottom="720" w:left="72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76B8F" w:rsidRDefault="00876B8F" w:rsidP="008A44FE">
      <w:pPr>
        <w:spacing w:line="240" w:lineRule="auto"/>
      </w:pPr>
      <w:r>
        <w:separator/>
      </w:r>
    </w:p>
  </w:endnote>
  <w:endnote w:type="continuationSeparator" w:id="0">
    <w:p w:rsidR="00876B8F" w:rsidRDefault="00876B8F" w:rsidP="008A44F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Ubuntu">
    <w:altName w:val="Times New Roman"/>
    <w:charset w:val="00"/>
    <w:family w:val="auto"/>
    <w:pitch w:val="default"/>
    <w:sig w:usb0="00000000" w:usb1="00000000" w:usb2="00000000" w:usb3="00000000" w:csb0="00000000"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76B8F" w:rsidRDefault="00876B8F" w:rsidP="008A44FE">
      <w:pPr>
        <w:spacing w:line="240" w:lineRule="auto"/>
      </w:pPr>
      <w:r>
        <w:separator/>
      </w:r>
    </w:p>
  </w:footnote>
  <w:footnote w:type="continuationSeparator" w:id="0">
    <w:p w:rsidR="00876B8F" w:rsidRDefault="00876B8F" w:rsidP="008A44FE">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3C38C5"/>
    <w:multiLevelType w:val="multilevel"/>
    <w:tmpl w:val="4A8E8D2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34E02FDB"/>
    <w:multiLevelType w:val="multilevel"/>
    <w:tmpl w:val="57B2DEB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39A23129"/>
    <w:multiLevelType w:val="multilevel"/>
    <w:tmpl w:val="3C5C00F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42F56944"/>
    <w:multiLevelType w:val="multilevel"/>
    <w:tmpl w:val="5324F70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nsid w:val="57077F4A"/>
    <w:multiLevelType w:val="multilevel"/>
    <w:tmpl w:val="09F2E07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6FA0128B"/>
    <w:multiLevelType w:val="multilevel"/>
    <w:tmpl w:val="2DC67FE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5"/>
  </w:num>
  <w:num w:numId="2">
    <w:abstractNumId w:val="3"/>
  </w:num>
  <w:num w:numId="3">
    <w:abstractNumId w:val="1"/>
  </w:num>
  <w:num w:numId="4">
    <w:abstractNumId w:val="4"/>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isplayBackgroundShape/>
  <w:proofState w:spelling="clean" w:grammar="clean"/>
  <w:defaultTabStop w:val="720"/>
  <w:characterSpacingControl w:val="doNotCompress"/>
  <w:footnotePr>
    <w:footnote w:id="-1"/>
    <w:footnote w:id="0"/>
  </w:footnotePr>
  <w:endnotePr>
    <w:endnote w:id="-1"/>
    <w:endnote w:id="0"/>
  </w:endnotePr>
  <w:compat/>
  <w:rsids>
    <w:rsidRoot w:val="00074149"/>
    <w:rsid w:val="00074149"/>
    <w:rsid w:val="00154DF7"/>
    <w:rsid w:val="004E52E3"/>
    <w:rsid w:val="00513FB9"/>
    <w:rsid w:val="00595FE6"/>
    <w:rsid w:val="006E3E4B"/>
    <w:rsid w:val="00781D4F"/>
    <w:rsid w:val="00876B8F"/>
    <w:rsid w:val="008A44FE"/>
    <w:rsid w:val="00902FD9"/>
    <w:rsid w:val="00C86021"/>
    <w:rsid w:val="00D05C8E"/>
    <w:rsid w:val="00FD0CE0"/>
    <w:rsid w:val="00FE00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000000"/>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E52E3"/>
  </w:style>
  <w:style w:type="paragraph" w:styleId="Heading1">
    <w:name w:val="heading 1"/>
    <w:basedOn w:val="Normal"/>
    <w:next w:val="Normal"/>
    <w:rsid w:val="004E52E3"/>
    <w:pPr>
      <w:keepNext/>
      <w:keepLines/>
      <w:spacing w:before="400" w:after="120"/>
      <w:contextualSpacing/>
      <w:outlineLvl w:val="0"/>
    </w:pPr>
    <w:rPr>
      <w:sz w:val="40"/>
      <w:szCs w:val="40"/>
    </w:rPr>
  </w:style>
  <w:style w:type="paragraph" w:styleId="Heading2">
    <w:name w:val="heading 2"/>
    <w:basedOn w:val="Normal"/>
    <w:next w:val="Normal"/>
    <w:rsid w:val="004E52E3"/>
    <w:pPr>
      <w:keepNext/>
      <w:keepLines/>
      <w:spacing w:before="360" w:after="120"/>
      <w:contextualSpacing/>
      <w:outlineLvl w:val="1"/>
    </w:pPr>
    <w:rPr>
      <w:sz w:val="32"/>
      <w:szCs w:val="32"/>
    </w:rPr>
  </w:style>
  <w:style w:type="paragraph" w:styleId="Heading3">
    <w:name w:val="heading 3"/>
    <w:basedOn w:val="Normal"/>
    <w:next w:val="Normal"/>
    <w:rsid w:val="004E52E3"/>
    <w:pPr>
      <w:keepNext/>
      <w:keepLines/>
      <w:spacing w:before="320" w:after="80"/>
      <w:contextualSpacing/>
      <w:outlineLvl w:val="2"/>
    </w:pPr>
    <w:rPr>
      <w:color w:val="434343"/>
      <w:sz w:val="28"/>
      <w:szCs w:val="28"/>
    </w:rPr>
  </w:style>
  <w:style w:type="paragraph" w:styleId="Heading4">
    <w:name w:val="heading 4"/>
    <w:basedOn w:val="Normal"/>
    <w:next w:val="Normal"/>
    <w:rsid w:val="004E52E3"/>
    <w:pPr>
      <w:keepNext/>
      <w:keepLines/>
      <w:spacing w:before="280" w:after="80"/>
      <w:contextualSpacing/>
      <w:outlineLvl w:val="3"/>
    </w:pPr>
    <w:rPr>
      <w:color w:val="666666"/>
      <w:sz w:val="24"/>
      <w:szCs w:val="24"/>
    </w:rPr>
  </w:style>
  <w:style w:type="paragraph" w:styleId="Heading5">
    <w:name w:val="heading 5"/>
    <w:basedOn w:val="Normal"/>
    <w:next w:val="Normal"/>
    <w:rsid w:val="004E52E3"/>
    <w:pPr>
      <w:keepNext/>
      <w:keepLines/>
      <w:spacing w:before="240" w:after="80"/>
      <w:contextualSpacing/>
      <w:outlineLvl w:val="4"/>
    </w:pPr>
    <w:rPr>
      <w:color w:val="666666"/>
    </w:rPr>
  </w:style>
  <w:style w:type="paragraph" w:styleId="Heading6">
    <w:name w:val="heading 6"/>
    <w:basedOn w:val="Normal"/>
    <w:next w:val="Normal"/>
    <w:rsid w:val="004E52E3"/>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4E52E3"/>
    <w:pPr>
      <w:keepNext/>
      <w:keepLines/>
      <w:spacing w:after="60"/>
      <w:contextualSpacing/>
    </w:pPr>
    <w:rPr>
      <w:sz w:val="52"/>
      <w:szCs w:val="52"/>
    </w:rPr>
  </w:style>
  <w:style w:type="paragraph" w:styleId="Subtitle">
    <w:name w:val="Subtitle"/>
    <w:basedOn w:val="Normal"/>
    <w:next w:val="Normal"/>
    <w:rsid w:val="004E52E3"/>
    <w:pPr>
      <w:keepNext/>
      <w:keepLines/>
      <w:spacing w:after="320"/>
      <w:contextualSpacing/>
    </w:pPr>
    <w:rPr>
      <w:color w:val="666666"/>
      <w:sz w:val="30"/>
      <w:szCs w:val="30"/>
    </w:rPr>
  </w:style>
  <w:style w:type="table" w:customStyle="1" w:styleId="a">
    <w:basedOn w:val="TableNormal"/>
    <w:rsid w:val="004E52E3"/>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4E52E3"/>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4E52E3"/>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4E52E3"/>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4E52E3"/>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8A44FE"/>
    <w:pPr>
      <w:tabs>
        <w:tab w:val="center" w:pos="4513"/>
        <w:tab w:val="right" w:pos="9026"/>
      </w:tabs>
      <w:spacing w:line="240" w:lineRule="auto"/>
    </w:pPr>
  </w:style>
  <w:style w:type="character" w:customStyle="1" w:styleId="HeaderChar">
    <w:name w:val="Header Char"/>
    <w:basedOn w:val="DefaultParagraphFont"/>
    <w:link w:val="Header"/>
    <w:uiPriority w:val="99"/>
    <w:rsid w:val="008A44FE"/>
  </w:style>
  <w:style w:type="paragraph" w:styleId="Footer">
    <w:name w:val="footer"/>
    <w:basedOn w:val="Normal"/>
    <w:link w:val="FooterChar"/>
    <w:uiPriority w:val="99"/>
    <w:unhideWhenUsed/>
    <w:rsid w:val="008A44FE"/>
    <w:pPr>
      <w:tabs>
        <w:tab w:val="center" w:pos="4513"/>
        <w:tab w:val="right" w:pos="9026"/>
      </w:tabs>
      <w:spacing w:line="240" w:lineRule="auto"/>
    </w:pPr>
  </w:style>
  <w:style w:type="character" w:customStyle="1" w:styleId="FooterChar">
    <w:name w:val="Footer Char"/>
    <w:basedOn w:val="DefaultParagraphFont"/>
    <w:link w:val="Footer"/>
    <w:uiPriority w:val="99"/>
    <w:rsid w:val="008A44FE"/>
  </w:style>
  <w:style w:type="paragraph" w:styleId="BalloonText">
    <w:name w:val="Balloon Text"/>
    <w:basedOn w:val="Normal"/>
    <w:link w:val="BalloonTextChar"/>
    <w:uiPriority w:val="99"/>
    <w:semiHidden/>
    <w:unhideWhenUsed/>
    <w:rsid w:val="00513FB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3FB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1101</Words>
  <Characters>6280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Nikit Sheth</dc:creator>
  <cp:lastModifiedBy>Vanmat</cp:lastModifiedBy>
  <cp:revision>12</cp:revision>
  <dcterms:created xsi:type="dcterms:W3CDTF">2017-05-04T08:35:00Z</dcterms:created>
  <dcterms:modified xsi:type="dcterms:W3CDTF">2017-05-04T08:56:00Z</dcterms:modified>
</cp:coreProperties>
</file>