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fect-management-report"/>
    <w:p>
      <w:pPr>
        <w:pStyle w:val="Heading1"/>
      </w:pPr>
      <w:r>
        <w:t xml:space="preserve">Defect Management Report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Defect Management Report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QA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QA Lead &amp; Project Manager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defect management process, defect classification standards, tracking methodology, root cause analysis framework, defect metrics, and defect closure procedures used throughout the VivahBandh Matrimonial Portal project.</w:t>
      </w:r>
    </w:p>
    <w:p>
      <w:pPr>
        <w:pStyle w:val="BodyText"/>
      </w:pPr>
      <w:r>
        <w:t xml:space="preserve">The purpose is to ensure:</w:t>
      </w:r>
    </w:p>
    <w:p>
      <w:pPr>
        <w:pStyle w:val="BodyText"/>
      </w:pPr>
      <w:r>
        <w:t xml:space="preserve">✓ Consistent Defect Tracking</w:t>
      </w:r>
    </w:p>
    <w:p>
      <w:pPr>
        <w:pStyle w:val="BodyText"/>
      </w:pPr>
      <w:r>
        <w:t xml:space="preserve">✓ Timely Resolution</w:t>
      </w:r>
    </w:p>
    <w:p>
      <w:pPr>
        <w:pStyle w:val="BodyText"/>
      </w:pPr>
      <w:r>
        <w:t xml:space="preserve">✓ Improved Software Quality</w:t>
      </w:r>
    </w:p>
    <w:p>
      <w:pPr>
        <w:pStyle w:val="BodyText"/>
      </w:pPr>
      <w:r>
        <w:t xml:space="preserve">✓ Better Team Collaboration</w:t>
      </w:r>
    </w:p>
    <w:p>
      <w:pPr>
        <w:pStyle w:val="BodyText"/>
      </w:pPr>
      <w:r>
        <w:t xml:space="preserve">✓ Production Readiness</w:t>
      </w:r>
    </w:p>
    <w:p>
      <w:r>
        <w:pict>
          <v:rect style="width:0;height:1.5pt" o:hralign="center" o:hrstd="t" o:hr="t"/>
        </w:pict>
      </w:r>
    </w:p>
    <w:bookmarkEnd w:id="22"/>
    <w:bookmarkStart w:id="23" w:name="defect-management-objectives"/>
    <w:p>
      <w:pPr>
        <w:pStyle w:val="Heading1"/>
      </w:pPr>
      <w:r>
        <w:t xml:space="preserve">2. Defect Management Objectives</w:t>
      </w:r>
    </w:p>
    <w:p>
      <w:pPr>
        <w:pStyle w:val="FirstParagraph"/>
      </w:pPr>
      <w:r>
        <w:t xml:space="preserve">The defect management process aims to:</w:t>
      </w:r>
    </w:p>
    <w:p>
      <w:pPr>
        <w:pStyle w:val="Compact"/>
        <w:numPr>
          <w:ilvl w:val="0"/>
          <w:numId w:val="1001"/>
        </w:numPr>
      </w:pPr>
      <w:r>
        <w:t xml:space="preserve">Identify defects early</w:t>
      </w:r>
    </w:p>
    <w:p>
      <w:pPr>
        <w:pStyle w:val="Compact"/>
        <w:numPr>
          <w:ilvl w:val="0"/>
          <w:numId w:val="1001"/>
        </w:numPr>
      </w:pPr>
      <w:r>
        <w:t xml:space="preserve">Track defects efficiently</w:t>
      </w:r>
    </w:p>
    <w:p>
      <w:pPr>
        <w:pStyle w:val="Compact"/>
        <w:numPr>
          <w:ilvl w:val="0"/>
          <w:numId w:val="1001"/>
        </w:numPr>
      </w:pPr>
      <w:r>
        <w:t xml:space="preserve">Prioritize defects correctly</w:t>
      </w:r>
    </w:p>
    <w:p>
      <w:pPr>
        <w:pStyle w:val="Compact"/>
        <w:numPr>
          <w:ilvl w:val="0"/>
          <w:numId w:val="1001"/>
        </w:numPr>
      </w:pPr>
      <w:r>
        <w:t xml:space="preserve">Ensure proper resolution</w:t>
      </w:r>
    </w:p>
    <w:p>
      <w:pPr>
        <w:pStyle w:val="Compact"/>
        <w:numPr>
          <w:ilvl w:val="0"/>
          <w:numId w:val="1001"/>
        </w:numPr>
      </w:pPr>
      <w:r>
        <w:t xml:space="preserve">Prevent defect recurrence</w:t>
      </w:r>
    </w:p>
    <w:p>
      <w:pPr>
        <w:pStyle w:val="Compact"/>
        <w:numPr>
          <w:ilvl w:val="0"/>
          <w:numId w:val="1001"/>
        </w:numPr>
      </w:pPr>
      <w:r>
        <w:t xml:space="preserve">Improve product quality</w:t>
      </w:r>
    </w:p>
    <w:p>
      <w:r>
        <w:pict>
          <v:rect style="width:0;height:1.5pt" o:hralign="center" o:hrstd="t" o:hr="t"/>
        </w:pict>
      </w:r>
    </w:p>
    <w:bookmarkEnd w:id="23"/>
    <w:bookmarkStart w:id="24" w:name="defect-lifecycle"/>
    <w:p>
      <w:pPr>
        <w:pStyle w:val="Heading1"/>
      </w:pPr>
      <w:r>
        <w:t xml:space="preserve">3. Defect Lifecycle</w:t>
      </w:r>
    </w:p>
    <w:p>
      <w:pPr>
        <w:pStyle w:val="SourceCode"/>
      </w:pPr>
      <w:r>
        <w:rPr>
          <w:rStyle w:val="VerbatimChar"/>
        </w:rPr>
        <w:t xml:space="preserve">Defect Identified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Retest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┌─────┴─────┐</w:t>
      </w:r>
      <w:r>
        <w:br/>
      </w:r>
      <w:r>
        <w:rPr>
          <w:rStyle w:val="VerbatimChar"/>
        </w:rPr>
        <w:t xml:space="preserve"> ▼           ▼</w:t>
      </w:r>
      <w:r>
        <w:br/>
      </w:r>
      <w:r>
        <w:rPr>
          <w:rStyle w:val="VerbatimChar"/>
        </w:rPr>
        <w:t xml:space="preserve">Closed    Reopened</w:t>
      </w:r>
    </w:p>
    <w:p>
      <w:r>
        <w:pict>
          <v:rect style="width:0;height:1.5pt" o:hralign="center" o:hrstd="t" o:hr="t"/>
        </w:pict>
      </w:r>
    </w:p>
    <w:bookmarkEnd w:id="24"/>
    <w:bookmarkStart w:id="25" w:name="defect-status-definitions"/>
    <w:p>
      <w:pPr>
        <w:pStyle w:val="Heading1"/>
      </w:pPr>
      <w:r>
        <w:t xml:space="preserve">4. Defect Status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Defect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Assigned to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Fix under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Fix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Awaiting QA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Successfully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Issue still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Postponed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 a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Already reported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fect-classification"/>
    <w:p>
      <w:pPr>
        <w:pStyle w:val="Heading1"/>
      </w:pPr>
      <w:r>
        <w:t xml:space="preserve">5. Defect Classification</w:t>
      </w:r>
    </w:p>
    <w:p>
      <w:pPr>
        <w:pStyle w:val="FirstParagraph"/>
      </w:pPr>
      <w:r>
        <w:t xml:space="preserve">Defects shall be categorized into:</w:t>
      </w:r>
    </w:p>
    <w:p>
      <w:pPr>
        <w:pStyle w:val="BodyText"/>
      </w:pPr>
      <w:r>
        <w:t xml:space="preserve">✓ Functional Defects</w:t>
      </w:r>
    </w:p>
    <w:p>
      <w:pPr>
        <w:pStyle w:val="BodyText"/>
      </w:pPr>
      <w:r>
        <w:t xml:space="preserve">✓ UI Defects</w:t>
      </w:r>
    </w:p>
    <w:p>
      <w:pPr>
        <w:pStyle w:val="BodyText"/>
      </w:pPr>
      <w:r>
        <w:t xml:space="preserve">✓ API Defects</w:t>
      </w:r>
    </w:p>
    <w:p>
      <w:pPr>
        <w:pStyle w:val="BodyText"/>
      </w:pPr>
      <w:r>
        <w:t xml:space="preserve">✓ Security Defects</w:t>
      </w:r>
    </w:p>
    <w:p>
      <w:pPr>
        <w:pStyle w:val="BodyText"/>
      </w:pPr>
      <w:r>
        <w:t xml:space="preserve">✓ Performance Defects</w:t>
      </w:r>
    </w:p>
    <w:p>
      <w:pPr>
        <w:pStyle w:val="BodyText"/>
      </w:pPr>
      <w:r>
        <w:t xml:space="preserve">✓ Database Defects</w:t>
      </w:r>
    </w:p>
    <w:p>
      <w:pPr>
        <w:pStyle w:val="BodyText"/>
      </w:pPr>
      <w:r>
        <w:t xml:space="preserve">✓ Integration Defects</w:t>
      </w:r>
    </w:p>
    <w:p>
      <w:pPr>
        <w:pStyle w:val="BodyText"/>
      </w:pPr>
      <w:r>
        <w:t xml:space="preserve">✓ Documentation Defects</w:t>
      </w:r>
    </w:p>
    <w:p>
      <w:r>
        <w:pict>
          <v:rect style="width:0;height:1.5pt" o:hralign="center" o:hrstd="t" o:hr="t"/>
        </w:pict>
      </w:r>
    </w:p>
    <w:bookmarkEnd w:id="26"/>
    <w:bookmarkStart w:id="31" w:name="severity-levels"/>
    <w:p>
      <w:pPr>
        <w:pStyle w:val="Heading1"/>
      </w:pPr>
      <w:r>
        <w:t xml:space="preserve">6. Severity Levels</w:t>
      </w:r>
    </w:p>
    <w:bookmarkStart w:id="27" w:name="critical"/>
    <w:p>
      <w:pPr>
        <w:pStyle w:val="Heading2"/>
      </w:pPr>
      <w:r>
        <w:t xml:space="preserve">Critical</w:t>
      </w:r>
    </w:p>
    <w:p>
      <w:pPr>
        <w:pStyle w:val="FirstParagraph"/>
      </w:pPr>
      <w:r>
        <w:t xml:space="preserve">System unusable.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Application crash</w:t>
      </w:r>
    </w:p>
    <w:p>
      <w:pPr>
        <w:pStyle w:val="Compact"/>
        <w:numPr>
          <w:ilvl w:val="0"/>
          <w:numId w:val="1002"/>
        </w:numPr>
      </w:pPr>
      <w:r>
        <w:t xml:space="preserve">Data loss</w:t>
      </w:r>
    </w:p>
    <w:p>
      <w:pPr>
        <w:pStyle w:val="Compact"/>
        <w:numPr>
          <w:ilvl w:val="0"/>
          <w:numId w:val="1002"/>
        </w:numPr>
      </w:pPr>
      <w:r>
        <w:t xml:space="preserve">Security breach</w:t>
      </w:r>
    </w:p>
    <w:p>
      <w:pPr>
        <w:pStyle w:val="Compact"/>
        <w:numPr>
          <w:ilvl w:val="0"/>
          <w:numId w:val="1002"/>
        </w:numPr>
      </w:pPr>
      <w:r>
        <w:t xml:space="preserve">Authentication failure</w:t>
      </w:r>
    </w:p>
    <w:p>
      <w:r>
        <w:pict>
          <v:rect style="width:0;height:1.5pt" o:hralign="center" o:hrstd="t" o:hr="t"/>
        </w:pict>
      </w:r>
    </w:p>
    <w:bookmarkEnd w:id="27"/>
    <w:bookmarkStart w:id="28" w:name="high"/>
    <w:p>
      <w:pPr>
        <w:pStyle w:val="Heading2"/>
      </w:pPr>
      <w:r>
        <w:t xml:space="preserve">High</w:t>
      </w:r>
    </w:p>
    <w:p>
      <w:pPr>
        <w:pStyle w:val="FirstParagraph"/>
      </w:pPr>
      <w:r>
        <w:t xml:space="preserve">Major functionality impacted.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Login failure</w:t>
      </w:r>
    </w:p>
    <w:p>
      <w:pPr>
        <w:pStyle w:val="Compact"/>
        <w:numPr>
          <w:ilvl w:val="0"/>
          <w:numId w:val="1003"/>
        </w:numPr>
      </w:pPr>
      <w:r>
        <w:t xml:space="preserve">Matchmaking unavailable</w:t>
      </w:r>
    </w:p>
    <w:p>
      <w:pPr>
        <w:pStyle w:val="Compact"/>
        <w:numPr>
          <w:ilvl w:val="0"/>
          <w:numId w:val="1003"/>
        </w:numPr>
      </w:pPr>
      <w:r>
        <w:t xml:space="preserve">Messaging failure</w:t>
      </w:r>
    </w:p>
    <w:p>
      <w:r>
        <w:pict>
          <v:rect style="width:0;height:1.5pt" o:hralign="center" o:hrstd="t" o:hr="t"/>
        </w:pict>
      </w:r>
    </w:p>
    <w:bookmarkEnd w:id="28"/>
    <w:bookmarkStart w:id="29" w:name="medium"/>
    <w:p>
      <w:pPr>
        <w:pStyle w:val="Heading2"/>
      </w:pPr>
      <w:r>
        <w:t xml:space="preserve">Medium</w:t>
      </w:r>
    </w:p>
    <w:p>
      <w:pPr>
        <w:pStyle w:val="FirstParagraph"/>
      </w:pPr>
      <w:r>
        <w:t xml:space="preserve">Functionality partially affected.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Incorrect validation</w:t>
      </w:r>
    </w:p>
    <w:p>
      <w:pPr>
        <w:pStyle w:val="Compact"/>
        <w:numPr>
          <w:ilvl w:val="0"/>
          <w:numId w:val="1004"/>
        </w:numPr>
      </w:pPr>
      <w:r>
        <w:t xml:space="preserve">Search filter issue</w:t>
      </w:r>
    </w:p>
    <w:p>
      <w:pPr>
        <w:pStyle w:val="Compact"/>
        <w:numPr>
          <w:ilvl w:val="0"/>
          <w:numId w:val="1004"/>
        </w:numPr>
      </w:pPr>
      <w:r>
        <w:t xml:space="preserve">Notification delay</w:t>
      </w:r>
    </w:p>
    <w:p>
      <w:r>
        <w:pict>
          <v:rect style="width:0;height:1.5pt" o:hralign="center" o:hrstd="t" o:hr="t"/>
        </w:pict>
      </w:r>
    </w:p>
    <w:bookmarkEnd w:id="29"/>
    <w:bookmarkStart w:id="30" w:name="low"/>
    <w:p>
      <w:pPr>
        <w:pStyle w:val="Heading2"/>
      </w:pPr>
      <w:r>
        <w:t xml:space="preserve">Low</w:t>
      </w:r>
    </w:p>
    <w:p>
      <w:pPr>
        <w:pStyle w:val="FirstParagraph"/>
      </w:pPr>
      <w:r>
        <w:t xml:space="preserve">Minor issue.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Alignment issue</w:t>
      </w:r>
    </w:p>
    <w:p>
      <w:pPr>
        <w:pStyle w:val="Compact"/>
        <w:numPr>
          <w:ilvl w:val="0"/>
          <w:numId w:val="1005"/>
        </w:numPr>
      </w:pPr>
      <w:r>
        <w:t xml:space="preserve">Typographical error</w:t>
      </w:r>
    </w:p>
    <w:p>
      <w:pPr>
        <w:pStyle w:val="Compact"/>
        <w:numPr>
          <w:ilvl w:val="0"/>
          <w:numId w:val="1005"/>
        </w:numPr>
      </w:pPr>
      <w:r>
        <w:t xml:space="preserve">Cosmetic defect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verity-matrix"/>
    <w:p>
      <w:pPr>
        <w:pStyle w:val="Heading1"/>
      </w:pPr>
      <w:r>
        <w:t xml:space="preserve">7. Severity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priority-levels"/>
    <w:p>
      <w:pPr>
        <w:pStyle w:val="Heading1"/>
      </w:pPr>
      <w:r>
        <w:t xml:space="preserve">8. Priority Levels</w:t>
      </w:r>
    </w:p>
    <w:bookmarkStart w:id="33" w:name="p1"/>
    <w:p>
      <w:pPr>
        <w:pStyle w:val="Heading2"/>
      </w:pPr>
      <w:r>
        <w:t xml:space="preserve">P1</w:t>
      </w:r>
    </w:p>
    <w:p>
      <w:pPr>
        <w:pStyle w:val="FirstParagraph"/>
      </w:pPr>
      <w:r>
        <w:t xml:space="preserve">Immediate Fix Required</w:t>
      </w:r>
    </w:p>
    <w:p>
      <w:r>
        <w:pict>
          <v:rect style="width:0;height:1.5pt" o:hralign="center" o:hrstd="t" o:hr="t"/>
        </w:pict>
      </w:r>
    </w:p>
    <w:bookmarkEnd w:id="33"/>
    <w:bookmarkStart w:id="34" w:name="p2"/>
    <w:p>
      <w:pPr>
        <w:pStyle w:val="Heading2"/>
      </w:pPr>
      <w:r>
        <w:t xml:space="preserve">P2</w:t>
      </w:r>
    </w:p>
    <w:p>
      <w:pPr>
        <w:pStyle w:val="FirstParagraph"/>
      </w:pPr>
      <w:r>
        <w:t xml:space="preserve">Fix Before Release</w:t>
      </w:r>
    </w:p>
    <w:p>
      <w:r>
        <w:pict>
          <v:rect style="width:0;height:1.5pt" o:hralign="center" o:hrstd="t" o:hr="t"/>
        </w:pict>
      </w:r>
    </w:p>
    <w:bookmarkEnd w:id="34"/>
    <w:bookmarkStart w:id="35" w:name="p3"/>
    <w:p>
      <w:pPr>
        <w:pStyle w:val="Heading2"/>
      </w:pPr>
      <w:r>
        <w:t xml:space="preserve">P3</w:t>
      </w:r>
    </w:p>
    <w:p>
      <w:pPr>
        <w:pStyle w:val="FirstParagraph"/>
      </w:pPr>
      <w:r>
        <w:t xml:space="preserve">Fix In Upcoming Release</w:t>
      </w:r>
    </w:p>
    <w:p>
      <w:r>
        <w:pict>
          <v:rect style="width:0;height:1.5pt" o:hralign="center" o:hrstd="t" o:hr="t"/>
        </w:pict>
      </w:r>
    </w:p>
    <w:bookmarkEnd w:id="35"/>
    <w:bookmarkStart w:id="36" w:name="p4"/>
    <w:p>
      <w:pPr>
        <w:pStyle w:val="Heading2"/>
      </w:pPr>
      <w:r>
        <w:t xml:space="preserve">P4</w:t>
      </w:r>
    </w:p>
    <w:p>
      <w:pPr>
        <w:pStyle w:val="FirstParagraph"/>
      </w:pPr>
      <w:r>
        <w:t xml:space="preserve">Can Be Deferred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iority-matrix"/>
    <w:p>
      <w:pPr>
        <w:pStyle w:val="Heading1"/>
      </w:pPr>
      <w:r>
        <w:t xml:space="preserve">9.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Future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efect-report-template"/>
    <w:p>
      <w:pPr>
        <w:pStyle w:val="Heading1"/>
      </w:pPr>
      <w:r>
        <w:t xml:space="preserve">10. Defect Report Template</w:t>
      </w:r>
    </w:p>
    <w:p>
      <w:pPr>
        <w:pStyle w:val="FirstParagraph"/>
      </w:pPr>
      <w:r>
        <w:t xml:space="preserve">Each defect shall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Developer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sample-defect-record"/>
    <w:p>
      <w:pPr>
        <w:pStyle w:val="Heading1"/>
      </w:pPr>
      <w:r>
        <w:t xml:space="preserve">11. Sample Defect Record</w:t>
      </w:r>
    </w:p>
    <w:bookmarkStart w:id="40" w:name="defect-id"/>
    <w:p>
      <w:pPr>
        <w:pStyle w:val="Heading2"/>
      </w:pPr>
      <w:r>
        <w:t xml:space="preserve">Defect ID</w:t>
      </w:r>
    </w:p>
    <w:p>
      <w:pPr>
        <w:pStyle w:val="SourceCode"/>
      </w:pPr>
      <w:r>
        <w:rPr>
          <w:rStyle w:val="VerbatimChar"/>
        </w:rPr>
        <w:t xml:space="preserve">DEF-001</w:t>
      </w:r>
    </w:p>
    <w:p>
      <w:r>
        <w:pict>
          <v:rect style="width:0;height:1.5pt" o:hralign="center" o:hrstd="t" o:hr="t"/>
        </w:pict>
      </w:r>
    </w:p>
    <w:bookmarkEnd w:id="40"/>
    <w:bookmarkStart w:id="4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Login fails with valid credentials.</w:t>
      </w:r>
    </w:p>
    <w:p>
      <w:r>
        <w:pict>
          <v:rect style="width:0;height:1.5pt" o:hralign="center" o:hrstd="t" o:hr="t"/>
        </w:pict>
      </w:r>
    </w:p>
    <w:bookmarkEnd w:id="41"/>
    <w:bookmarkStart w:id="42" w:name="severity"/>
    <w:p>
      <w:pPr>
        <w:pStyle w:val="Heading2"/>
      </w:pPr>
      <w:r>
        <w:t xml:space="preserve">Severity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2"/>
    <w:bookmarkStart w:id="43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P1</w:t>
      </w:r>
    </w:p>
    <w:p>
      <w:r>
        <w:pict>
          <v:rect style="width:0;height:1.5pt" o:hralign="center" o:hrstd="t" o:hr="t"/>
        </w:pict>
      </w:r>
    </w:p>
    <w:bookmarkEnd w:id="43"/>
    <w:bookmarkStart w:id="4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efect-workflow-responsibilities"/>
    <w:p>
      <w:pPr>
        <w:pStyle w:val="Heading1"/>
      </w:pPr>
      <w:r>
        <w:t xml:space="preserve">12. Defect Workflow Responsibilities</w:t>
      </w:r>
    </w:p>
    <w:bookmarkStart w:id="46" w:name="qa-engineer"/>
    <w:p>
      <w:pPr>
        <w:pStyle w:val="Heading2"/>
      </w:pPr>
      <w:r>
        <w:t xml:space="preserve">QA Engineer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Reporting Defects</w:t>
      </w:r>
    </w:p>
    <w:p>
      <w:pPr>
        <w:pStyle w:val="Compact"/>
        <w:numPr>
          <w:ilvl w:val="0"/>
          <w:numId w:val="1006"/>
        </w:numPr>
      </w:pPr>
      <w:r>
        <w:t xml:space="preserve">Retesting Fixes</w:t>
      </w:r>
    </w:p>
    <w:p>
      <w:pPr>
        <w:pStyle w:val="Compact"/>
        <w:numPr>
          <w:ilvl w:val="0"/>
          <w:numId w:val="1006"/>
        </w:numPr>
      </w:pPr>
      <w:r>
        <w:t xml:space="preserve">Closing Defects</w:t>
      </w:r>
    </w:p>
    <w:p>
      <w:r>
        <w:pict>
          <v:rect style="width:0;height:1.5pt" o:hralign="center" o:hrstd="t" o:hr="t"/>
        </w:pict>
      </w:r>
    </w:p>
    <w:bookmarkEnd w:id="46"/>
    <w:bookmarkStart w:id="47" w:name="developer"/>
    <w:p>
      <w:pPr>
        <w:pStyle w:val="Heading2"/>
      </w:pPr>
      <w:r>
        <w:t xml:space="preserve">Developer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Investigating Defects</w:t>
      </w:r>
    </w:p>
    <w:p>
      <w:pPr>
        <w:pStyle w:val="Compact"/>
        <w:numPr>
          <w:ilvl w:val="0"/>
          <w:numId w:val="1007"/>
        </w:numPr>
      </w:pPr>
      <w:r>
        <w:t xml:space="preserve">Implementing Fixes</w:t>
      </w:r>
    </w:p>
    <w:p>
      <w:pPr>
        <w:pStyle w:val="Compact"/>
        <w:numPr>
          <w:ilvl w:val="0"/>
          <w:numId w:val="1007"/>
        </w:numPr>
      </w:pPr>
      <w:r>
        <w:t xml:space="preserve">Providing RCA</w:t>
      </w:r>
    </w:p>
    <w:p>
      <w:r>
        <w:pict>
          <v:rect style="width:0;height:1.5pt" o:hralign="center" o:hrstd="t" o:hr="t"/>
        </w:pict>
      </w:r>
    </w:p>
    <w:bookmarkEnd w:id="47"/>
    <w:bookmarkStart w:id="48" w:name="qa-lead"/>
    <w:p>
      <w:pPr>
        <w:pStyle w:val="Heading2"/>
      </w:pPr>
      <w:r>
        <w:t xml:space="preserve">QA Lead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Prioritization</w:t>
      </w:r>
    </w:p>
    <w:p>
      <w:pPr>
        <w:pStyle w:val="Compact"/>
        <w:numPr>
          <w:ilvl w:val="0"/>
          <w:numId w:val="1008"/>
        </w:numPr>
      </w:pPr>
      <w:r>
        <w:t xml:space="preserve">Escalation</w:t>
      </w:r>
    </w:p>
    <w:p>
      <w:pPr>
        <w:pStyle w:val="Compact"/>
        <w:numPr>
          <w:ilvl w:val="0"/>
          <w:numId w:val="1008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48"/>
    <w:bookmarkStart w:id="49" w:name="project-manager"/>
    <w:p>
      <w:pPr>
        <w:pStyle w:val="Heading2"/>
      </w:pPr>
      <w:r>
        <w:t xml:space="preserve">Project Manager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Resource Allocation</w:t>
      </w:r>
    </w:p>
    <w:p>
      <w:pPr>
        <w:pStyle w:val="Compact"/>
        <w:numPr>
          <w:ilvl w:val="0"/>
          <w:numId w:val="1009"/>
        </w:numPr>
      </w:pPr>
      <w:r>
        <w:t xml:space="preserve">Risk Management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efect-escalation-process"/>
    <w:p>
      <w:pPr>
        <w:pStyle w:val="Heading1"/>
      </w:pPr>
      <w:r>
        <w:t xml:space="preserve">13. Defect Escalation Process</w:t>
      </w:r>
    </w:p>
    <w:p>
      <w:pPr>
        <w:pStyle w:val="SourceCode"/>
      </w:pPr>
      <w:r>
        <w:rPr>
          <w:rStyle w:val="VerbatimChar"/>
        </w:rPr>
        <w:t xml:space="preserve">QA Engineer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QA Lead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Project Manager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Technical Architect</w:t>
      </w:r>
    </w:p>
    <w:p>
      <w:r>
        <w:pict>
          <v:rect style="width:0;height:1.5pt" o:hralign="center" o:hrstd="t" o:hr="t"/>
        </w:pict>
      </w:r>
    </w:p>
    <w:bookmarkEnd w:id="51"/>
    <w:bookmarkStart w:id="53" w:name="root-cause-analysis-rca"/>
    <w:p>
      <w:pPr>
        <w:pStyle w:val="Heading1"/>
      </w:pPr>
      <w:r>
        <w:t xml:space="preserve">14. Root Cause Analysis (RCA)</w:t>
      </w:r>
    </w:p>
    <w:p>
      <w:pPr>
        <w:pStyle w:val="FirstParagraph"/>
      </w:pPr>
      <w:r>
        <w:t xml:space="preserve">Every High and Critical defect shall include RCA.</w:t>
      </w:r>
    </w:p>
    <w:p>
      <w:r>
        <w:pict>
          <v:rect style="width:0;height:1.5pt" o:hralign="center" o:hrstd="t" o:hr="t"/>
        </w:pict>
      </w:r>
    </w:p>
    <w:bookmarkStart w:id="52" w:name="common-root-causes"/>
    <w:p>
      <w:pPr>
        <w:pStyle w:val="Heading2"/>
      </w:pPr>
      <w:r>
        <w:t xml:space="preserve">Common Root Causes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Gap</w:t>
            </w:r>
          </w:p>
        </w:tc>
        <w:tc>
          <w:tcPr/>
          <w:p>
            <w:pPr>
              <w:pStyle w:val="Compact"/>
            </w:pPr>
            <w:r>
              <w:t xml:space="preserve">Missing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Error</w:t>
            </w:r>
          </w:p>
        </w:tc>
        <w:tc>
          <w:tcPr/>
          <w:p>
            <w:pPr>
              <w:pStyle w:val="Compact"/>
            </w:pPr>
            <w:r>
              <w:t xml:space="preserve">Logic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Issue</w:t>
            </w:r>
          </w:p>
        </w:tc>
        <w:tc>
          <w:tcPr/>
          <w:p>
            <w:pPr>
              <w:pStyle w:val="Compact"/>
            </w:pPr>
            <w:r>
              <w:t xml:space="preserve">API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Issue</w:t>
            </w:r>
          </w:p>
        </w:tc>
        <w:tc>
          <w:tcPr/>
          <w:p>
            <w:pPr>
              <w:pStyle w:val="Compact"/>
            </w:pPr>
            <w:r>
              <w:t xml:space="preserve">Incorrect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Issue</w:t>
            </w:r>
          </w:p>
        </w:tc>
        <w:tc>
          <w:tcPr/>
          <w:p>
            <w:pPr>
              <w:pStyle w:val="Compact"/>
            </w:pPr>
            <w:r>
              <w:t xml:space="preserve">Configuration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root-cause-report-template"/>
    <w:p>
      <w:pPr>
        <w:pStyle w:val="Heading1"/>
      </w:pPr>
      <w:r>
        <w:t xml:space="preserve">15. Root Cause Report Template</w:t>
      </w:r>
    </w:p>
    <w:bookmarkStart w:id="54" w:name="defect-id-1"/>
    <w:p>
      <w:pPr>
        <w:pStyle w:val="Heading2"/>
      </w:pPr>
      <w:r>
        <w:t xml:space="preserve">Defect ID</w:t>
      </w:r>
    </w:p>
    <w:p>
      <w:pPr>
        <w:pStyle w:val="FirstParagraph"/>
      </w:pPr>
      <w:r>
        <w:t xml:space="preserve">DEF-001</w:t>
      </w:r>
    </w:p>
    <w:p>
      <w:r>
        <w:pict>
          <v:rect style="width:0;height:1.5pt" o:hralign="center" o:hrstd="t" o:hr="t"/>
        </w:pict>
      </w:r>
    </w:p>
    <w:bookmarkEnd w:id="54"/>
    <w:bookmarkStart w:id="55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Incorrect authentication validation logic.</w:t>
      </w:r>
    </w:p>
    <w:p>
      <w:r>
        <w:pict>
          <v:rect style="width:0;height:1.5pt" o:hralign="center" o:hrstd="t" o:hr="t"/>
        </w:pict>
      </w:r>
    </w:p>
    <w:bookmarkEnd w:id="55"/>
    <w:bookmarkStart w:id="56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t xml:space="preserve">Updated credential validation flow.</w:t>
      </w:r>
    </w:p>
    <w:p>
      <w:r>
        <w:pict>
          <v:rect style="width:0;height:1.5pt" o:hralign="center" o:hrstd="t" o:hr="t"/>
        </w:pict>
      </w:r>
    </w:p>
    <w:bookmarkEnd w:id="56"/>
    <w:bookmarkStart w:id="57" w:name="prevention"/>
    <w:p>
      <w:pPr>
        <w:pStyle w:val="Heading2"/>
      </w:pPr>
      <w:r>
        <w:t xml:space="preserve">Prevention</w:t>
      </w:r>
    </w:p>
    <w:p>
      <w:pPr>
        <w:pStyle w:val="FirstParagraph"/>
      </w:pPr>
      <w:r>
        <w:t xml:space="preserve">Added automated authentication tests.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efect-aging-analysis"/>
    <w:p>
      <w:pPr>
        <w:pStyle w:val="Heading1"/>
      </w:pPr>
      <w:r>
        <w:t xml:space="preserve">16. Defect Aging Analysis</w:t>
      </w:r>
    </w:p>
    <w:bookmarkStart w:id="5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unresolved defects.</w:t>
      </w:r>
    </w:p>
    <w:p>
      <w:r>
        <w:pict>
          <v:rect style="width:0;height:1.5pt" o:hralign="center" o:hrstd="t" o:hr="t"/>
        </w:pict>
      </w:r>
    </w:p>
    <w:bookmarkEnd w:id="59"/>
    <w:bookmarkStart w:id="60" w:name="aging-categories"/>
    <w:p>
      <w:pPr>
        <w:pStyle w:val="Heading2"/>
      </w:pPr>
      <w:r>
        <w:t xml:space="preserve">Aging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Days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4–7 Days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8–14 Days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15+ Days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defect-metrics"/>
    <w:p>
      <w:pPr>
        <w:pStyle w:val="Heading1"/>
      </w:pPr>
      <w:r>
        <w:t xml:space="preserve">17. Defect Metrics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✓ Total Defects</w:t>
      </w:r>
    </w:p>
    <w:p>
      <w:pPr>
        <w:pStyle w:val="BodyText"/>
      </w:pPr>
      <w:r>
        <w:t xml:space="preserve">✓ Open Defects</w:t>
      </w:r>
    </w:p>
    <w:p>
      <w:pPr>
        <w:pStyle w:val="BodyText"/>
      </w:pPr>
      <w:r>
        <w:t xml:space="preserve">✓ Closed Defects</w:t>
      </w:r>
    </w:p>
    <w:p>
      <w:pPr>
        <w:pStyle w:val="BodyText"/>
      </w:pPr>
      <w:r>
        <w:t xml:space="preserve">✓ Reopened Defects</w:t>
      </w:r>
    </w:p>
    <w:p>
      <w:pPr>
        <w:pStyle w:val="BodyText"/>
      </w:pPr>
      <w:r>
        <w:t xml:space="preserve">✓ Defect Density</w:t>
      </w:r>
    </w:p>
    <w:p>
      <w:pPr>
        <w:pStyle w:val="BodyText"/>
      </w:pPr>
      <w:r>
        <w:t xml:space="preserve">✓ Defect Leakage</w:t>
      </w:r>
    </w:p>
    <w:p>
      <w:r>
        <w:pict>
          <v:rect style="width:0;height:1.5pt" o:hralign="center" o:hrstd="t" o:hr="t"/>
        </w:pict>
      </w:r>
    </w:p>
    <w:bookmarkEnd w:id="62"/>
    <w:bookmarkStart w:id="65" w:name="defect-summary"/>
    <w:p>
      <w:pPr>
        <w:pStyle w:val="Heading1"/>
      </w:pPr>
      <w:r>
        <w:t xml:space="preserve">18. Defect Summary</w:t>
      </w:r>
    </w:p>
    <w:bookmarkStart w:id="63" w:name="by-severity"/>
    <w:p>
      <w:pPr>
        <w:pStyle w:val="Heading2"/>
      </w:pPr>
      <w:r>
        <w:t xml:space="preserve">By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total"/>
    <w:p>
      <w:pPr>
        <w:pStyle w:val="Heading2"/>
      </w:pPr>
      <w:r>
        <w:t xml:space="preserve">Total</w:t>
      </w:r>
    </w:p>
    <w:p>
      <w:pPr>
        <w:pStyle w:val="SourceCode"/>
      </w:pPr>
      <w:r>
        <w:rPr>
          <w:rStyle w:val="VerbatimChar"/>
        </w:rPr>
        <w:t xml:space="preserve">60 Defects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efect-resolution-summary"/>
    <w:p>
      <w:pPr>
        <w:pStyle w:val="Heading1"/>
      </w:pPr>
      <w:r>
        <w:t xml:space="preserve">19. Defect Resolution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8" w:name="defect-trend-analysis"/>
    <w:p>
      <w:pPr>
        <w:pStyle w:val="Heading1"/>
      </w:pPr>
      <w:r>
        <w:t xml:space="preserve">20. Defect Trend Analysis</w:t>
      </w:r>
    </w:p>
    <w:p>
      <w:pPr>
        <w:pStyle w:val="SourceCode"/>
      </w:pPr>
      <w:r>
        <w:rPr>
          <w:rStyle w:val="VerbatimChar"/>
        </w:rPr>
        <w:t xml:space="preserve">Week 1 → 25 Defects</w:t>
      </w:r>
      <w:r>
        <w:br/>
      </w:r>
      <w:r>
        <w:br/>
      </w:r>
      <w:r>
        <w:rPr>
          <w:rStyle w:val="VerbatimChar"/>
        </w:rPr>
        <w:t xml:space="preserve">Week 2 → 18 Defects</w:t>
      </w:r>
      <w:r>
        <w:br/>
      </w:r>
      <w:r>
        <w:br/>
      </w:r>
      <w:r>
        <w:rPr>
          <w:rStyle w:val="VerbatimChar"/>
        </w:rPr>
        <w:t xml:space="preserve">Week 3 → 10 Defects</w:t>
      </w:r>
      <w:r>
        <w:br/>
      </w:r>
      <w:r>
        <w:br/>
      </w:r>
      <w:r>
        <w:rPr>
          <w:rStyle w:val="VerbatimChar"/>
        </w:rPr>
        <w:t xml:space="preserve">Week 4 → 7 Defects</w:t>
      </w:r>
    </w:p>
    <w:p>
      <w:r>
        <w:pict>
          <v:rect style="width:0;height:1.5pt" o:hralign="center" o:hrstd="t" o:hr="t"/>
        </w:pict>
      </w:r>
    </w:p>
    <w:bookmarkStart w:id="67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Defect count reduced consistently.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defect-leakage-analysis"/>
    <w:p>
      <w:pPr>
        <w:pStyle w:val="Heading1"/>
      </w:pPr>
      <w:r>
        <w:t xml:space="preserve">21. Defect Leakage Analysis</w:t>
      </w:r>
    </w:p>
    <w:bookmarkStart w:id="69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Defects discovered after QA completion.</w:t>
      </w:r>
    </w:p>
    <w:p>
      <w:r>
        <w:pict>
          <v:rect style="width:0;height:1.5pt" o:hralign="center" o:hrstd="t" o:hr="t"/>
        </w:pict>
      </w:r>
    </w:p>
    <w:bookmarkEnd w:id="69"/>
    <w:bookmarkStart w:id="70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leakage-rate"/>
    <w:p>
      <w:pPr>
        <w:pStyle w:val="Heading2"/>
      </w:pPr>
      <w:r>
        <w:t xml:space="preserve">Leakage Rate</w:t>
      </w:r>
    </w:p>
    <w:p>
      <w:pPr>
        <w:pStyle w:val="SourceCode"/>
      </w:pPr>
      <w:r>
        <w:rPr>
          <w:rStyle w:val="VerbatimChar"/>
        </w:rPr>
        <w:t xml:space="preserve">3.3%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reopened-defect-analysis"/>
    <w:p>
      <w:pPr>
        <w:pStyle w:val="Heading1"/>
      </w:pPr>
      <w:r>
        <w:t xml:space="preserve">22. Reopened Defect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3" w:name="total-reopened"/>
    <w:p>
      <w:pPr>
        <w:pStyle w:val="Heading2"/>
      </w:pPr>
      <w:r>
        <w:t xml:space="preserve">Total Reopened</w:t>
      </w:r>
    </w:p>
    <w:p>
      <w:pPr>
        <w:pStyle w:val="SourceCode"/>
      </w:pPr>
      <w:r>
        <w:rPr>
          <w:rStyle w:val="VerbatimChar"/>
        </w:rPr>
        <w:t xml:space="preserve">4 Defects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odule-wise-defect-distribution"/>
    <w:p>
      <w:pPr>
        <w:pStyle w:val="Heading1"/>
      </w:pPr>
      <w:r>
        <w:t xml:space="preserve">23. Module-Wise Defect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Module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7" w:name="security-defect-summary"/>
    <w:p>
      <w:pPr>
        <w:pStyle w:val="Heading1"/>
      </w:pPr>
      <w:r>
        <w:t xml:space="preserve">24. Security Defect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6" w:name="status-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All security defects resolved.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erformance-defect-summary"/>
    <w:p>
      <w:pPr>
        <w:pStyle w:val="Heading1"/>
      </w:pPr>
      <w:r>
        <w:t xml:space="preserve">25. Performance Defect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8" w:name="status-2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quality-trends"/>
    <w:p>
      <w:pPr>
        <w:pStyle w:val="Heading1"/>
      </w:pPr>
      <w:r>
        <w:t xml:space="preserve">26. Quality Trends</w:t>
      </w:r>
    </w:p>
    <w:p>
      <w:pPr>
        <w:pStyle w:val="FirstParagraph"/>
      </w:pPr>
      <w:r>
        <w:t xml:space="preserve">Observed Improvements:</w:t>
      </w:r>
    </w:p>
    <w:p>
      <w:pPr>
        <w:pStyle w:val="BodyText"/>
      </w:pPr>
      <w:r>
        <w:t xml:space="preserve">✓ Reduced defect density</w:t>
      </w:r>
    </w:p>
    <w:p>
      <w:pPr>
        <w:pStyle w:val="BodyText"/>
      </w:pPr>
      <w:r>
        <w:t xml:space="preserve">✓ Faster resolution time</w:t>
      </w:r>
    </w:p>
    <w:p>
      <w:pPr>
        <w:pStyle w:val="BodyText"/>
      </w:pPr>
      <w:r>
        <w:t xml:space="preserve">✓ Lower defect leakage</w:t>
      </w:r>
    </w:p>
    <w:p>
      <w:pPr>
        <w:pStyle w:val="BodyText"/>
      </w:pPr>
      <w:r>
        <w:t xml:space="preserve">✓ Improved test coverage</w:t>
      </w:r>
    </w:p>
    <w:p>
      <w:r>
        <w:pict>
          <v:rect style="width:0;height:1.5pt" o:hralign="center" o:hrstd="t" o:hr="t"/>
        </w:pict>
      </w:r>
    </w:p>
    <w:bookmarkEnd w:id="80"/>
    <w:bookmarkStart w:id="81" w:name="preventive-actions"/>
    <w:p>
      <w:pPr>
        <w:pStyle w:val="Heading1"/>
      </w:pPr>
      <w:r>
        <w:t xml:space="preserve">27. Preventive Actions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0"/>
        </w:numPr>
      </w:pPr>
      <w:r>
        <w:t xml:space="preserve">Code Reviews</w:t>
      </w:r>
    </w:p>
    <w:p>
      <w:pPr>
        <w:pStyle w:val="Compact"/>
        <w:numPr>
          <w:ilvl w:val="0"/>
          <w:numId w:val="1010"/>
        </w:numPr>
      </w:pPr>
      <w:r>
        <w:t xml:space="preserve">Static Analysis</w:t>
      </w:r>
    </w:p>
    <w:p>
      <w:pPr>
        <w:pStyle w:val="Compact"/>
        <w:numPr>
          <w:ilvl w:val="0"/>
          <w:numId w:val="1010"/>
        </w:numPr>
      </w:pPr>
      <w:r>
        <w:t xml:space="preserve">Automated Testing</w:t>
      </w:r>
    </w:p>
    <w:p>
      <w:pPr>
        <w:pStyle w:val="Compact"/>
        <w:numPr>
          <w:ilvl w:val="0"/>
          <w:numId w:val="1010"/>
        </w:numPr>
      </w:pPr>
      <w:r>
        <w:t xml:space="preserve">Security Scanning</w:t>
      </w:r>
    </w:p>
    <w:p>
      <w:pPr>
        <w:pStyle w:val="Compact"/>
        <w:numPr>
          <w:ilvl w:val="0"/>
          <w:numId w:val="1010"/>
        </w:numPr>
      </w:pPr>
      <w:r>
        <w:t xml:space="preserve">Peer Reviews</w:t>
      </w:r>
    </w:p>
    <w:p>
      <w:r>
        <w:pict>
          <v:rect style="width:0;height:1.5pt" o:hralign="center" o:hrstd="t" o:hr="t"/>
        </w:pict>
      </w:r>
    </w:p>
    <w:bookmarkEnd w:id="81"/>
    <w:bookmarkStart w:id="82" w:name="lessons-learned"/>
    <w:p>
      <w:pPr>
        <w:pStyle w:val="Heading1"/>
      </w:pPr>
      <w:r>
        <w:t xml:space="preserve">28. Lessons Learned</w:t>
      </w:r>
    </w:p>
    <w:p>
      <w:pPr>
        <w:pStyle w:val="FirstParagraph"/>
      </w:pPr>
      <w:r>
        <w:t xml:space="preserve">Key Learnings:</w:t>
      </w:r>
    </w:p>
    <w:p>
      <w:pPr>
        <w:pStyle w:val="Compact"/>
        <w:numPr>
          <w:ilvl w:val="0"/>
          <w:numId w:val="1011"/>
        </w:numPr>
      </w:pPr>
      <w:r>
        <w:t xml:space="preserve">Early requirement validation reduces defects.</w:t>
      </w:r>
    </w:p>
    <w:p>
      <w:pPr>
        <w:pStyle w:val="Compact"/>
        <w:numPr>
          <w:ilvl w:val="0"/>
          <w:numId w:val="1011"/>
        </w:numPr>
      </w:pPr>
      <w:r>
        <w:t xml:space="preserve">Automated testing improves quality.</w:t>
      </w:r>
    </w:p>
    <w:p>
      <w:pPr>
        <w:pStyle w:val="Compact"/>
        <w:numPr>
          <w:ilvl w:val="0"/>
          <w:numId w:val="1011"/>
        </w:numPr>
      </w:pPr>
      <w:r>
        <w:t xml:space="preserve">Regular code reviews prevent regressions.</w:t>
      </w:r>
    </w:p>
    <w:p>
      <w:pPr>
        <w:pStyle w:val="Compact"/>
        <w:numPr>
          <w:ilvl w:val="0"/>
          <w:numId w:val="1011"/>
        </w:numPr>
      </w:pPr>
      <w:r>
        <w:t xml:space="preserve">Security testing should begin early.</w:t>
      </w:r>
    </w:p>
    <w:p>
      <w:r>
        <w:pict>
          <v:rect style="width:0;height:1.5pt" o:hralign="center" o:hrstd="t" o:hr="t"/>
        </w:pict>
      </w:r>
    </w:p>
    <w:bookmarkEnd w:id="82"/>
    <w:bookmarkStart w:id="83" w:name="defect-closure-criteria"/>
    <w:p>
      <w:pPr>
        <w:pStyle w:val="Heading1"/>
      </w:pPr>
      <w:r>
        <w:t xml:space="preserve">29. Defect Closure Criteria</w:t>
      </w:r>
    </w:p>
    <w:p>
      <w:pPr>
        <w:pStyle w:val="FirstParagraph"/>
      </w:pPr>
      <w:r>
        <w:t xml:space="preserve">A defect may be closed when:</w:t>
      </w:r>
    </w:p>
    <w:p>
      <w:pPr>
        <w:pStyle w:val="BodyText"/>
      </w:pPr>
      <w:r>
        <w:t xml:space="preserve">✓ Fix Implemented</w:t>
      </w:r>
    </w:p>
    <w:p>
      <w:pPr>
        <w:pStyle w:val="BodyText"/>
      </w:pPr>
      <w:r>
        <w:t xml:space="preserve">✓ QA Retest Passed</w:t>
      </w:r>
    </w:p>
    <w:p>
      <w:pPr>
        <w:pStyle w:val="BodyText"/>
      </w:pPr>
      <w:r>
        <w:t xml:space="preserve">✓ No Side Effects Found</w:t>
      </w:r>
    </w:p>
    <w:p>
      <w:pPr>
        <w:pStyle w:val="BodyText"/>
      </w:pPr>
      <w:r>
        <w:t xml:space="preserve">✓ Documentation Updated</w:t>
      </w:r>
    </w:p>
    <w:p>
      <w:r>
        <w:pict>
          <v:rect style="width:0;height:1.5pt" o:hralign="center" o:hrstd="t" o:hr="t"/>
        </w:pict>
      </w:r>
    </w:p>
    <w:bookmarkEnd w:id="83"/>
    <w:bookmarkStart w:id="84" w:name="release-readiness-assessment"/>
    <w:p>
      <w:pPr>
        <w:pStyle w:val="Heading1"/>
      </w:pPr>
      <w:r>
        <w:t xml:space="preserve">30. Release Readiness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Defects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Defects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Defects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quality-assessment"/>
    <w:p>
      <w:pPr>
        <w:pStyle w:val="Heading1"/>
      </w:pPr>
      <w:r>
        <w:t xml:space="preserve">31. Quality Assessment</w:t>
      </w:r>
    </w:p>
    <w:p>
      <w:pPr>
        <w:pStyle w:val="FirstParagraph"/>
      </w:pPr>
      <w:r>
        <w:t xml:space="preserve">Overall Quality Rating:</w:t>
      </w:r>
    </w:p>
    <w:p>
      <w:pPr>
        <w:pStyle w:val="SourceCode"/>
      </w:pPr>
      <w:r>
        <w:rPr>
          <w:rStyle w:val="VerbatimChar"/>
        </w:rPr>
        <w:t xml:space="preserve">VERY GOOD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Defect Risk Level: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85"/>
    <w:bookmarkStart w:id="86" w:name="approval-matrix"/>
    <w:p>
      <w:pPr>
        <w:pStyle w:val="Heading1"/>
      </w:pPr>
      <w:r>
        <w:t xml:space="preserve">32. Approval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conclusion"/>
    <w:p>
      <w:pPr>
        <w:pStyle w:val="Heading1"/>
      </w:pPr>
      <w:r>
        <w:t xml:space="preserve">33. Conclusion</w:t>
      </w:r>
    </w:p>
    <w:p>
      <w:pPr>
        <w:pStyle w:val="FirstParagraph"/>
      </w:pPr>
      <w:r>
        <w:t xml:space="preserve">The defect management process for the VivahBandh Matrimonial Portal was executed successfully. All critical and high-priority defects were resolved, quality trends improved throughout the project lifecycle, and the application achieved the required quality standards for production deployment.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2026-06-07T06:40:38Z</dcterms:created>
  <dcterms:modified xsi:type="dcterms:W3CDTF">2026-06-07T06:40:38Z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